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9C60" w14:textId="4E303797" w:rsidR="00095BC2" w:rsidRDefault="00095BC2" w:rsidP="00185AEB">
      <w:pPr>
        <w:autoSpaceDE w:val="0"/>
        <w:autoSpaceDN w:val="0"/>
        <w:adjustRightInd w:val="0"/>
        <w:jc w:val="left"/>
        <w:rPr>
          <w:rFonts w:ascii="ＭＳ 明朝" w:hAnsi="ＭＳ 明朝"/>
          <w:color w:val="000000"/>
          <w:spacing w:val="5"/>
          <w:kern w:val="0"/>
          <w:szCs w:val="21"/>
        </w:rPr>
      </w:pPr>
    </w:p>
    <w:p w14:paraId="2AD1861B" w14:textId="77777777" w:rsidR="00751089" w:rsidRPr="00F74D8C" w:rsidRDefault="00751089" w:rsidP="00185AEB">
      <w:pPr>
        <w:autoSpaceDE w:val="0"/>
        <w:autoSpaceDN w:val="0"/>
        <w:adjustRightInd w:val="0"/>
        <w:jc w:val="left"/>
        <w:rPr>
          <w:rFonts w:ascii="ＭＳ 明朝" w:hAnsi="ＭＳ 明朝"/>
          <w:color w:val="000000"/>
          <w:spacing w:val="5"/>
          <w:kern w:val="0"/>
          <w:szCs w:val="21"/>
        </w:rPr>
      </w:pPr>
    </w:p>
    <w:p w14:paraId="440D11B3" w14:textId="471C6783" w:rsidR="00095BC2" w:rsidRPr="00F74D8C" w:rsidRDefault="00701C98" w:rsidP="00185AEB">
      <w:pPr>
        <w:autoSpaceDE w:val="0"/>
        <w:autoSpaceDN w:val="0"/>
        <w:adjustRightInd w:val="0"/>
        <w:jc w:val="left"/>
        <w:rPr>
          <w:rFonts w:ascii="ＭＳ 明朝" w:hAnsi="ＭＳ 明朝"/>
          <w:b/>
          <w:color w:val="000000"/>
          <w:spacing w:val="5"/>
          <w:kern w:val="0"/>
          <w:szCs w:val="21"/>
        </w:rPr>
      </w:pPr>
      <w:r w:rsidRPr="00F74D8C">
        <w:rPr>
          <w:rFonts w:ascii="ＭＳ 明朝" w:hAnsi="ＭＳ 明朝" w:hint="eastAsia"/>
          <w:b/>
          <w:color w:val="000000"/>
          <w:spacing w:val="5"/>
          <w:kern w:val="0"/>
          <w:szCs w:val="21"/>
        </w:rPr>
        <w:t>特定証券情報</w:t>
      </w:r>
    </w:p>
    <w:p w14:paraId="76F5D8AD" w14:textId="77777777" w:rsidR="00C85751" w:rsidRDefault="00C85751" w:rsidP="00185AEB">
      <w:pPr>
        <w:autoSpaceDE w:val="0"/>
        <w:autoSpaceDN w:val="0"/>
        <w:adjustRightInd w:val="0"/>
        <w:jc w:val="left"/>
        <w:rPr>
          <w:rFonts w:ascii="ＭＳ 明朝" w:hAnsi="ＭＳ 明朝"/>
          <w:color w:val="000000"/>
          <w:spacing w:val="5"/>
          <w:kern w:val="0"/>
          <w:szCs w:val="21"/>
        </w:rPr>
      </w:pPr>
    </w:p>
    <w:p w14:paraId="1FC9617E" w14:textId="0F02BC13"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【表紙】</w:t>
      </w:r>
    </w:p>
    <w:p w14:paraId="0BADF1DF" w14:textId="22639B98"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【書類</w:t>
      </w:r>
      <w:r w:rsidR="00CA19C6">
        <w:rPr>
          <w:rFonts w:ascii="ＭＳ 明朝" w:hAnsi="ＭＳ 明朝" w:hint="eastAsia"/>
          <w:color w:val="000000"/>
          <w:spacing w:val="5"/>
          <w:kern w:val="0"/>
          <w:szCs w:val="21"/>
        </w:rPr>
        <w:t>名</w:t>
      </w:r>
      <w:r w:rsidRPr="00F74D8C">
        <w:rPr>
          <w:rFonts w:ascii="ＭＳ 明朝" w:hAnsi="ＭＳ 明朝" w:hint="eastAsia"/>
          <w:color w:val="000000"/>
          <w:spacing w:val="5"/>
          <w:kern w:val="0"/>
          <w:szCs w:val="21"/>
        </w:rPr>
        <w:t>】特定証券情報</w:t>
      </w:r>
    </w:p>
    <w:p w14:paraId="2B24BC59" w14:textId="00C7FF84"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36061A">
        <w:rPr>
          <w:rFonts w:ascii="ＭＳ 明朝" w:hAnsi="ＭＳ 明朝" w:hint="eastAsia"/>
          <w:color w:val="000000"/>
          <w:spacing w:val="5"/>
          <w:kern w:val="0"/>
          <w:szCs w:val="21"/>
        </w:rPr>
        <w:t>提供日又は</w:t>
      </w:r>
      <w:r w:rsidRPr="00F74D8C">
        <w:rPr>
          <w:rFonts w:ascii="ＭＳ 明朝" w:hAnsi="ＭＳ 明朝" w:hint="eastAsia"/>
          <w:color w:val="000000"/>
          <w:spacing w:val="5"/>
          <w:kern w:val="0"/>
          <w:szCs w:val="21"/>
        </w:rPr>
        <w:t>公表日】　年　月　日</w:t>
      </w:r>
      <w:r w:rsidR="008C0A20">
        <w:rPr>
          <w:rFonts w:ascii="ＭＳ 明朝" w:hAnsi="ＭＳ 明朝" w:hint="eastAsia"/>
          <w:color w:val="000000"/>
          <w:spacing w:val="5"/>
          <w:kern w:val="0"/>
          <w:szCs w:val="21"/>
        </w:rPr>
        <w:t>（２）</w:t>
      </w:r>
    </w:p>
    <w:p w14:paraId="3B5A6EFC" w14:textId="69E1824D"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【発行者の名称】（</w:t>
      </w:r>
      <w:r w:rsidR="008C0A20">
        <w:rPr>
          <w:rFonts w:ascii="ＭＳ 明朝" w:hAnsi="ＭＳ 明朝" w:hint="eastAsia"/>
          <w:color w:val="000000"/>
          <w:spacing w:val="5"/>
          <w:kern w:val="0"/>
          <w:szCs w:val="21"/>
        </w:rPr>
        <w:t>３</w:t>
      </w:r>
      <w:r w:rsidRPr="00F74D8C">
        <w:rPr>
          <w:rFonts w:ascii="ＭＳ 明朝" w:hAnsi="ＭＳ 明朝" w:hint="eastAsia"/>
          <w:color w:val="000000"/>
          <w:spacing w:val="5"/>
          <w:kern w:val="0"/>
          <w:szCs w:val="21"/>
        </w:rPr>
        <w:t>）</w:t>
      </w:r>
    </w:p>
    <w:p w14:paraId="17608C6C" w14:textId="0B50A2C3"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【代表者の役職氏名】（</w:t>
      </w:r>
      <w:r w:rsidR="008C0A20">
        <w:rPr>
          <w:rFonts w:ascii="ＭＳ 明朝" w:hAnsi="ＭＳ 明朝" w:hint="eastAsia"/>
          <w:color w:val="000000"/>
          <w:spacing w:val="5"/>
          <w:kern w:val="0"/>
          <w:szCs w:val="21"/>
        </w:rPr>
        <w:t>４</w:t>
      </w:r>
      <w:r w:rsidRPr="00F74D8C">
        <w:rPr>
          <w:rFonts w:ascii="ＭＳ 明朝" w:hAnsi="ＭＳ 明朝" w:hint="eastAsia"/>
          <w:color w:val="000000"/>
          <w:spacing w:val="5"/>
          <w:kern w:val="0"/>
          <w:szCs w:val="21"/>
        </w:rPr>
        <w:t>）</w:t>
      </w:r>
    </w:p>
    <w:p w14:paraId="6DF7BAA9" w14:textId="77777777"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【本店の所在の場所】</w:t>
      </w:r>
    </w:p>
    <w:p w14:paraId="575A6389" w14:textId="30FA636F" w:rsidR="0020175D" w:rsidRPr="00F74D8C" w:rsidRDefault="0020175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【事務連絡者氏名】</w:t>
      </w:r>
    </w:p>
    <w:p w14:paraId="53C0E4C6" w14:textId="001E2522" w:rsidR="00095BC2"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【電話番号】</w:t>
      </w:r>
    </w:p>
    <w:p w14:paraId="2A1551AE" w14:textId="2F80BDB3"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【有価証券の種類】</w:t>
      </w:r>
      <w:r w:rsidR="00215429"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５</w:t>
      </w:r>
      <w:r w:rsidR="00215429" w:rsidRPr="00F74D8C">
        <w:rPr>
          <w:rFonts w:ascii="ＭＳ 明朝" w:hAnsi="ＭＳ 明朝" w:hint="eastAsia"/>
          <w:color w:val="000000"/>
          <w:spacing w:val="5"/>
          <w:kern w:val="0"/>
          <w:szCs w:val="21"/>
        </w:rPr>
        <w:t>）</w:t>
      </w:r>
    </w:p>
    <w:p w14:paraId="0EEB3A35" w14:textId="78FA51F8"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【有価証券の発行価額又は売付け価額の総額】</w:t>
      </w:r>
      <w:r w:rsidR="00215429"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６</w:t>
      </w:r>
      <w:r w:rsidR="00215429" w:rsidRPr="00F74D8C">
        <w:rPr>
          <w:rFonts w:ascii="ＭＳ 明朝" w:hAnsi="ＭＳ 明朝" w:hint="eastAsia"/>
          <w:color w:val="000000"/>
          <w:spacing w:val="5"/>
          <w:kern w:val="0"/>
          <w:szCs w:val="21"/>
        </w:rPr>
        <w:t>）</w:t>
      </w:r>
    </w:p>
    <w:p w14:paraId="7124CD5B" w14:textId="27B81D84"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【公表されるホームページのアドレス】</w:t>
      </w:r>
      <w:r w:rsidR="00215429"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７</w:t>
      </w:r>
      <w:r w:rsidR="00215429" w:rsidRPr="00F74D8C">
        <w:rPr>
          <w:rFonts w:ascii="ＭＳ 明朝" w:hAnsi="ＭＳ 明朝" w:hint="eastAsia"/>
          <w:color w:val="000000"/>
          <w:spacing w:val="5"/>
          <w:kern w:val="0"/>
          <w:szCs w:val="21"/>
        </w:rPr>
        <w:t>）</w:t>
      </w:r>
    </w:p>
    <w:p w14:paraId="289F5397" w14:textId="77777777" w:rsidR="00E23D73" w:rsidRDefault="00E23D73" w:rsidP="00185AEB">
      <w:pPr>
        <w:autoSpaceDE w:val="0"/>
        <w:autoSpaceDN w:val="0"/>
        <w:adjustRightInd w:val="0"/>
        <w:jc w:val="left"/>
        <w:rPr>
          <w:rFonts w:ascii="ＭＳ 明朝" w:hAnsi="ＭＳ 明朝"/>
          <w:color w:val="000000"/>
          <w:spacing w:val="5"/>
          <w:kern w:val="0"/>
          <w:szCs w:val="21"/>
        </w:rPr>
      </w:pPr>
    </w:p>
    <w:p w14:paraId="32855F06" w14:textId="77777777" w:rsidR="002D649A" w:rsidRPr="007B72E2" w:rsidRDefault="002D649A" w:rsidP="00185AEB">
      <w:pPr>
        <w:autoSpaceDE w:val="0"/>
        <w:autoSpaceDN w:val="0"/>
        <w:adjustRightInd w:val="0"/>
        <w:jc w:val="left"/>
        <w:rPr>
          <w:rFonts w:ascii="ＭＳ 明朝" w:hAnsi="ＭＳ 明朝"/>
          <w:color w:val="000000"/>
          <w:spacing w:val="5"/>
          <w:kern w:val="0"/>
          <w:szCs w:val="21"/>
        </w:rPr>
      </w:pPr>
    </w:p>
    <w:p w14:paraId="419B486A" w14:textId="77777777"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第一部【証券情報】</w:t>
      </w:r>
    </w:p>
    <w:p w14:paraId="16BFA4EE" w14:textId="77777777" w:rsidR="00095BC2" w:rsidRPr="00F74D8C" w:rsidRDefault="00701C98" w:rsidP="00185AEB">
      <w:pPr>
        <w:autoSpaceDE w:val="0"/>
        <w:autoSpaceDN w:val="0"/>
        <w:adjustRightInd w:val="0"/>
        <w:ind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第１【特定投資家向け取得勧誘の要項】</w:t>
      </w:r>
      <w:bookmarkStart w:id="0" w:name="_GoBack"/>
      <w:bookmarkEnd w:id="0"/>
    </w:p>
    <w:p w14:paraId="57D2AF68" w14:textId="241B5C04"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１【新規発行株式】（</w:t>
      </w:r>
      <w:r w:rsidR="008C0A20">
        <w:rPr>
          <w:rFonts w:ascii="ＭＳ 明朝" w:hAnsi="ＭＳ 明朝" w:hint="eastAsia"/>
          <w:color w:val="000000"/>
          <w:spacing w:val="5"/>
          <w:kern w:val="0"/>
          <w:szCs w:val="21"/>
        </w:rPr>
        <w:t>８</w:t>
      </w:r>
      <w:r>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080"/>
      </w:tblGrid>
      <w:tr w:rsidR="00E16DA3" w14:paraId="7262074F" w14:textId="77777777" w:rsidTr="00900F34">
        <w:tc>
          <w:tcPr>
            <w:tcW w:w="1838" w:type="dxa"/>
            <w:tcBorders>
              <w:top w:val="single" w:sz="4" w:space="0" w:color="000000"/>
              <w:left w:val="single" w:sz="4" w:space="0" w:color="000000"/>
              <w:bottom w:val="single" w:sz="4" w:space="0" w:color="000000"/>
              <w:right w:val="single" w:sz="4" w:space="0" w:color="000000"/>
            </w:tcBorders>
          </w:tcPr>
          <w:p w14:paraId="523AC160" w14:textId="07A628EA" w:rsidR="00E16DA3" w:rsidRDefault="00E16DA3" w:rsidP="00185AEB">
            <w:pPr>
              <w:autoSpaceDE w:val="0"/>
              <w:autoSpaceDN w:val="0"/>
              <w:adjustRightInd w:val="0"/>
              <w:jc w:val="left"/>
              <w:rPr>
                <w:rFonts w:ascii="ＭＳ 明朝" w:hAnsi="ＭＳ 明朝" w:hint="eastAsia"/>
                <w:color w:val="000000"/>
                <w:spacing w:val="5"/>
                <w:kern w:val="0"/>
                <w:szCs w:val="21"/>
              </w:rPr>
            </w:pPr>
            <w:r>
              <w:rPr>
                <w:rFonts w:ascii="ＭＳ 明朝" w:hAnsi="ＭＳ 明朝" w:hint="eastAsia"/>
                <w:color w:val="000000"/>
                <w:spacing w:val="5"/>
                <w:kern w:val="0"/>
                <w:szCs w:val="21"/>
              </w:rPr>
              <w:t>発行数（株）</w:t>
            </w:r>
          </w:p>
        </w:tc>
        <w:tc>
          <w:tcPr>
            <w:tcW w:w="8080" w:type="dxa"/>
            <w:tcBorders>
              <w:top w:val="single" w:sz="4" w:space="0" w:color="000000"/>
              <w:left w:val="single" w:sz="4" w:space="0" w:color="000000"/>
              <w:bottom w:val="single" w:sz="4" w:space="0" w:color="000000"/>
              <w:right w:val="single" w:sz="4" w:space="0" w:color="000000"/>
            </w:tcBorders>
          </w:tcPr>
          <w:p w14:paraId="3319731E" w14:textId="77777777" w:rsidR="00E16DA3" w:rsidRDefault="00E16DA3" w:rsidP="00185AEB">
            <w:pPr>
              <w:autoSpaceDE w:val="0"/>
              <w:autoSpaceDN w:val="0"/>
              <w:adjustRightInd w:val="0"/>
              <w:jc w:val="left"/>
              <w:rPr>
                <w:rFonts w:ascii="ＭＳ 明朝" w:hAnsi="ＭＳ 明朝"/>
                <w:color w:val="000000"/>
                <w:spacing w:val="5"/>
                <w:kern w:val="0"/>
                <w:szCs w:val="21"/>
              </w:rPr>
            </w:pPr>
          </w:p>
        </w:tc>
      </w:tr>
      <w:tr w:rsidR="00690B1D" w14:paraId="4AF028BC" w14:textId="77777777" w:rsidTr="00900F34">
        <w:tc>
          <w:tcPr>
            <w:tcW w:w="1838" w:type="dxa"/>
            <w:tcBorders>
              <w:top w:val="single" w:sz="4" w:space="0" w:color="000000"/>
              <w:left w:val="single" w:sz="4" w:space="0" w:color="000000"/>
              <w:bottom w:val="single" w:sz="4" w:space="0" w:color="000000"/>
              <w:right w:val="single" w:sz="4" w:space="0" w:color="000000"/>
            </w:tcBorders>
          </w:tcPr>
          <w:p w14:paraId="2792EB47" w14:textId="29D11CC9" w:rsidR="00690B1D" w:rsidRDefault="0004397B"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内容</w:t>
            </w:r>
          </w:p>
        </w:tc>
        <w:tc>
          <w:tcPr>
            <w:tcW w:w="8080" w:type="dxa"/>
            <w:tcBorders>
              <w:top w:val="single" w:sz="4" w:space="0" w:color="000000"/>
              <w:left w:val="single" w:sz="4" w:space="0" w:color="000000"/>
              <w:bottom w:val="single" w:sz="4" w:space="0" w:color="000000"/>
              <w:right w:val="single" w:sz="4" w:space="0" w:color="000000"/>
            </w:tcBorders>
          </w:tcPr>
          <w:p w14:paraId="4A58C7A7" w14:textId="77777777" w:rsidR="00690B1D" w:rsidRDefault="00690B1D" w:rsidP="00185AEB">
            <w:pPr>
              <w:autoSpaceDE w:val="0"/>
              <w:autoSpaceDN w:val="0"/>
              <w:adjustRightInd w:val="0"/>
              <w:jc w:val="left"/>
              <w:rPr>
                <w:rFonts w:ascii="ＭＳ 明朝" w:hAnsi="ＭＳ 明朝"/>
                <w:color w:val="000000"/>
                <w:spacing w:val="5"/>
                <w:kern w:val="0"/>
                <w:szCs w:val="21"/>
              </w:rPr>
            </w:pPr>
          </w:p>
        </w:tc>
      </w:tr>
    </w:tbl>
    <w:p w14:paraId="7A5790AE" w14:textId="77777777" w:rsidR="00B426DE" w:rsidRDefault="00B426DE" w:rsidP="00185AEB">
      <w:pPr>
        <w:autoSpaceDE w:val="0"/>
        <w:autoSpaceDN w:val="0"/>
        <w:adjustRightInd w:val="0"/>
        <w:jc w:val="left"/>
        <w:rPr>
          <w:rFonts w:ascii="ＭＳ 明朝" w:hAnsi="ＭＳ 明朝"/>
          <w:color w:val="000000"/>
          <w:spacing w:val="5"/>
          <w:kern w:val="0"/>
          <w:szCs w:val="21"/>
        </w:rPr>
      </w:pPr>
    </w:p>
    <w:p w14:paraId="0C5661FE"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２【特定投資家向け取得勧誘の方法及び条件】</w:t>
      </w:r>
    </w:p>
    <w:p w14:paraId="5BEA012D" w14:textId="48A5CE22"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（１）【特定投資家向け取得勧誘の方法】（</w:t>
      </w:r>
      <w:r w:rsidR="008C0A20">
        <w:rPr>
          <w:rFonts w:ascii="ＭＳ 明朝" w:hAnsi="ＭＳ 明朝" w:hint="eastAsia"/>
          <w:color w:val="000000"/>
          <w:spacing w:val="5"/>
          <w:kern w:val="0"/>
          <w:szCs w:val="21"/>
        </w:rPr>
        <w:t>９</w:t>
      </w:r>
      <w:r>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477"/>
        <w:gridCol w:w="2477"/>
        <w:gridCol w:w="2477"/>
      </w:tblGrid>
      <w:tr w:rsidR="00B426DE" w14:paraId="228A3590" w14:textId="77777777" w:rsidTr="00B426DE">
        <w:tc>
          <w:tcPr>
            <w:tcW w:w="2526" w:type="dxa"/>
            <w:tcBorders>
              <w:top w:val="single" w:sz="4" w:space="0" w:color="000000"/>
              <w:left w:val="single" w:sz="4" w:space="0" w:color="000000"/>
              <w:bottom w:val="single" w:sz="4" w:space="0" w:color="000000"/>
              <w:right w:val="single" w:sz="4" w:space="0" w:color="000000"/>
            </w:tcBorders>
            <w:hideMark/>
          </w:tcPr>
          <w:p w14:paraId="3B3C08D2"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形態</w:t>
            </w:r>
          </w:p>
        </w:tc>
        <w:tc>
          <w:tcPr>
            <w:tcW w:w="2526" w:type="dxa"/>
            <w:tcBorders>
              <w:top w:val="single" w:sz="4" w:space="0" w:color="000000"/>
              <w:left w:val="single" w:sz="4" w:space="0" w:color="000000"/>
              <w:bottom w:val="single" w:sz="4" w:space="0" w:color="000000"/>
              <w:right w:val="single" w:sz="4" w:space="0" w:color="000000"/>
            </w:tcBorders>
            <w:hideMark/>
          </w:tcPr>
          <w:p w14:paraId="092B223B" w14:textId="5A2A2E11"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w:t>
            </w:r>
            <w:r w:rsidR="0004397B">
              <w:rPr>
                <w:rFonts w:ascii="ＭＳ 明朝" w:hAnsi="ＭＳ 明朝" w:hint="eastAsia"/>
                <w:color w:val="000000"/>
                <w:spacing w:val="5"/>
                <w:kern w:val="0"/>
                <w:szCs w:val="21"/>
              </w:rPr>
              <w:t>（株）</w:t>
            </w:r>
          </w:p>
        </w:tc>
        <w:tc>
          <w:tcPr>
            <w:tcW w:w="2526" w:type="dxa"/>
            <w:tcBorders>
              <w:top w:val="single" w:sz="4" w:space="0" w:color="000000"/>
              <w:left w:val="single" w:sz="4" w:space="0" w:color="000000"/>
              <w:bottom w:val="single" w:sz="4" w:space="0" w:color="000000"/>
              <w:right w:val="single" w:sz="4" w:space="0" w:color="000000"/>
            </w:tcBorders>
            <w:hideMark/>
          </w:tcPr>
          <w:p w14:paraId="56CCDEEA"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発行価額の総額（円）</w:t>
            </w:r>
          </w:p>
        </w:tc>
        <w:tc>
          <w:tcPr>
            <w:tcW w:w="2526" w:type="dxa"/>
            <w:tcBorders>
              <w:top w:val="single" w:sz="4" w:space="0" w:color="000000"/>
              <w:left w:val="single" w:sz="4" w:space="0" w:color="000000"/>
              <w:bottom w:val="single" w:sz="4" w:space="0" w:color="000000"/>
              <w:right w:val="single" w:sz="4" w:space="0" w:color="000000"/>
            </w:tcBorders>
            <w:hideMark/>
          </w:tcPr>
          <w:p w14:paraId="0C909AAA"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資本組入額の総額（円）</w:t>
            </w:r>
          </w:p>
        </w:tc>
      </w:tr>
      <w:tr w:rsidR="00B426DE" w14:paraId="03FCD1AD" w14:textId="77777777" w:rsidTr="00B426DE">
        <w:tc>
          <w:tcPr>
            <w:tcW w:w="2526" w:type="dxa"/>
            <w:tcBorders>
              <w:top w:val="single" w:sz="4" w:space="0" w:color="000000"/>
              <w:left w:val="single" w:sz="4" w:space="0" w:color="000000"/>
              <w:bottom w:val="single" w:sz="4" w:space="0" w:color="000000"/>
              <w:right w:val="single" w:sz="4" w:space="0" w:color="000000"/>
            </w:tcBorders>
          </w:tcPr>
          <w:p w14:paraId="2B35ABEE"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511A267"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0901432"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263A6A5" w14:textId="77777777" w:rsidR="00B426DE" w:rsidRDefault="00B426DE" w:rsidP="00185AEB">
            <w:pPr>
              <w:autoSpaceDE w:val="0"/>
              <w:autoSpaceDN w:val="0"/>
              <w:adjustRightInd w:val="0"/>
              <w:jc w:val="left"/>
              <w:rPr>
                <w:rFonts w:ascii="ＭＳ 明朝" w:hAnsi="ＭＳ 明朝"/>
                <w:color w:val="000000"/>
                <w:spacing w:val="5"/>
                <w:kern w:val="0"/>
                <w:szCs w:val="21"/>
              </w:rPr>
            </w:pPr>
          </w:p>
        </w:tc>
      </w:tr>
      <w:tr w:rsidR="00B426DE" w14:paraId="3455AA47" w14:textId="77777777" w:rsidTr="00B426DE">
        <w:tc>
          <w:tcPr>
            <w:tcW w:w="2526" w:type="dxa"/>
            <w:tcBorders>
              <w:top w:val="single" w:sz="4" w:space="0" w:color="000000"/>
              <w:left w:val="single" w:sz="4" w:space="0" w:color="000000"/>
              <w:bottom w:val="single" w:sz="4" w:space="0" w:color="000000"/>
              <w:right w:val="single" w:sz="4" w:space="0" w:color="000000"/>
            </w:tcBorders>
          </w:tcPr>
          <w:p w14:paraId="15048323"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9278C69"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D4288EA"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C8B3AA5" w14:textId="77777777" w:rsidR="00B426DE" w:rsidRDefault="00B426DE" w:rsidP="00185AEB">
            <w:pPr>
              <w:autoSpaceDE w:val="0"/>
              <w:autoSpaceDN w:val="0"/>
              <w:adjustRightInd w:val="0"/>
              <w:jc w:val="left"/>
              <w:rPr>
                <w:rFonts w:ascii="ＭＳ 明朝" w:hAnsi="ＭＳ 明朝"/>
                <w:color w:val="000000"/>
                <w:spacing w:val="5"/>
                <w:kern w:val="0"/>
                <w:szCs w:val="21"/>
              </w:rPr>
            </w:pPr>
          </w:p>
        </w:tc>
      </w:tr>
      <w:tr w:rsidR="00B426DE" w14:paraId="2AEDD4EB" w14:textId="77777777" w:rsidTr="00B426DE">
        <w:tc>
          <w:tcPr>
            <w:tcW w:w="2526" w:type="dxa"/>
            <w:tcBorders>
              <w:top w:val="single" w:sz="4" w:space="0" w:color="000000"/>
              <w:left w:val="single" w:sz="4" w:space="0" w:color="000000"/>
              <w:bottom w:val="single" w:sz="4" w:space="0" w:color="000000"/>
              <w:right w:val="single" w:sz="4" w:space="0" w:color="000000"/>
            </w:tcBorders>
          </w:tcPr>
          <w:p w14:paraId="557233A4"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9341038"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7D5EEE8F"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DF2E952" w14:textId="77777777" w:rsidR="00B426DE" w:rsidRDefault="00B426DE" w:rsidP="00185AEB">
            <w:pPr>
              <w:autoSpaceDE w:val="0"/>
              <w:autoSpaceDN w:val="0"/>
              <w:adjustRightInd w:val="0"/>
              <w:jc w:val="left"/>
              <w:rPr>
                <w:rFonts w:ascii="ＭＳ 明朝" w:hAnsi="ＭＳ 明朝"/>
                <w:color w:val="000000"/>
                <w:spacing w:val="5"/>
                <w:kern w:val="0"/>
                <w:szCs w:val="21"/>
              </w:rPr>
            </w:pPr>
          </w:p>
        </w:tc>
      </w:tr>
      <w:tr w:rsidR="00B426DE" w14:paraId="5C7F06F9" w14:textId="77777777" w:rsidTr="00B426DE">
        <w:tc>
          <w:tcPr>
            <w:tcW w:w="2526" w:type="dxa"/>
            <w:tcBorders>
              <w:top w:val="single" w:sz="4" w:space="0" w:color="000000"/>
              <w:left w:val="single" w:sz="4" w:space="0" w:color="000000"/>
              <w:bottom w:val="single" w:sz="4" w:space="0" w:color="000000"/>
              <w:right w:val="single" w:sz="4" w:space="0" w:color="000000"/>
            </w:tcBorders>
            <w:hideMark/>
          </w:tcPr>
          <w:p w14:paraId="010E04F4"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計（総発行株式）</w:t>
            </w:r>
          </w:p>
        </w:tc>
        <w:tc>
          <w:tcPr>
            <w:tcW w:w="2526" w:type="dxa"/>
            <w:tcBorders>
              <w:top w:val="single" w:sz="4" w:space="0" w:color="000000"/>
              <w:left w:val="single" w:sz="4" w:space="0" w:color="000000"/>
              <w:bottom w:val="single" w:sz="4" w:space="0" w:color="000000"/>
              <w:right w:val="single" w:sz="4" w:space="0" w:color="000000"/>
            </w:tcBorders>
          </w:tcPr>
          <w:p w14:paraId="11E0C65B"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77264FFF"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3D7E529" w14:textId="77777777" w:rsidR="00B426DE" w:rsidRDefault="00B426DE" w:rsidP="00185AEB">
            <w:pPr>
              <w:autoSpaceDE w:val="0"/>
              <w:autoSpaceDN w:val="0"/>
              <w:adjustRightInd w:val="0"/>
              <w:jc w:val="left"/>
              <w:rPr>
                <w:rFonts w:ascii="ＭＳ 明朝" w:hAnsi="ＭＳ 明朝"/>
                <w:color w:val="000000"/>
                <w:spacing w:val="5"/>
                <w:kern w:val="0"/>
                <w:szCs w:val="21"/>
              </w:rPr>
            </w:pPr>
          </w:p>
        </w:tc>
      </w:tr>
    </w:tbl>
    <w:p w14:paraId="103B5753" w14:textId="77777777" w:rsidR="00B426DE" w:rsidRDefault="00B426DE" w:rsidP="00185AEB">
      <w:pPr>
        <w:autoSpaceDE w:val="0"/>
        <w:autoSpaceDN w:val="0"/>
        <w:adjustRightInd w:val="0"/>
        <w:jc w:val="left"/>
        <w:rPr>
          <w:rFonts w:ascii="ＭＳ 明朝" w:hAnsi="ＭＳ 明朝"/>
          <w:color w:val="000000"/>
          <w:spacing w:val="5"/>
          <w:kern w:val="0"/>
          <w:szCs w:val="21"/>
        </w:rPr>
      </w:pPr>
    </w:p>
    <w:p w14:paraId="4F91CEF6" w14:textId="1BE1CF89"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（２）【特定投資家向け取得勧誘の条件】（</w:t>
      </w:r>
      <w:r w:rsidR="008C0A20">
        <w:rPr>
          <w:rFonts w:ascii="ＭＳ 明朝" w:hAnsi="ＭＳ 明朝" w:hint="eastAsia"/>
          <w:color w:val="000000"/>
          <w:spacing w:val="5"/>
          <w:kern w:val="0"/>
          <w:szCs w:val="21"/>
        </w:rPr>
        <w:t>10</w:t>
      </w:r>
      <w:r>
        <w:rPr>
          <w:rFonts w:ascii="ＭＳ 明朝" w:hAnsi="ＭＳ 明朝" w:hint="eastAsia"/>
          <w:color w:val="000000"/>
          <w:spacing w:val="5"/>
          <w:kern w:val="0"/>
          <w:szCs w:val="21"/>
        </w:rPr>
        <w:t>）</w:t>
      </w:r>
    </w:p>
    <w:tbl>
      <w:tblPr>
        <w:tblStyle w:val="aa"/>
        <w:tblW w:w="0" w:type="auto"/>
        <w:tblLook w:val="04A0" w:firstRow="1" w:lastRow="0" w:firstColumn="1" w:lastColumn="0" w:noHBand="0" w:noVBand="1"/>
      </w:tblPr>
      <w:tblGrid>
        <w:gridCol w:w="2405"/>
        <w:gridCol w:w="7495"/>
      </w:tblGrid>
      <w:tr w:rsidR="00C47DD6" w14:paraId="4BADE11B" w14:textId="77777777" w:rsidTr="007E0BB9">
        <w:tc>
          <w:tcPr>
            <w:tcW w:w="2405" w:type="dxa"/>
          </w:tcPr>
          <w:p w14:paraId="37BFD8AE" w14:textId="14C63B07" w:rsidR="00C47DD6" w:rsidRDefault="00C47DD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発行価格（円）</w:t>
            </w:r>
          </w:p>
        </w:tc>
        <w:tc>
          <w:tcPr>
            <w:tcW w:w="7495" w:type="dxa"/>
          </w:tcPr>
          <w:p w14:paraId="55E84BB9" w14:textId="77777777" w:rsidR="00C47DD6" w:rsidRDefault="00C47DD6" w:rsidP="00185AEB">
            <w:pPr>
              <w:autoSpaceDE w:val="0"/>
              <w:autoSpaceDN w:val="0"/>
              <w:adjustRightInd w:val="0"/>
              <w:jc w:val="left"/>
              <w:rPr>
                <w:rFonts w:ascii="ＭＳ 明朝" w:hAnsi="ＭＳ 明朝"/>
                <w:color w:val="000000"/>
                <w:spacing w:val="5"/>
                <w:kern w:val="0"/>
                <w:szCs w:val="21"/>
              </w:rPr>
            </w:pPr>
          </w:p>
        </w:tc>
      </w:tr>
      <w:tr w:rsidR="00C47DD6" w14:paraId="637AAE97" w14:textId="77777777" w:rsidTr="007E0BB9">
        <w:tc>
          <w:tcPr>
            <w:tcW w:w="2405" w:type="dxa"/>
          </w:tcPr>
          <w:p w14:paraId="68A1AE09" w14:textId="207584DC" w:rsidR="00C47DD6" w:rsidRDefault="00C47DD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資本組入額（円）</w:t>
            </w:r>
          </w:p>
        </w:tc>
        <w:tc>
          <w:tcPr>
            <w:tcW w:w="7495" w:type="dxa"/>
          </w:tcPr>
          <w:p w14:paraId="1D9E7852" w14:textId="77777777" w:rsidR="00C47DD6" w:rsidRDefault="00C47DD6" w:rsidP="00185AEB">
            <w:pPr>
              <w:autoSpaceDE w:val="0"/>
              <w:autoSpaceDN w:val="0"/>
              <w:adjustRightInd w:val="0"/>
              <w:jc w:val="left"/>
              <w:rPr>
                <w:rFonts w:ascii="ＭＳ 明朝" w:hAnsi="ＭＳ 明朝"/>
                <w:color w:val="000000"/>
                <w:spacing w:val="5"/>
                <w:kern w:val="0"/>
                <w:szCs w:val="21"/>
              </w:rPr>
            </w:pPr>
          </w:p>
        </w:tc>
      </w:tr>
      <w:tr w:rsidR="00C47DD6" w14:paraId="1DFD2A8A" w14:textId="77777777" w:rsidTr="007E0BB9">
        <w:tc>
          <w:tcPr>
            <w:tcW w:w="2405" w:type="dxa"/>
          </w:tcPr>
          <w:p w14:paraId="7488B7A9" w14:textId="7242F66A" w:rsidR="00C47DD6" w:rsidRDefault="00C47DD6" w:rsidP="00C47DD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申込株数単位（株）</w:t>
            </w:r>
          </w:p>
        </w:tc>
        <w:tc>
          <w:tcPr>
            <w:tcW w:w="7495" w:type="dxa"/>
          </w:tcPr>
          <w:p w14:paraId="3BFAC24F" w14:textId="77777777" w:rsidR="00C47DD6" w:rsidRDefault="00C47DD6" w:rsidP="00185AEB">
            <w:pPr>
              <w:autoSpaceDE w:val="0"/>
              <w:autoSpaceDN w:val="0"/>
              <w:adjustRightInd w:val="0"/>
              <w:jc w:val="left"/>
              <w:rPr>
                <w:rFonts w:ascii="ＭＳ 明朝" w:hAnsi="ＭＳ 明朝"/>
                <w:color w:val="000000"/>
                <w:spacing w:val="5"/>
                <w:kern w:val="0"/>
                <w:szCs w:val="21"/>
              </w:rPr>
            </w:pPr>
          </w:p>
        </w:tc>
      </w:tr>
      <w:tr w:rsidR="00C47DD6" w14:paraId="3D18E04C" w14:textId="77777777" w:rsidTr="007E0BB9">
        <w:tc>
          <w:tcPr>
            <w:tcW w:w="2405" w:type="dxa"/>
          </w:tcPr>
          <w:p w14:paraId="1455C1CF" w14:textId="2DBF97CE" w:rsidR="00C47DD6" w:rsidRDefault="00C47DD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申込期間</w:t>
            </w:r>
          </w:p>
        </w:tc>
        <w:tc>
          <w:tcPr>
            <w:tcW w:w="7495" w:type="dxa"/>
          </w:tcPr>
          <w:p w14:paraId="38F8D53A" w14:textId="77777777" w:rsidR="00C47DD6" w:rsidRDefault="00C47DD6" w:rsidP="00185AEB">
            <w:pPr>
              <w:autoSpaceDE w:val="0"/>
              <w:autoSpaceDN w:val="0"/>
              <w:adjustRightInd w:val="0"/>
              <w:jc w:val="left"/>
              <w:rPr>
                <w:rFonts w:ascii="ＭＳ 明朝" w:hAnsi="ＭＳ 明朝"/>
                <w:color w:val="000000"/>
                <w:spacing w:val="5"/>
                <w:kern w:val="0"/>
                <w:szCs w:val="21"/>
              </w:rPr>
            </w:pPr>
          </w:p>
        </w:tc>
      </w:tr>
      <w:tr w:rsidR="00C47DD6" w14:paraId="5DCE4FDF" w14:textId="77777777" w:rsidTr="007E0BB9">
        <w:tc>
          <w:tcPr>
            <w:tcW w:w="2405" w:type="dxa"/>
          </w:tcPr>
          <w:p w14:paraId="7E618F5C" w14:textId="0B1B3AE8" w:rsidR="00C47DD6" w:rsidRDefault="00C47DD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払込期日</w:t>
            </w:r>
          </w:p>
        </w:tc>
        <w:tc>
          <w:tcPr>
            <w:tcW w:w="7495" w:type="dxa"/>
          </w:tcPr>
          <w:p w14:paraId="7FC5AEC2" w14:textId="77777777" w:rsidR="00C47DD6" w:rsidRDefault="00C47DD6" w:rsidP="00185AEB">
            <w:pPr>
              <w:autoSpaceDE w:val="0"/>
              <w:autoSpaceDN w:val="0"/>
              <w:adjustRightInd w:val="0"/>
              <w:jc w:val="left"/>
              <w:rPr>
                <w:rFonts w:ascii="ＭＳ 明朝" w:hAnsi="ＭＳ 明朝"/>
                <w:color w:val="000000"/>
                <w:spacing w:val="5"/>
                <w:kern w:val="0"/>
                <w:szCs w:val="21"/>
              </w:rPr>
            </w:pPr>
          </w:p>
        </w:tc>
      </w:tr>
      <w:tr w:rsidR="00C47DD6" w14:paraId="642CAF78" w14:textId="77777777" w:rsidTr="007E0BB9">
        <w:tc>
          <w:tcPr>
            <w:tcW w:w="2405" w:type="dxa"/>
          </w:tcPr>
          <w:p w14:paraId="1D97CCF8" w14:textId="72E8AA53" w:rsidR="00C47DD6" w:rsidRDefault="00C47DD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の委託を受けた者の住所及び氏</w:t>
            </w:r>
            <w:r w:rsidRPr="00F74D8C">
              <w:rPr>
                <w:rFonts w:ascii="ＭＳ 明朝" w:hAnsi="ＭＳ 明朝" w:hint="eastAsia"/>
                <w:color w:val="000000"/>
                <w:spacing w:val="5"/>
                <w:kern w:val="0"/>
                <w:szCs w:val="21"/>
              </w:rPr>
              <w:lastRenderedPageBreak/>
              <w:t>名又は名称</w:t>
            </w:r>
          </w:p>
        </w:tc>
        <w:tc>
          <w:tcPr>
            <w:tcW w:w="7495" w:type="dxa"/>
          </w:tcPr>
          <w:p w14:paraId="639EF512" w14:textId="5803C404" w:rsidR="008A5BD9" w:rsidRDefault="008A5BD9" w:rsidP="00185AEB">
            <w:pPr>
              <w:autoSpaceDE w:val="0"/>
              <w:autoSpaceDN w:val="0"/>
              <w:adjustRightInd w:val="0"/>
              <w:jc w:val="left"/>
              <w:rPr>
                <w:rFonts w:ascii="ＭＳ 明朝" w:hAnsi="ＭＳ 明朝"/>
                <w:color w:val="000000"/>
                <w:spacing w:val="5"/>
                <w:kern w:val="0"/>
                <w:szCs w:val="21"/>
              </w:rPr>
            </w:pPr>
          </w:p>
          <w:p w14:paraId="2383B229" w14:textId="0DBB69A0" w:rsidR="00C47DD6" w:rsidRPr="008A5BD9" w:rsidRDefault="00C47DD6" w:rsidP="00E16DA3">
            <w:pPr>
              <w:tabs>
                <w:tab w:val="left" w:pos="2100"/>
              </w:tabs>
              <w:rPr>
                <w:rFonts w:ascii="ＭＳ 明朝" w:hAnsi="ＭＳ 明朝"/>
                <w:szCs w:val="21"/>
              </w:rPr>
            </w:pPr>
          </w:p>
        </w:tc>
      </w:tr>
      <w:tr w:rsidR="00C47DD6" w14:paraId="3FE02595" w14:textId="77777777" w:rsidTr="007E0BB9">
        <w:tc>
          <w:tcPr>
            <w:tcW w:w="2405" w:type="dxa"/>
          </w:tcPr>
          <w:p w14:paraId="4DF9AC71" w14:textId="3E638CC5" w:rsidR="00C47DD6" w:rsidRPr="00C47DD6" w:rsidRDefault="00C47DD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の委託契約の内容</w:t>
            </w:r>
          </w:p>
        </w:tc>
        <w:tc>
          <w:tcPr>
            <w:tcW w:w="7495" w:type="dxa"/>
          </w:tcPr>
          <w:p w14:paraId="7E5938AC" w14:textId="77777777" w:rsidR="00C47DD6" w:rsidRDefault="00C47DD6" w:rsidP="00185AEB">
            <w:pPr>
              <w:autoSpaceDE w:val="0"/>
              <w:autoSpaceDN w:val="0"/>
              <w:adjustRightInd w:val="0"/>
              <w:jc w:val="left"/>
              <w:rPr>
                <w:rFonts w:ascii="ＭＳ 明朝" w:hAnsi="ＭＳ 明朝"/>
                <w:color w:val="000000"/>
                <w:spacing w:val="5"/>
                <w:kern w:val="0"/>
                <w:szCs w:val="21"/>
              </w:rPr>
            </w:pPr>
          </w:p>
        </w:tc>
      </w:tr>
    </w:tbl>
    <w:p w14:paraId="540C349D" w14:textId="77777777" w:rsidR="00B426DE" w:rsidRDefault="00B426DE" w:rsidP="00185AEB">
      <w:pPr>
        <w:autoSpaceDE w:val="0"/>
        <w:autoSpaceDN w:val="0"/>
        <w:adjustRightInd w:val="0"/>
        <w:jc w:val="left"/>
        <w:rPr>
          <w:rFonts w:ascii="ＭＳ 明朝" w:hAnsi="ＭＳ 明朝"/>
          <w:color w:val="000000"/>
          <w:spacing w:val="5"/>
          <w:kern w:val="0"/>
          <w:szCs w:val="21"/>
        </w:rPr>
      </w:pPr>
    </w:p>
    <w:p w14:paraId="734B3B95" w14:textId="1141424C"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DA6130">
        <w:rPr>
          <w:rFonts w:ascii="ＭＳ 明朝" w:hAnsi="ＭＳ 明朝" w:hint="eastAsia"/>
          <w:color w:val="000000"/>
          <w:spacing w:val="5"/>
          <w:kern w:val="0"/>
          <w:szCs w:val="21"/>
        </w:rPr>
        <w:t>３</w:t>
      </w:r>
      <w:r>
        <w:rPr>
          <w:rFonts w:ascii="ＭＳ 明朝" w:hAnsi="ＭＳ 明朝" w:hint="eastAsia"/>
          <w:color w:val="000000"/>
          <w:spacing w:val="5"/>
          <w:kern w:val="0"/>
          <w:szCs w:val="21"/>
        </w:rPr>
        <w:t>）【払込取扱場所】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B426DE" w14:paraId="10237A94" w14:textId="77777777" w:rsidTr="00B426DE">
        <w:tc>
          <w:tcPr>
            <w:tcW w:w="5052" w:type="dxa"/>
            <w:tcBorders>
              <w:top w:val="single" w:sz="4" w:space="0" w:color="000000"/>
              <w:left w:val="single" w:sz="4" w:space="0" w:color="000000"/>
              <w:bottom w:val="single" w:sz="4" w:space="0" w:color="000000"/>
              <w:right w:val="single" w:sz="4" w:space="0" w:color="000000"/>
            </w:tcBorders>
            <w:hideMark/>
          </w:tcPr>
          <w:p w14:paraId="2839A716"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店名</w:t>
            </w:r>
          </w:p>
        </w:tc>
        <w:tc>
          <w:tcPr>
            <w:tcW w:w="5052" w:type="dxa"/>
            <w:tcBorders>
              <w:top w:val="single" w:sz="4" w:space="0" w:color="000000"/>
              <w:left w:val="single" w:sz="4" w:space="0" w:color="000000"/>
              <w:bottom w:val="single" w:sz="4" w:space="0" w:color="000000"/>
              <w:right w:val="single" w:sz="4" w:space="0" w:color="000000"/>
            </w:tcBorders>
            <w:hideMark/>
          </w:tcPr>
          <w:p w14:paraId="46CBB675" w14:textId="77777777" w:rsidR="00B426DE" w:rsidRDefault="00B426D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所在地</w:t>
            </w:r>
          </w:p>
        </w:tc>
      </w:tr>
      <w:tr w:rsidR="00B426DE" w14:paraId="4DB75DB5" w14:textId="77777777" w:rsidTr="00B426DE">
        <w:tc>
          <w:tcPr>
            <w:tcW w:w="5052" w:type="dxa"/>
            <w:tcBorders>
              <w:top w:val="single" w:sz="4" w:space="0" w:color="000000"/>
              <w:left w:val="single" w:sz="4" w:space="0" w:color="000000"/>
              <w:bottom w:val="single" w:sz="4" w:space="0" w:color="000000"/>
              <w:right w:val="single" w:sz="4" w:space="0" w:color="000000"/>
            </w:tcBorders>
          </w:tcPr>
          <w:p w14:paraId="3C222B99" w14:textId="77777777" w:rsidR="00B426DE" w:rsidRDefault="00B426DE" w:rsidP="00185AEB">
            <w:pPr>
              <w:autoSpaceDE w:val="0"/>
              <w:autoSpaceDN w:val="0"/>
              <w:adjustRightInd w:val="0"/>
              <w:jc w:val="left"/>
              <w:rPr>
                <w:rFonts w:ascii="ＭＳ 明朝" w:hAnsi="ＭＳ 明朝"/>
                <w:color w:val="000000"/>
                <w:spacing w:val="5"/>
                <w:kern w:val="0"/>
                <w:szCs w:val="21"/>
              </w:rPr>
            </w:pPr>
          </w:p>
        </w:tc>
        <w:tc>
          <w:tcPr>
            <w:tcW w:w="5052" w:type="dxa"/>
            <w:tcBorders>
              <w:top w:val="single" w:sz="4" w:space="0" w:color="000000"/>
              <w:left w:val="single" w:sz="4" w:space="0" w:color="000000"/>
              <w:bottom w:val="single" w:sz="4" w:space="0" w:color="000000"/>
              <w:right w:val="single" w:sz="4" w:space="0" w:color="000000"/>
            </w:tcBorders>
          </w:tcPr>
          <w:p w14:paraId="05EF7064" w14:textId="77777777" w:rsidR="00B426DE" w:rsidRDefault="00B426DE" w:rsidP="00185AEB">
            <w:pPr>
              <w:autoSpaceDE w:val="0"/>
              <w:autoSpaceDN w:val="0"/>
              <w:adjustRightInd w:val="0"/>
              <w:jc w:val="left"/>
              <w:rPr>
                <w:rFonts w:ascii="ＭＳ 明朝" w:hAnsi="ＭＳ 明朝"/>
                <w:color w:val="000000"/>
                <w:spacing w:val="5"/>
                <w:kern w:val="0"/>
                <w:szCs w:val="21"/>
              </w:rPr>
            </w:pPr>
          </w:p>
        </w:tc>
      </w:tr>
    </w:tbl>
    <w:p w14:paraId="43E95BBA" w14:textId="7D3DED51" w:rsidR="00E30DB8" w:rsidRDefault="00E30DB8" w:rsidP="00185AEB">
      <w:pPr>
        <w:autoSpaceDE w:val="0"/>
        <w:autoSpaceDN w:val="0"/>
        <w:adjustRightInd w:val="0"/>
        <w:jc w:val="left"/>
        <w:rPr>
          <w:rFonts w:ascii="ＭＳ 明朝" w:hAnsi="ＭＳ 明朝"/>
          <w:color w:val="000000"/>
          <w:spacing w:val="5"/>
          <w:kern w:val="0"/>
          <w:szCs w:val="21"/>
        </w:rPr>
      </w:pPr>
    </w:p>
    <w:p w14:paraId="0BE622B5" w14:textId="736A71A1" w:rsidR="008C2168" w:rsidRPr="00F74D8C" w:rsidRDefault="007A686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w:t>
      </w:r>
      <w:r w:rsidR="008C2168" w:rsidRPr="00F74D8C">
        <w:rPr>
          <w:rFonts w:ascii="ＭＳ 明朝" w:hAnsi="ＭＳ 明朝" w:hint="eastAsia"/>
          <w:color w:val="000000"/>
          <w:spacing w:val="5"/>
          <w:kern w:val="0"/>
          <w:szCs w:val="21"/>
        </w:rPr>
        <w:t>【新規発行新株予約権証券】（</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1</w:t>
      </w:r>
      <w:r w:rsidR="008C2168" w:rsidRPr="00F74D8C">
        <w:rPr>
          <w:rFonts w:ascii="ＭＳ 明朝" w:hAnsi="ＭＳ 明朝" w:hint="eastAsia"/>
          <w:color w:val="000000"/>
          <w:spacing w:val="5"/>
          <w:kern w:val="0"/>
          <w:szCs w:val="21"/>
        </w:rPr>
        <w:t>）</w:t>
      </w:r>
    </w:p>
    <w:p w14:paraId="01534376" w14:textId="77777777" w:rsidR="008C2168" w:rsidRPr="00F74D8C" w:rsidRDefault="008C216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（１）【特定投資家向け取得勧誘の条件】</w:t>
      </w:r>
    </w:p>
    <w:tbl>
      <w:tblPr>
        <w:tblStyle w:val="aa"/>
        <w:tblW w:w="9898" w:type="dxa"/>
        <w:tblInd w:w="-5" w:type="dxa"/>
        <w:tblLook w:val="04A0" w:firstRow="1" w:lastRow="0" w:firstColumn="1" w:lastColumn="0" w:noHBand="0" w:noVBand="1"/>
      </w:tblPr>
      <w:tblGrid>
        <w:gridCol w:w="3821"/>
        <w:gridCol w:w="6077"/>
      </w:tblGrid>
      <w:tr w:rsidR="00024894" w14:paraId="69FE5173" w14:textId="77777777" w:rsidTr="001A575B">
        <w:tc>
          <w:tcPr>
            <w:tcW w:w="3821" w:type="dxa"/>
          </w:tcPr>
          <w:p w14:paraId="7EB8E5FE" w14:textId="1C24D090"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w:t>
            </w:r>
            <w:r w:rsidR="007E0BB9">
              <w:rPr>
                <w:rFonts w:ascii="ＭＳ 明朝" w:hAnsi="ＭＳ 明朝" w:hint="eastAsia"/>
                <w:color w:val="000000"/>
                <w:spacing w:val="5"/>
                <w:kern w:val="0"/>
                <w:szCs w:val="21"/>
              </w:rPr>
              <w:t>（個）</w:t>
            </w:r>
          </w:p>
        </w:tc>
        <w:tc>
          <w:tcPr>
            <w:tcW w:w="6077" w:type="dxa"/>
          </w:tcPr>
          <w:p w14:paraId="165C3231"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75E8A3B" w14:textId="77777777" w:rsidTr="001A575B">
        <w:tc>
          <w:tcPr>
            <w:tcW w:w="3821" w:type="dxa"/>
          </w:tcPr>
          <w:p w14:paraId="5C8785D6" w14:textId="215ED745"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発行価額の総額</w:t>
            </w:r>
            <w:r w:rsidR="007E0BB9">
              <w:rPr>
                <w:rFonts w:ascii="ＭＳ 明朝" w:hAnsi="ＭＳ 明朝" w:hint="eastAsia"/>
                <w:color w:val="000000"/>
                <w:spacing w:val="5"/>
                <w:kern w:val="0"/>
                <w:szCs w:val="21"/>
              </w:rPr>
              <w:t>（円）</w:t>
            </w:r>
          </w:p>
        </w:tc>
        <w:tc>
          <w:tcPr>
            <w:tcW w:w="6077" w:type="dxa"/>
          </w:tcPr>
          <w:p w14:paraId="56265382"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94D2642" w14:textId="77777777" w:rsidTr="001A575B">
        <w:tc>
          <w:tcPr>
            <w:tcW w:w="3821" w:type="dxa"/>
          </w:tcPr>
          <w:p w14:paraId="20E9B168" w14:textId="72F3C374"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発行価格</w:t>
            </w:r>
            <w:r w:rsidR="007E0BB9">
              <w:rPr>
                <w:rFonts w:ascii="ＭＳ 明朝" w:hAnsi="ＭＳ 明朝" w:hint="eastAsia"/>
                <w:color w:val="000000"/>
                <w:spacing w:val="5"/>
                <w:kern w:val="0"/>
                <w:szCs w:val="21"/>
              </w:rPr>
              <w:t>（円）</w:t>
            </w:r>
          </w:p>
        </w:tc>
        <w:tc>
          <w:tcPr>
            <w:tcW w:w="6077" w:type="dxa"/>
          </w:tcPr>
          <w:p w14:paraId="4047B08F"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801D31A" w14:textId="77777777" w:rsidTr="001A575B">
        <w:tc>
          <w:tcPr>
            <w:tcW w:w="3821" w:type="dxa"/>
          </w:tcPr>
          <w:p w14:paraId="3FC17051" w14:textId="0F77D04A"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申込手数料</w:t>
            </w:r>
            <w:r w:rsidR="007E0BB9">
              <w:rPr>
                <w:rFonts w:ascii="ＭＳ 明朝" w:hAnsi="ＭＳ 明朝" w:hint="eastAsia"/>
                <w:color w:val="000000"/>
                <w:spacing w:val="5"/>
                <w:kern w:val="0"/>
                <w:szCs w:val="21"/>
              </w:rPr>
              <w:t>（円）</w:t>
            </w:r>
          </w:p>
        </w:tc>
        <w:tc>
          <w:tcPr>
            <w:tcW w:w="6077" w:type="dxa"/>
          </w:tcPr>
          <w:p w14:paraId="7AFEB20F"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3138CA9D" w14:textId="77777777" w:rsidTr="001A575B">
        <w:tc>
          <w:tcPr>
            <w:tcW w:w="3821" w:type="dxa"/>
          </w:tcPr>
          <w:p w14:paraId="190C446B" w14:textId="4CA7DAD7"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申込単位</w:t>
            </w:r>
            <w:r w:rsidR="007E0BB9">
              <w:rPr>
                <w:rFonts w:ascii="ＭＳ 明朝" w:hAnsi="ＭＳ 明朝" w:hint="eastAsia"/>
                <w:color w:val="000000"/>
                <w:spacing w:val="5"/>
                <w:kern w:val="0"/>
                <w:szCs w:val="21"/>
              </w:rPr>
              <w:t>（個）</w:t>
            </w:r>
          </w:p>
        </w:tc>
        <w:tc>
          <w:tcPr>
            <w:tcW w:w="6077" w:type="dxa"/>
          </w:tcPr>
          <w:p w14:paraId="06A98AA7"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630420E0" w14:textId="77777777" w:rsidTr="001A575B">
        <w:tc>
          <w:tcPr>
            <w:tcW w:w="3821" w:type="dxa"/>
          </w:tcPr>
          <w:p w14:paraId="6AC1A760" w14:textId="3F358F51"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w:t>
            </w:r>
            <w:r w:rsidR="00AF7A37">
              <w:rPr>
                <w:rFonts w:ascii="ＭＳ 明朝" w:hAnsi="ＭＳ 明朝" w:hint="eastAsia"/>
                <w:color w:val="000000"/>
                <w:spacing w:val="5"/>
                <w:kern w:val="0"/>
                <w:szCs w:val="21"/>
              </w:rPr>
              <w:t>期間</w:t>
            </w:r>
          </w:p>
        </w:tc>
        <w:tc>
          <w:tcPr>
            <w:tcW w:w="6077" w:type="dxa"/>
          </w:tcPr>
          <w:p w14:paraId="223EEC83"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50E155C0" w14:textId="77777777" w:rsidTr="001A575B">
        <w:tc>
          <w:tcPr>
            <w:tcW w:w="3821" w:type="dxa"/>
          </w:tcPr>
          <w:p w14:paraId="59F55993" w14:textId="00A6CC00" w:rsidR="00024894" w:rsidRDefault="00AF7A37"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割当日</w:t>
            </w:r>
          </w:p>
        </w:tc>
        <w:tc>
          <w:tcPr>
            <w:tcW w:w="6077" w:type="dxa"/>
          </w:tcPr>
          <w:p w14:paraId="347A3F76"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0290F2BB" w14:textId="77777777" w:rsidTr="001A575B">
        <w:tc>
          <w:tcPr>
            <w:tcW w:w="3821" w:type="dxa"/>
          </w:tcPr>
          <w:p w14:paraId="6FA39651" w14:textId="677EE37F" w:rsidR="00024894" w:rsidRDefault="00AF7A37"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払込期日</w:t>
            </w:r>
          </w:p>
        </w:tc>
        <w:tc>
          <w:tcPr>
            <w:tcW w:w="6077" w:type="dxa"/>
          </w:tcPr>
          <w:p w14:paraId="71CA8D05"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79E9308E" w14:textId="77777777" w:rsidTr="001A575B">
        <w:tc>
          <w:tcPr>
            <w:tcW w:w="3821" w:type="dxa"/>
          </w:tcPr>
          <w:p w14:paraId="0DBC916E" w14:textId="77777777" w:rsidR="00024894" w:rsidRDefault="0002489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払込取扱場所</w:t>
            </w:r>
          </w:p>
        </w:tc>
        <w:tc>
          <w:tcPr>
            <w:tcW w:w="6077" w:type="dxa"/>
          </w:tcPr>
          <w:p w14:paraId="1623E3DC"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127764" w14:paraId="3A67A448" w14:textId="77777777" w:rsidTr="001A575B">
        <w:tc>
          <w:tcPr>
            <w:tcW w:w="3821" w:type="dxa"/>
          </w:tcPr>
          <w:p w14:paraId="50E24C5E" w14:textId="19E07239" w:rsidR="00127764" w:rsidRDefault="00127764" w:rsidP="00127764">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の委託を受けた者の住所及び氏名又は名称</w:t>
            </w:r>
          </w:p>
        </w:tc>
        <w:tc>
          <w:tcPr>
            <w:tcW w:w="6077" w:type="dxa"/>
          </w:tcPr>
          <w:p w14:paraId="1498865F" w14:textId="77777777" w:rsidR="00127764" w:rsidRDefault="00127764" w:rsidP="00127764">
            <w:pPr>
              <w:autoSpaceDE w:val="0"/>
              <w:autoSpaceDN w:val="0"/>
              <w:adjustRightInd w:val="0"/>
              <w:jc w:val="left"/>
              <w:rPr>
                <w:rFonts w:ascii="ＭＳ 明朝" w:hAnsi="ＭＳ 明朝"/>
                <w:color w:val="000000"/>
                <w:spacing w:val="5"/>
                <w:kern w:val="0"/>
                <w:szCs w:val="21"/>
              </w:rPr>
            </w:pPr>
          </w:p>
        </w:tc>
      </w:tr>
      <w:tr w:rsidR="00127764" w14:paraId="4AD439EE" w14:textId="77777777" w:rsidTr="001A575B">
        <w:tc>
          <w:tcPr>
            <w:tcW w:w="3821" w:type="dxa"/>
          </w:tcPr>
          <w:p w14:paraId="2285D23E" w14:textId="2E542E60" w:rsidR="00127764" w:rsidRDefault="00127764" w:rsidP="00127764">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の委託契約の内容</w:t>
            </w:r>
          </w:p>
        </w:tc>
        <w:tc>
          <w:tcPr>
            <w:tcW w:w="6077" w:type="dxa"/>
          </w:tcPr>
          <w:p w14:paraId="02DF47DA" w14:textId="77777777" w:rsidR="00127764" w:rsidRDefault="00127764" w:rsidP="00127764">
            <w:pPr>
              <w:autoSpaceDE w:val="0"/>
              <w:autoSpaceDN w:val="0"/>
              <w:adjustRightInd w:val="0"/>
              <w:jc w:val="left"/>
              <w:rPr>
                <w:rFonts w:ascii="ＭＳ 明朝" w:hAnsi="ＭＳ 明朝"/>
                <w:color w:val="000000"/>
                <w:spacing w:val="5"/>
                <w:kern w:val="0"/>
                <w:szCs w:val="21"/>
              </w:rPr>
            </w:pPr>
          </w:p>
        </w:tc>
      </w:tr>
    </w:tbl>
    <w:p w14:paraId="04BDC19A" w14:textId="77777777" w:rsidR="00024894" w:rsidRPr="00F74D8C" w:rsidRDefault="00024894" w:rsidP="00185AEB">
      <w:pPr>
        <w:autoSpaceDE w:val="0"/>
        <w:autoSpaceDN w:val="0"/>
        <w:adjustRightInd w:val="0"/>
        <w:jc w:val="left"/>
        <w:rPr>
          <w:rFonts w:ascii="ＭＳ 明朝" w:hAnsi="ＭＳ 明朝"/>
          <w:color w:val="000000"/>
          <w:spacing w:val="5"/>
          <w:kern w:val="0"/>
          <w:szCs w:val="21"/>
        </w:rPr>
      </w:pPr>
    </w:p>
    <w:p w14:paraId="74D175CE" w14:textId="77777777" w:rsidR="008C2168" w:rsidRPr="00F74D8C" w:rsidRDefault="008C216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（２）【新株予約権の内容等】</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076"/>
      </w:tblGrid>
      <w:tr w:rsidR="00024894" w14:paraId="3C8C4EE2" w14:textId="77777777" w:rsidTr="001A575B">
        <w:tc>
          <w:tcPr>
            <w:tcW w:w="3823" w:type="dxa"/>
            <w:tcBorders>
              <w:top w:val="single" w:sz="4" w:space="0" w:color="000000"/>
              <w:left w:val="single" w:sz="4" w:space="0" w:color="000000"/>
              <w:bottom w:val="single" w:sz="4" w:space="0" w:color="000000"/>
              <w:right w:val="single" w:sz="4" w:space="0" w:color="000000"/>
            </w:tcBorders>
          </w:tcPr>
          <w:p w14:paraId="20040DF9" w14:textId="7658AE29" w:rsid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新株予約権の目的となる株式の種類</w:t>
            </w:r>
          </w:p>
        </w:tc>
        <w:tc>
          <w:tcPr>
            <w:tcW w:w="6076" w:type="dxa"/>
            <w:tcBorders>
              <w:top w:val="single" w:sz="4" w:space="0" w:color="000000"/>
              <w:left w:val="single" w:sz="4" w:space="0" w:color="000000"/>
              <w:bottom w:val="single" w:sz="4" w:space="0" w:color="000000"/>
              <w:right w:val="single" w:sz="4" w:space="0" w:color="000000"/>
            </w:tcBorders>
          </w:tcPr>
          <w:p w14:paraId="5698BCB5"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5372D503" w14:textId="77777777" w:rsidTr="001A575B">
        <w:tc>
          <w:tcPr>
            <w:tcW w:w="3823" w:type="dxa"/>
            <w:tcBorders>
              <w:top w:val="single" w:sz="4" w:space="0" w:color="000000"/>
              <w:left w:val="single" w:sz="4" w:space="0" w:color="000000"/>
              <w:bottom w:val="single" w:sz="4" w:space="0" w:color="000000"/>
              <w:right w:val="single" w:sz="4" w:space="0" w:color="000000"/>
            </w:tcBorders>
          </w:tcPr>
          <w:p w14:paraId="308830CA" w14:textId="3B0EE412" w:rsid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新株予約権の目的となる株式の数</w:t>
            </w:r>
            <w:r w:rsidR="007E0BB9">
              <w:rPr>
                <w:rFonts w:ascii="ＭＳ 明朝" w:hAnsi="ＭＳ 明朝" w:hint="eastAsia"/>
                <w:color w:val="000000"/>
                <w:spacing w:val="5"/>
                <w:kern w:val="0"/>
                <w:szCs w:val="21"/>
              </w:rPr>
              <w:t>（株）</w:t>
            </w:r>
          </w:p>
        </w:tc>
        <w:tc>
          <w:tcPr>
            <w:tcW w:w="6076" w:type="dxa"/>
            <w:tcBorders>
              <w:top w:val="single" w:sz="4" w:space="0" w:color="000000"/>
              <w:left w:val="single" w:sz="4" w:space="0" w:color="000000"/>
              <w:bottom w:val="single" w:sz="4" w:space="0" w:color="000000"/>
              <w:right w:val="single" w:sz="4" w:space="0" w:color="000000"/>
            </w:tcBorders>
          </w:tcPr>
          <w:p w14:paraId="73C4796A"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7D979329" w14:textId="77777777" w:rsidTr="001A575B">
        <w:tc>
          <w:tcPr>
            <w:tcW w:w="3823" w:type="dxa"/>
            <w:tcBorders>
              <w:top w:val="single" w:sz="4" w:space="0" w:color="000000"/>
              <w:left w:val="single" w:sz="4" w:space="0" w:color="000000"/>
              <w:bottom w:val="single" w:sz="4" w:space="0" w:color="000000"/>
              <w:right w:val="single" w:sz="4" w:space="0" w:color="000000"/>
            </w:tcBorders>
          </w:tcPr>
          <w:p w14:paraId="7A7EC4E4" w14:textId="515D7062" w:rsid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新株予約権の行使時の払込金額</w:t>
            </w:r>
            <w:r w:rsidR="007E0BB9">
              <w:rPr>
                <w:rFonts w:ascii="ＭＳ 明朝" w:hAnsi="ＭＳ 明朝" w:hint="eastAsia"/>
                <w:color w:val="000000"/>
                <w:spacing w:val="5"/>
                <w:kern w:val="0"/>
                <w:szCs w:val="21"/>
              </w:rPr>
              <w:t>（円）</w:t>
            </w:r>
          </w:p>
        </w:tc>
        <w:tc>
          <w:tcPr>
            <w:tcW w:w="6076" w:type="dxa"/>
            <w:tcBorders>
              <w:top w:val="single" w:sz="4" w:space="0" w:color="000000"/>
              <w:left w:val="single" w:sz="4" w:space="0" w:color="000000"/>
              <w:bottom w:val="single" w:sz="4" w:space="0" w:color="000000"/>
              <w:right w:val="single" w:sz="4" w:space="0" w:color="000000"/>
            </w:tcBorders>
          </w:tcPr>
          <w:p w14:paraId="6C546AF1"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91195B7" w14:textId="77777777" w:rsidTr="001A575B">
        <w:tc>
          <w:tcPr>
            <w:tcW w:w="3823" w:type="dxa"/>
            <w:tcBorders>
              <w:top w:val="single" w:sz="4" w:space="0" w:color="000000"/>
              <w:left w:val="single" w:sz="4" w:space="0" w:color="000000"/>
              <w:bottom w:val="single" w:sz="4" w:space="0" w:color="000000"/>
              <w:right w:val="single" w:sz="4" w:space="0" w:color="000000"/>
            </w:tcBorders>
          </w:tcPr>
          <w:p w14:paraId="336817A4" w14:textId="77777777" w:rsidR="00024894" w:rsidRP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新株予約権の行使により株式を発行</w:t>
            </w:r>
          </w:p>
          <w:p w14:paraId="3B39CA11" w14:textId="0113705D" w:rsid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する場合の株式の発行価額の総額</w:t>
            </w:r>
            <w:r w:rsidR="007E0BB9">
              <w:rPr>
                <w:rFonts w:ascii="ＭＳ 明朝" w:hAnsi="ＭＳ 明朝" w:hint="eastAsia"/>
                <w:color w:val="000000"/>
                <w:spacing w:val="5"/>
                <w:kern w:val="0"/>
                <w:szCs w:val="21"/>
              </w:rPr>
              <w:t>（円）</w:t>
            </w:r>
          </w:p>
        </w:tc>
        <w:tc>
          <w:tcPr>
            <w:tcW w:w="6076" w:type="dxa"/>
            <w:tcBorders>
              <w:top w:val="single" w:sz="4" w:space="0" w:color="000000"/>
              <w:left w:val="single" w:sz="4" w:space="0" w:color="000000"/>
              <w:bottom w:val="single" w:sz="4" w:space="0" w:color="000000"/>
              <w:right w:val="single" w:sz="4" w:space="0" w:color="000000"/>
            </w:tcBorders>
          </w:tcPr>
          <w:p w14:paraId="3309C684"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6BFCD8D" w14:textId="77777777" w:rsidTr="001A575B">
        <w:tc>
          <w:tcPr>
            <w:tcW w:w="3823" w:type="dxa"/>
            <w:tcBorders>
              <w:top w:val="single" w:sz="4" w:space="0" w:color="000000"/>
              <w:left w:val="single" w:sz="4" w:space="0" w:color="000000"/>
              <w:bottom w:val="single" w:sz="4" w:space="0" w:color="000000"/>
              <w:right w:val="single" w:sz="4" w:space="0" w:color="000000"/>
            </w:tcBorders>
          </w:tcPr>
          <w:p w14:paraId="793EF743" w14:textId="77777777" w:rsidR="00024894" w:rsidRP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新株予約権の行使により株式を発行</w:t>
            </w:r>
          </w:p>
          <w:p w14:paraId="7FA0ACE3" w14:textId="77777777" w:rsidR="00024894" w:rsidRP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する場合の株式の発行価格及び資本</w:t>
            </w:r>
          </w:p>
          <w:p w14:paraId="18B96296" w14:textId="4E183E43" w:rsidR="00024894" w:rsidRDefault="00024894"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組入額</w:t>
            </w:r>
            <w:r w:rsidR="007E0BB9">
              <w:rPr>
                <w:rFonts w:ascii="ＭＳ 明朝" w:hAnsi="ＭＳ 明朝" w:hint="eastAsia"/>
                <w:color w:val="000000"/>
                <w:spacing w:val="5"/>
                <w:kern w:val="0"/>
                <w:szCs w:val="21"/>
              </w:rPr>
              <w:t>（円）</w:t>
            </w:r>
          </w:p>
        </w:tc>
        <w:tc>
          <w:tcPr>
            <w:tcW w:w="6076" w:type="dxa"/>
            <w:tcBorders>
              <w:top w:val="single" w:sz="4" w:space="0" w:color="000000"/>
              <w:left w:val="single" w:sz="4" w:space="0" w:color="000000"/>
              <w:bottom w:val="single" w:sz="4" w:space="0" w:color="000000"/>
              <w:right w:val="single" w:sz="4" w:space="0" w:color="000000"/>
            </w:tcBorders>
          </w:tcPr>
          <w:p w14:paraId="1B07D695"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66B56D95" w14:textId="77777777" w:rsidTr="001A575B">
        <w:tc>
          <w:tcPr>
            <w:tcW w:w="3823" w:type="dxa"/>
          </w:tcPr>
          <w:p w14:paraId="1AA76520" w14:textId="627F1265"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新株予約権の行使期間</w:t>
            </w:r>
          </w:p>
        </w:tc>
        <w:tc>
          <w:tcPr>
            <w:tcW w:w="6076" w:type="dxa"/>
            <w:tcBorders>
              <w:top w:val="single" w:sz="4" w:space="0" w:color="000000"/>
              <w:left w:val="single" w:sz="4" w:space="0" w:color="000000"/>
              <w:bottom w:val="single" w:sz="4" w:space="0" w:color="000000"/>
              <w:right w:val="single" w:sz="4" w:space="0" w:color="000000"/>
            </w:tcBorders>
          </w:tcPr>
          <w:p w14:paraId="22DF2C5B"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6285311" w14:textId="77777777" w:rsidTr="001A575B">
        <w:tc>
          <w:tcPr>
            <w:tcW w:w="3823" w:type="dxa"/>
          </w:tcPr>
          <w:p w14:paraId="19BAF97A" w14:textId="3FF19A89"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新株予約権の行使請求の受付場所、取次場所及び払込取扱場所</w:t>
            </w:r>
          </w:p>
        </w:tc>
        <w:tc>
          <w:tcPr>
            <w:tcW w:w="6076" w:type="dxa"/>
            <w:tcBorders>
              <w:top w:val="single" w:sz="4" w:space="0" w:color="000000"/>
              <w:left w:val="single" w:sz="4" w:space="0" w:color="000000"/>
              <w:bottom w:val="single" w:sz="4" w:space="0" w:color="000000"/>
              <w:right w:val="single" w:sz="4" w:space="0" w:color="000000"/>
            </w:tcBorders>
          </w:tcPr>
          <w:p w14:paraId="350183C1"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521AB33F" w14:textId="77777777" w:rsidTr="001A575B">
        <w:tc>
          <w:tcPr>
            <w:tcW w:w="3823" w:type="dxa"/>
          </w:tcPr>
          <w:p w14:paraId="2758519A" w14:textId="32C25E8D"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新株予約権の行使の条件</w:t>
            </w:r>
          </w:p>
        </w:tc>
        <w:tc>
          <w:tcPr>
            <w:tcW w:w="6076" w:type="dxa"/>
            <w:tcBorders>
              <w:top w:val="single" w:sz="4" w:space="0" w:color="000000"/>
              <w:left w:val="single" w:sz="4" w:space="0" w:color="000000"/>
              <w:bottom w:val="single" w:sz="4" w:space="0" w:color="000000"/>
              <w:right w:val="single" w:sz="4" w:space="0" w:color="000000"/>
            </w:tcBorders>
          </w:tcPr>
          <w:p w14:paraId="023F5133"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E5D1019" w14:textId="77777777" w:rsidTr="001A575B">
        <w:tc>
          <w:tcPr>
            <w:tcW w:w="3823" w:type="dxa"/>
          </w:tcPr>
          <w:p w14:paraId="3C3B14DD" w14:textId="65B20676"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lastRenderedPageBreak/>
              <w:t>自己新株予約権の取得の事由及び取得の条件</w:t>
            </w:r>
          </w:p>
        </w:tc>
        <w:tc>
          <w:tcPr>
            <w:tcW w:w="6076" w:type="dxa"/>
            <w:tcBorders>
              <w:top w:val="single" w:sz="4" w:space="0" w:color="000000"/>
              <w:left w:val="single" w:sz="4" w:space="0" w:color="000000"/>
              <w:bottom w:val="single" w:sz="4" w:space="0" w:color="000000"/>
              <w:right w:val="single" w:sz="4" w:space="0" w:color="000000"/>
            </w:tcBorders>
          </w:tcPr>
          <w:p w14:paraId="419C25A5"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053DB90A" w14:textId="77777777" w:rsidTr="001A575B">
        <w:tc>
          <w:tcPr>
            <w:tcW w:w="3823" w:type="dxa"/>
          </w:tcPr>
          <w:p w14:paraId="5C95E21F" w14:textId="79AEC264"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新株予約権の譲渡に関する事項</w:t>
            </w:r>
          </w:p>
        </w:tc>
        <w:tc>
          <w:tcPr>
            <w:tcW w:w="6076" w:type="dxa"/>
            <w:tcBorders>
              <w:top w:val="single" w:sz="4" w:space="0" w:color="000000"/>
              <w:left w:val="single" w:sz="4" w:space="0" w:color="000000"/>
              <w:bottom w:val="single" w:sz="4" w:space="0" w:color="000000"/>
              <w:right w:val="single" w:sz="4" w:space="0" w:color="000000"/>
            </w:tcBorders>
          </w:tcPr>
          <w:p w14:paraId="7D10B6B2"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10FE702B" w14:textId="77777777" w:rsidTr="001A575B">
        <w:tc>
          <w:tcPr>
            <w:tcW w:w="3823" w:type="dxa"/>
          </w:tcPr>
          <w:p w14:paraId="312D7B92" w14:textId="40647B40"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代用払込みに関する事項</w:t>
            </w:r>
          </w:p>
        </w:tc>
        <w:tc>
          <w:tcPr>
            <w:tcW w:w="6076" w:type="dxa"/>
            <w:tcBorders>
              <w:top w:val="single" w:sz="4" w:space="0" w:color="000000"/>
              <w:left w:val="single" w:sz="4" w:space="0" w:color="000000"/>
              <w:bottom w:val="single" w:sz="4" w:space="0" w:color="000000"/>
              <w:right w:val="single" w:sz="4" w:space="0" w:color="000000"/>
            </w:tcBorders>
          </w:tcPr>
          <w:p w14:paraId="38EA5653"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r w:rsidR="00024894" w14:paraId="4CEACE6F" w14:textId="77777777" w:rsidTr="001A575B">
        <w:tc>
          <w:tcPr>
            <w:tcW w:w="3823" w:type="dxa"/>
          </w:tcPr>
          <w:p w14:paraId="0DA6963B" w14:textId="69D92914" w:rsidR="00024894" w:rsidRDefault="00024894"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組織再編成行為に伴う新株予約権の交付に関する事項</w:t>
            </w:r>
          </w:p>
        </w:tc>
        <w:tc>
          <w:tcPr>
            <w:tcW w:w="6076" w:type="dxa"/>
            <w:tcBorders>
              <w:top w:val="single" w:sz="4" w:space="0" w:color="000000"/>
              <w:left w:val="single" w:sz="4" w:space="0" w:color="000000"/>
              <w:bottom w:val="single" w:sz="4" w:space="0" w:color="000000"/>
              <w:right w:val="single" w:sz="4" w:space="0" w:color="000000"/>
            </w:tcBorders>
          </w:tcPr>
          <w:p w14:paraId="4589A77A" w14:textId="77777777" w:rsidR="00024894" w:rsidRDefault="00024894" w:rsidP="00185AEB">
            <w:pPr>
              <w:autoSpaceDE w:val="0"/>
              <w:autoSpaceDN w:val="0"/>
              <w:adjustRightInd w:val="0"/>
              <w:jc w:val="left"/>
              <w:rPr>
                <w:rFonts w:ascii="ＭＳ 明朝" w:hAnsi="ＭＳ 明朝"/>
                <w:color w:val="000000"/>
                <w:spacing w:val="5"/>
                <w:kern w:val="0"/>
                <w:szCs w:val="21"/>
              </w:rPr>
            </w:pPr>
          </w:p>
        </w:tc>
      </w:tr>
    </w:tbl>
    <w:p w14:paraId="22A166EF" w14:textId="540C4715" w:rsidR="008C2168" w:rsidRDefault="008C2168" w:rsidP="00185AEB">
      <w:pPr>
        <w:autoSpaceDE w:val="0"/>
        <w:autoSpaceDN w:val="0"/>
        <w:adjustRightInd w:val="0"/>
        <w:jc w:val="left"/>
        <w:rPr>
          <w:rFonts w:ascii="ＭＳ 明朝" w:hAnsi="ＭＳ 明朝"/>
          <w:color w:val="000000"/>
          <w:spacing w:val="5"/>
          <w:kern w:val="0"/>
          <w:szCs w:val="21"/>
        </w:rPr>
      </w:pPr>
    </w:p>
    <w:p w14:paraId="760FDC26" w14:textId="7B66E803" w:rsidR="004267A6" w:rsidRDefault="007A686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４</w:t>
      </w:r>
      <w:r w:rsidR="004267A6">
        <w:rPr>
          <w:rFonts w:ascii="ＭＳ 明朝" w:hAnsi="ＭＳ 明朝" w:hint="eastAsia"/>
          <w:color w:val="000000"/>
          <w:spacing w:val="5"/>
          <w:kern w:val="0"/>
          <w:szCs w:val="21"/>
        </w:rPr>
        <w:t>【</w:t>
      </w:r>
      <w:r w:rsidR="00DD575B">
        <w:rPr>
          <w:rFonts w:ascii="ＭＳ 明朝" w:hAnsi="ＭＳ 明朝" w:hint="eastAsia"/>
          <w:color w:val="000000"/>
          <w:spacing w:val="5"/>
          <w:kern w:val="0"/>
          <w:szCs w:val="21"/>
        </w:rPr>
        <w:t>新規発行</w:t>
      </w:r>
      <w:r w:rsidR="004267A6">
        <w:rPr>
          <w:rFonts w:ascii="ＭＳ 明朝" w:hAnsi="ＭＳ 明朝" w:hint="eastAsia"/>
          <w:color w:val="000000"/>
          <w:spacing w:val="5"/>
          <w:kern w:val="0"/>
          <w:szCs w:val="21"/>
        </w:rPr>
        <w:t>新株予約権付社債券】</w:t>
      </w:r>
      <w:r w:rsidR="008A728B">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2</w:t>
      </w:r>
      <w:r w:rsidR="008A728B">
        <w:rPr>
          <w:rFonts w:ascii="ＭＳ 明朝" w:hAnsi="ＭＳ 明朝" w:hint="eastAsia"/>
          <w:color w:val="000000"/>
          <w:spacing w:val="5"/>
          <w:kern w:val="0"/>
          <w:szCs w:val="21"/>
        </w:rPr>
        <w:t>）</w:t>
      </w:r>
    </w:p>
    <w:p w14:paraId="1236541D" w14:textId="0270EE0C" w:rsidR="004267A6" w:rsidRPr="00475608" w:rsidRDefault="004267A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（１）【特定投資家向け取得勧誘の</w:t>
      </w:r>
      <w:r w:rsidRPr="004267A6">
        <w:rPr>
          <w:rFonts w:ascii="ＭＳ 明朝" w:hAnsi="ＭＳ 明朝" w:hint="eastAsia"/>
          <w:color w:val="000000"/>
          <w:spacing w:val="5"/>
          <w:kern w:val="0"/>
          <w:szCs w:val="21"/>
        </w:rPr>
        <w:t>条件</w:t>
      </w:r>
      <w:r>
        <w:rPr>
          <w:rFonts w:ascii="ＭＳ 明朝" w:hAnsi="ＭＳ 明朝" w:hint="eastAsia"/>
          <w:color w:val="000000"/>
          <w:spacing w:val="5"/>
          <w:kern w:val="0"/>
          <w:szCs w:val="21"/>
        </w:rPr>
        <w:t>】</w:t>
      </w:r>
    </w:p>
    <w:tbl>
      <w:tblPr>
        <w:tblStyle w:val="aa"/>
        <w:tblW w:w="9898" w:type="dxa"/>
        <w:tblInd w:w="-5" w:type="dxa"/>
        <w:tblLook w:val="04A0" w:firstRow="1" w:lastRow="0" w:firstColumn="1" w:lastColumn="0" w:noHBand="0" w:noVBand="1"/>
      </w:tblPr>
      <w:tblGrid>
        <w:gridCol w:w="3821"/>
        <w:gridCol w:w="6077"/>
      </w:tblGrid>
      <w:tr w:rsidR="004267A6" w14:paraId="608D86C6" w14:textId="77777777" w:rsidTr="004267A6">
        <w:tc>
          <w:tcPr>
            <w:tcW w:w="3821" w:type="dxa"/>
          </w:tcPr>
          <w:p w14:paraId="3AB6F7B6" w14:textId="6E5AF1C9" w:rsidR="004267A6" w:rsidRDefault="004267A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銘柄</w:t>
            </w:r>
          </w:p>
        </w:tc>
        <w:tc>
          <w:tcPr>
            <w:tcW w:w="6077" w:type="dxa"/>
          </w:tcPr>
          <w:p w14:paraId="1849C169"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2899C2E4" w14:textId="77777777" w:rsidTr="004267A6">
        <w:tc>
          <w:tcPr>
            <w:tcW w:w="3821" w:type="dxa"/>
          </w:tcPr>
          <w:p w14:paraId="30784B86" w14:textId="743B8BAA" w:rsidR="004267A6" w:rsidRDefault="004267A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記名・無記名の別</w:t>
            </w:r>
          </w:p>
        </w:tc>
        <w:tc>
          <w:tcPr>
            <w:tcW w:w="6077" w:type="dxa"/>
          </w:tcPr>
          <w:p w14:paraId="11F6153F"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5E2F67B9" w14:textId="77777777" w:rsidTr="004267A6">
        <w:tc>
          <w:tcPr>
            <w:tcW w:w="3821" w:type="dxa"/>
          </w:tcPr>
          <w:p w14:paraId="2DD676BA" w14:textId="4F9C2B5B"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券面総額又は振替社債の総額</w:t>
            </w:r>
            <w:r w:rsidR="00530C5B">
              <w:rPr>
                <w:rFonts w:ascii="ＭＳ 明朝" w:hAnsi="ＭＳ 明朝" w:hint="eastAsia"/>
                <w:color w:val="000000"/>
                <w:spacing w:val="5"/>
                <w:kern w:val="0"/>
                <w:szCs w:val="21"/>
              </w:rPr>
              <w:t>（円）</w:t>
            </w:r>
          </w:p>
        </w:tc>
        <w:tc>
          <w:tcPr>
            <w:tcW w:w="6077" w:type="dxa"/>
          </w:tcPr>
          <w:p w14:paraId="17958581"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5AD7193B" w14:textId="77777777" w:rsidTr="004267A6">
        <w:tc>
          <w:tcPr>
            <w:tcW w:w="3821" w:type="dxa"/>
          </w:tcPr>
          <w:p w14:paraId="5BAB1772" w14:textId="72F368A3"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各社債の金額</w:t>
            </w:r>
            <w:r w:rsidR="007E0BB9">
              <w:rPr>
                <w:rFonts w:ascii="ＭＳ 明朝" w:hAnsi="ＭＳ 明朝" w:hint="eastAsia"/>
                <w:color w:val="000000"/>
                <w:spacing w:val="5"/>
                <w:kern w:val="0"/>
                <w:szCs w:val="21"/>
              </w:rPr>
              <w:t>（円）</w:t>
            </w:r>
          </w:p>
        </w:tc>
        <w:tc>
          <w:tcPr>
            <w:tcW w:w="6077" w:type="dxa"/>
          </w:tcPr>
          <w:p w14:paraId="4DAF5830"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45BB48FD" w14:textId="77777777" w:rsidTr="004267A6">
        <w:tc>
          <w:tcPr>
            <w:tcW w:w="3821" w:type="dxa"/>
          </w:tcPr>
          <w:p w14:paraId="526B6146" w14:textId="36999371"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発行価額の総額</w:t>
            </w:r>
            <w:r w:rsidR="007E0BB9">
              <w:rPr>
                <w:rFonts w:ascii="ＭＳ 明朝" w:hAnsi="ＭＳ 明朝" w:hint="eastAsia"/>
                <w:color w:val="000000"/>
                <w:spacing w:val="5"/>
                <w:kern w:val="0"/>
                <w:szCs w:val="21"/>
              </w:rPr>
              <w:t>（円）</w:t>
            </w:r>
          </w:p>
        </w:tc>
        <w:tc>
          <w:tcPr>
            <w:tcW w:w="6077" w:type="dxa"/>
          </w:tcPr>
          <w:p w14:paraId="7C7F9670"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78942ED4" w14:textId="77777777" w:rsidTr="004267A6">
        <w:tc>
          <w:tcPr>
            <w:tcW w:w="3821" w:type="dxa"/>
          </w:tcPr>
          <w:p w14:paraId="6AC2ED9E" w14:textId="4B62872A"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発行価格</w:t>
            </w:r>
            <w:r w:rsidR="007E0BB9">
              <w:rPr>
                <w:rFonts w:ascii="ＭＳ 明朝" w:hAnsi="ＭＳ 明朝" w:hint="eastAsia"/>
                <w:color w:val="000000"/>
                <w:spacing w:val="5"/>
                <w:kern w:val="0"/>
                <w:szCs w:val="21"/>
              </w:rPr>
              <w:t>（円）</w:t>
            </w:r>
          </w:p>
        </w:tc>
        <w:tc>
          <w:tcPr>
            <w:tcW w:w="6077" w:type="dxa"/>
          </w:tcPr>
          <w:p w14:paraId="5322C95F"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422FF368" w14:textId="77777777" w:rsidTr="004267A6">
        <w:tc>
          <w:tcPr>
            <w:tcW w:w="3821" w:type="dxa"/>
          </w:tcPr>
          <w:p w14:paraId="032548D3" w14:textId="3B4F96B6" w:rsidR="004267A6" w:rsidRDefault="004267A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利率</w:t>
            </w:r>
            <w:r w:rsidR="007E0BB9">
              <w:rPr>
                <w:rFonts w:ascii="ＭＳ 明朝" w:hAnsi="ＭＳ 明朝" w:hint="eastAsia"/>
                <w:color w:val="000000"/>
                <w:spacing w:val="5"/>
                <w:kern w:val="0"/>
                <w:szCs w:val="21"/>
              </w:rPr>
              <w:t>（％）</w:t>
            </w:r>
          </w:p>
        </w:tc>
        <w:tc>
          <w:tcPr>
            <w:tcW w:w="6077" w:type="dxa"/>
          </w:tcPr>
          <w:p w14:paraId="486768E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E8B6839" w14:textId="77777777" w:rsidTr="004267A6">
        <w:tc>
          <w:tcPr>
            <w:tcW w:w="3821" w:type="dxa"/>
          </w:tcPr>
          <w:p w14:paraId="1581C835" w14:textId="447F5E80"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利払日</w:t>
            </w:r>
          </w:p>
        </w:tc>
        <w:tc>
          <w:tcPr>
            <w:tcW w:w="6077" w:type="dxa"/>
          </w:tcPr>
          <w:p w14:paraId="2EEA5353"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40EB1E24" w14:textId="77777777" w:rsidTr="004267A6">
        <w:tc>
          <w:tcPr>
            <w:tcW w:w="3821" w:type="dxa"/>
          </w:tcPr>
          <w:p w14:paraId="76A918C8" w14:textId="655940D8"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利息支払の方法</w:t>
            </w:r>
          </w:p>
        </w:tc>
        <w:tc>
          <w:tcPr>
            <w:tcW w:w="6077" w:type="dxa"/>
          </w:tcPr>
          <w:p w14:paraId="50289BBA"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7555A514" w14:textId="77777777" w:rsidTr="004267A6">
        <w:tc>
          <w:tcPr>
            <w:tcW w:w="3821" w:type="dxa"/>
          </w:tcPr>
          <w:p w14:paraId="50544874" w14:textId="2C199156"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償還期限</w:t>
            </w:r>
          </w:p>
        </w:tc>
        <w:tc>
          <w:tcPr>
            <w:tcW w:w="6077" w:type="dxa"/>
          </w:tcPr>
          <w:p w14:paraId="4C6C646E"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4CC8F65" w14:textId="77777777" w:rsidTr="004267A6">
        <w:tc>
          <w:tcPr>
            <w:tcW w:w="3821" w:type="dxa"/>
          </w:tcPr>
          <w:p w14:paraId="08EFC693" w14:textId="4357F0F1"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償還の方法</w:t>
            </w:r>
          </w:p>
        </w:tc>
        <w:tc>
          <w:tcPr>
            <w:tcW w:w="6077" w:type="dxa"/>
          </w:tcPr>
          <w:p w14:paraId="71A1BC9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5C97CA6F" w14:textId="77777777" w:rsidTr="004267A6">
        <w:tc>
          <w:tcPr>
            <w:tcW w:w="3821" w:type="dxa"/>
          </w:tcPr>
          <w:p w14:paraId="165395FB" w14:textId="1B0830C7"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申込期間</w:t>
            </w:r>
          </w:p>
        </w:tc>
        <w:tc>
          <w:tcPr>
            <w:tcW w:w="6077" w:type="dxa"/>
          </w:tcPr>
          <w:p w14:paraId="1FAD761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2B5A81BC" w14:textId="77777777" w:rsidTr="004267A6">
        <w:tc>
          <w:tcPr>
            <w:tcW w:w="3821" w:type="dxa"/>
          </w:tcPr>
          <w:p w14:paraId="69D5B5F0" w14:textId="59004E75" w:rsidR="004267A6"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払込期日</w:t>
            </w:r>
          </w:p>
        </w:tc>
        <w:tc>
          <w:tcPr>
            <w:tcW w:w="6077" w:type="dxa"/>
          </w:tcPr>
          <w:p w14:paraId="46B1BADD"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32DB0296" w14:textId="77777777" w:rsidTr="004267A6">
        <w:tc>
          <w:tcPr>
            <w:tcW w:w="3821" w:type="dxa"/>
          </w:tcPr>
          <w:p w14:paraId="547F5E3C" w14:textId="475CF210"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担保の種類</w:t>
            </w:r>
          </w:p>
        </w:tc>
        <w:tc>
          <w:tcPr>
            <w:tcW w:w="6077" w:type="dxa"/>
          </w:tcPr>
          <w:p w14:paraId="354F00B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EA0037E" w14:textId="77777777" w:rsidTr="004267A6">
        <w:tc>
          <w:tcPr>
            <w:tcW w:w="3821" w:type="dxa"/>
          </w:tcPr>
          <w:p w14:paraId="4B8073E7" w14:textId="53BF2CA6"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担保の目的物</w:t>
            </w:r>
          </w:p>
        </w:tc>
        <w:tc>
          <w:tcPr>
            <w:tcW w:w="6077" w:type="dxa"/>
          </w:tcPr>
          <w:p w14:paraId="19EB3013"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2330ACE9" w14:textId="77777777" w:rsidTr="004267A6">
        <w:tc>
          <w:tcPr>
            <w:tcW w:w="3821" w:type="dxa"/>
          </w:tcPr>
          <w:p w14:paraId="266EE84A" w14:textId="6820B82A"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担保の順位</w:t>
            </w:r>
          </w:p>
        </w:tc>
        <w:tc>
          <w:tcPr>
            <w:tcW w:w="6077" w:type="dxa"/>
          </w:tcPr>
          <w:p w14:paraId="07D22060"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03BAFEE" w14:textId="77777777" w:rsidTr="004267A6">
        <w:tc>
          <w:tcPr>
            <w:tcW w:w="3821" w:type="dxa"/>
          </w:tcPr>
          <w:p w14:paraId="7935A1CE" w14:textId="527A7B7E"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先順位の担保をつけた債権の金額</w:t>
            </w:r>
            <w:r w:rsidR="007E0BB9">
              <w:rPr>
                <w:rFonts w:ascii="ＭＳ 明朝" w:hAnsi="ＭＳ 明朝" w:hint="eastAsia"/>
                <w:color w:val="000000"/>
                <w:spacing w:val="5"/>
                <w:kern w:val="0"/>
                <w:szCs w:val="21"/>
              </w:rPr>
              <w:t>（円）</w:t>
            </w:r>
          </w:p>
        </w:tc>
        <w:tc>
          <w:tcPr>
            <w:tcW w:w="6077" w:type="dxa"/>
          </w:tcPr>
          <w:p w14:paraId="198D63D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05B5E216" w14:textId="77777777" w:rsidTr="004267A6">
        <w:tc>
          <w:tcPr>
            <w:tcW w:w="3821" w:type="dxa"/>
          </w:tcPr>
          <w:p w14:paraId="07A84785" w14:textId="7E050BF8"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担保の目的物に関し担保権者に対抗する権利</w:t>
            </w:r>
          </w:p>
        </w:tc>
        <w:tc>
          <w:tcPr>
            <w:tcW w:w="6077" w:type="dxa"/>
          </w:tcPr>
          <w:p w14:paraId="5DCC67C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00374DBA" w14:textId="77777777" w:rsidTr="004267A6">
        <w:tc>
          <w:tcPr>
            <w:tcW w:w="3821" w:type="dxa"/>
          </w:tcPr>
          <w:p w14:paraId="3EC66FB5" w14:textId="22A927CD"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担保付社債信託法上の受託会社</w:t>
            </w:r>
          </w:p>
        </w:tc>
        <w:tc>
          <w:tcPr>
            <w:tcW w:w="6077" w:type="dxa"/>
          </w:tcPr>
          <w:p w14:paraId="5DB83E35"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1483063" w14:textId="77777777" w:rsidTr="004267A6">
        <w:tc>
          <w:tcPr>
            <w:tcW w:w="3821" w:type="dxa"/>
          </w:tcPr>
          <w:p w14:paraId="70FA8654" w14:textId="4E689CF1"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担保の保証</w:t>
            </w:r>
          </w:p>
        </w:tc>
        <w:tc>
          <w:tcPr>
            <w:tcW w:w="6077" w:type="dxa"/>
          </w:tcPr>
          <w:p w14:paraId="560036EE"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50FCFB1F" w14:textId="77777777" w:rsidTr="004267A6">
        <w:tc>
          <w:tcPr>
            <w:tcW w:w="3821" w:type="dxa"/>
          </w:tcPr>
          <w:p w14:paraId="45C094A1" w14:textId="1E59AF9B"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財務上の特約（担保提供制限）</w:t>
            </w:r>
          </w:p>
        </w:tc>
        <w:tc>
          <w:tcPr>
            <w:tcW w:w="6077" w:type="dxa"/>
          </w:tcPr>
          <w:p w14:paraId="0812B6D7"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DD4CF26" w14:textId="77777777" w:rsidTr="004267A6">
        <w:tc>
          <w:tcPr>
            <w:tcW w:w="3821" w:type="dxa"/>
          </w:tcPr>
          <w:p w14:paraId="7FE15C5F" w14:textId="71B28FEB" w:rsidR="004267A6" w:rsidRPr="00585048" w:rsidRDefault="004267A6" w:rsidP="00185AEB">
            <w:pPr>
              <w:autoSpaceDE w:val="0"/>
              <w:autoSpaceDN w:val="0"/>
              <w:adjustRightInd w:val="0"/>
              <w:jc w:val="left"/>
              <w:rPr>
                <w:rFonts w:ascii="ＭＳ 明朝" w:hAnsi="ＭＳ 明朝"/>
                <w:color w:val="000000"/>
                <w:spacing w:val="5"/>
                <w:kern w:val="0"/>
                <w:szCs w:val="21"/>
              </w:rPr>
            </w:pPr>
            <w:r w:rsidRPr="00585048">
              <w:rPr>
                <w:rFonts w:ascii="ＭＳ 明朝" w:hAnsi="ＭＳ 明朝" w:hint="eastAsia"/>
                <w:color w:val="000000"/>
                <w:spacing w:val="5"/>
                <w:kern w:val="0"/>
                <w:szCs w:val="21"/>
              </w:rPr>
              <w:t>財務上の特約（その他の条項）</w:t>
            </w:r>
          </w:p>
        </w:tc>
        <w:tc>
          <w:tcPr>
            <w:tcW w:w="6077" w:type="dxa"/>
          </w:tcPr>
          <w:p w14:paraId="03A1B621"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127764" w14:paraId="7FDDEC9F" w14:textId="77777777" w:rsidTr="004267A6">
        <w:tc>
          <w:tcPr>
            <w:tcW w:w="3821" w:type="dxa"/>
          </w:tcPr>
          <w:p w14:paraId="50CFF8B8" w14:textId="6D6D7659" w:rsidR="00127764" w:rsidRPr="00585048" w:rsidRDefault="00127764" w:rsidP="00127764">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の委託を受けた者の住所及び氏名又は名称</w:t>
            </w:r>
          </w:p>
        </w:tc>
        <w:tc>
          <w:tcPr>
            <w:tcW w:w="6077" w:type="dxa"/>
          </w:tcPr>
          <w:p w14:paraId="55858F79" w14:textId="77777777" w:rsidR="00127764" w:rsidRDefault="00127764" w:rsidP="00127764">
            <w:pPr>
              <w:autoSpaceDE w:val="0"/>
              <w:autoSpaceDN w:val="0"/>
              <w:adjustRightInd w:val="0"/>
              <w:jc w:val="left"/>
              <w:rPr>
                <w:rFonts w:ascii="ＭＳ 明朝" w:hAnsi="ＭＳ 明朝"/>
                <w:color w:val="000000"/>
                <w:spacing w:val="5"/>
                <w:kern w:val="0"/>
                <w:szCs w:val="21"/>
              </w:rPr>
            </w:pPr>
          </w:p>
        </w:tc>
      </w:tr>
      <w:tr w:rsidR="00127764" w14:paraId="2346F189" w14:textId="77777777" w:rsidTr="004267A6">
        <w:tc>
          <w:tcPr>
            <w:tcW w:w="3821" w:type="dxa"/>
          </w:tcPr>
          <w:p w14:paraId="20A44D99" w14:textId="1F66F609" w:rsidR="00127764" w:rsidRPr="00585048" w:rsidRDefault="00127764" w:rsidP="00127764">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の委託契約の内容</w:t>
            </w:r>
          </w:p>
        </w:tc>
        <w:tc>
          <w:tcPr>
            <w:tcW w:w="6077" w:type="dxa"/>
          </w:tcPr>
          <w:p w14:paraId="5A41A43F" w14:textId="77777777" w:rsidR="00127764" w:rsidRDefault="00127764" w:rsidP="00127764">
            <w:pPr>
              <w:autoSpaceDE w:val="0"/>
              <w:autoSpaceDN w:val="0"/>
              <w:adjustRightInd w:val="0"/>
              <w:jc w:val="left"/>
              <w:rPr>
                <w:rFonts w:ascii="ＭＳ 明朝" w:hAnsi="ＭＳ 明朝"/>
                <w:color w:val="000000"/>
                <w:spacing w:val="5"/>
                <w:kern w:val="0"/>
                <w:szCs w:val="21"/>
              </w:rPr>
            </w:pPr>
          </w:p>
        </w:tc>
      </w:tr>
    </w:tbl>
    <w:p w14:paraId="52A00F1C" w14:textId="77777777" w:rsidR="004267A6" w:rsidRDefault="004267A6" w:rsidP="00185AEB">
      <w:pPr>
        <w:autoSpaceDE w:val="0"/>
        <w:autoSpaceDN w:val="0"/>
        <w:adjustRightInd w:val="0"/>
        <w:jc w:val="left"/>
        <w:rPr>
          <w:rFonts w:ascii="ＭＳ 明朝" w:hAnsi="ＭＳ 明朝"/>
          <w:color w:val="000000"/>
          <w:spacing w:val="5"/>
          <w:kern w:val="0"/>
          <w:szCs w:val="21"/>
        </w:rPr>
      </w:pPr>
    </w:p>
    <w:p w14:paraId="1331375D" w14:textId="35DFA2F1" w:rsidR="004267A6" w:rsidRDefault="004267A6"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w:t>
      </w:r>
      <w:r w:rsidR="00475608">
        <w:rPr>
          <w:rFonts w:ascii="ＭＳ 明朝" w:hAnsi="ＭＳ 明朝" w:hint="eastAsia"/>
          <w:color w:val="000000"/>
          <w:spacing w:val="5"/>
          <w:kern w:val="0"/>
          <w:szCs w:val="21"/>
        </w:rPr>
        <w:t>【</w:t>
      </w:r>
      <w:r>
        <w:rPr>
          <w:rFonts w:ascii="ＭＳ 明朝" w:hAnsi="ＭＳ 明朝" w:hint="eastAsia"/>
          <w:color w:val="000000"/>
          <w:spacing w:val="5"/>
          <w:kern w:val="0"/>
          <w:szCs w:val="21"/>
        </w:rPr>
        <w:t>新株予約権</w:t>
      </w:r>
      <w:r w:rsidR="00475608">
        <w:rPr>
          <w:rFonts w:ascii="ＭＳ 明朝" w:hAnsi="ＭＳ 明朝" w:hint="eastAsia"/>
          <w:color w:val="000000"/>
          <w:spacing w:val="5"/>
          <w:kern w:val="0"/>
          <w:szCs w:val="21"/>
        </w:rPr>
        <w:t>付社債に関する事項】</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076"/>
      </w:tblGrid>
      <w:tr w:rsidR="004267A6" w14:paraId="7521AF78" w14:textId="77777777" w:rsidTr="004267A6">
        <w:tc>
          <w:tcPr>
            <w:tcW w:w="3823" w:type="dxa"/>
            <w:tcBorders>
              <w:top w:val="single" w:sz="4" w:space="0" w:color="000000"/>
              <w:left w:val="single" w:sz="4" w:space="0" w:color="000000"/>
              <w:bottom w:val="single" w:sz="4" w:space="0" w:color="000000"/>
              <w:right w:val="single" w:sz="4" w:space="0" w:color="000000"/>
            </w:tcBorders>
          </w:tcPr>
          <w:p w14:paraId="281DAB33"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新株予約権の目的となる株式の種類</w:t>
            </w:r>
          </w:p>
        </w:tc>
        <w:tc>
          <w:tcPr>
            <w:tcW w:w="6076" w:type="dxa"/>
            <w:tcBorders>
              <w:top w:val="single" w:sz="4" w:space="0" w:color="000000"/>
              <w:left w:val="single" w:sz="4" w:space="0" w:color="000000"/>
              <w:bottom w:val="single" w:sz="4" w:space="0" w:color="000000"/>
              <w:right w:val="single" w:sz="4" w:space="0" w:color="000000"/>
            </w:tcBorders>
          </w:tcPr>
          <w:p w14:paraId="153D8B9C"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49CB37FD" w14:textId="77777777" w:rsidTr="004267A6">
        <w:tc>
          <w:tcPr>
            <w:tcW w:w="3823" w:type="dxa"/>
            <w:tcBorders>
              <w:top w:val="single" w:sz="4" w:space="0" w:color="000000"/>
              <w:left w:val="single" w:sz="4" w:space="0" w:color="000000"/>
              <w:bottom w:val="single" w:sz="4" w:space="0" w:color="000000"/>
              <w:right w:val="single" w:sz="4" w:space="0" w:color="000000"/>
            </w:tcBorders>
          </w:tcPr>
          <w:p w14:paraId="28557998" w14:textId="2F867EC2" w:rsidR="004267A6"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lastRenderedPageBreak/>
              <w:t>新株予約権の目的となる株式の数</w:t>
            </w:r>
            <w:r w:rsidR="007E0BB9">
              <w:rPr>
                <w:rFonts w:ascii="ＭＳ 明朝" w:hAnsi="ＭＳ 明朝" w:hint="eastAsia"/>
                <w:color w:val="000000"/>
                <w:spacing w:val="5"/>
                <w:kern w:val="0"/>
                <w:szCs w:val="21"/>
              </w:rPr>
              <w:t>（株）</w:t>
            </w:r>
          </w:p>
        </w:tc>
        <w:tc>
          <w:tcPr>
            <w:tcW w:w="6076" w:type="dxa"/>
            <w:tcBorders>
              <w:top w:val="single" w:sz="4" w:space="0" w:color="000000"/>
              <w:left w:val="single" w:sz="4" w:space="0" w:color="000000"/>
              <w:bottom w:val="single" w:sz="4" w:space="0" w:color="000000"/>
              <w:right w:val="single" w:sz="4" w:space="0" w:color="000000"/>
            </w:tcBorders>
          </w:tcPr>
          <w:p w14:paraId="72267E61"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3797D520" w14:textId="77777777" w:rsidTr="004267A6">
        <w:tc>
          <w:tcPr>
            <w:tcW w:w="3823" w:type="dxa"/>
            <w:tcBorders>
              <w:top w:val="single" w:sz="4" w:space="0" w:color="000000"/>
              <w:left w:val="single" w:sz="4" w:space="0" w:color="000000"/>
              <w:bottom w:val="single" w:sz="4" w:space="0" w:color="000000"/>
              <w:right w:val="single" w:sz="4" w:space="0" w:color="000000"/>
            </w:tcBorders>
          </w:tcPr>
          <w:p w14:paraId="142FBC5B" w14:textId="32523BFB" w:rsidR="004267A6"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新株予約権の行使時の払込金額</w:t>
            </w:r>
            <w:r w:rsidR="007E0BB9">
              <w:rPr>
                <w:rFonts w:ascii="ＭＳ 明朝" w:hAnsi="ＭＳ 明朝" w:hint="eastAsia"/>
                <w:color w:val="000000"/>
                <w:spacing w:val="5"/>
                <w:kern w:val="0"/>
                <w:szCs w:val="21"/>
              </w:rPr>
              <w:t>（円）</w:t>
            </w:r>
          </w:p>
        </w:tc>
        <w:tc>
          <w:tcPr>
            <w:tcW w:w="6076" w:type="dxa"/>
            <w:tcBorders>
              <w:top w:val="single" w:sz="4" w:space="0" w:color="000000"/>
              <w:left w:val="single" w:sz="4" w:space="0" w:color="000000"/>
              <w:bottom w:val="single" w:sz="4" w:space="0" w:color="000000"/>
              <w:right w:val="single" w:sz="4" w:space="0" w:color="000000"/>
            </w:tcBorders>
          </w:tcPr>
          <w:p w14:paraId="0659A190"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26A0A40E" w14:textId="77777777" w:rsidTr="004267A6">
        <w:tc>
          <w:tcPr>
            <w:tcW w:w="3823" w:type="dxa"/>
            <w:tcBorders>
              <w:top w:val="single" w:sz="4" w:space="0" w:color="000000"/>
              <w:left w:val="single" w:sz="4" w:space="0" w:color="000000"/>
              <w:bottom w:val="single" w:sz="4" w:space="0" w:color="000000"/>
              <w:right w:val="single" w:sz="4" w:space="0" w:color="000000"/>
            </w:tcBorders>
          </w:tcPr>
          <w:p w14:paraId="56D7EEDC" w14:textId="77777777" w:rsidR="004267A6" w:rsidRPr="00024894"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新株予約権の行使により株式を発行</w:t>
            </w:r>
          </w:p>
          <w:p w14:paraId="34F35DA4" w14:textId="0E2FE81A" w:rsidR="004267A6"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する場合の株式の発行価額の総額</w:t>
            </w:r>
            <w:r w:rsidR="007E0BB9">
              <w:rPr>
                <w:rFonts w:ascii="ＭＳ 明朝" w:hAnsi="ＭＳ 明朝" w:hint="eastAsia"/>
                <w:color w:val="000000"/>
                <w:spacing w:val="5"/>
                <w:kern w:val="0"/>
                <w:szCs w:val="21"/>
              </w:rPr>
              <w:t>（円）</w:t>
            </w:r>
          </w:p>
        </w:tc>
        <w:tc>
          <w:tcPr>
            <w:tcW w:w="6076" w:type="dxa"/>
            <w:tcBorders>
              <w:top w:val="single" w:sz="4" w:space="0" w:color="000000"/>
              <w:left w:val="single" w:sz="4" w:space="0" w:color="000000"/>
              <w:bottom w:val="single" w:sz="4" w:space="0" w:color="000000"/>
              <w:right w:val="single" w:sz="4" w:space="0" w:color="000000"/>
            </w:tcBorders>
          </w:tcPr>
          <w:p w14:paraId="775C2FBF"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060F3231" w14:textId="77777777" w:rsidTr="004267A6">
        <w:tc>
          <w:tcPr>
            <w:tcW w:w="3823" w:type="dxa"/>
            <w:tcBorders>
              <w:top w:val="single" w:sz="4" w:space="0" w:color="000000"/>
              <w:left w:val="single" w:sz="4" w:space="0" w:color="000000"/>
              <w:bottom w:val="single" w:sz="4" w:space="0" w:color="000000"/>
              <w:right w:val="single" w:sz="4" w:space="0" w:color="000000"/>
            </w:tcBorders>
          </w:tcPr>
          <w:p w14:paraId="7BC275B0" w14:textId="77777777" w:rsidR="004267A6" w:rsidRPr="00024894"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新株予約権の行使により株式を発行</w:t>
            </w:r>
          </w:p>
          <w:p w14:paraId="6E29E183" w14:textId="77777777" w:rsidR="004267A6" w:rsidRPr="00024894"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する場合の株式の発行価格及び資本</w:t>
            </w:r>
          </w:p>
          <w:p w14:paraId="57BD531A" w14:textId="349E9C04" w:rsidR="004267A6" w:rsidRDefault="004267A6" w:rsidP="00185AEB">
            <w:pPr>
              <w:autoSpaceDE w:val="0"/>
              <w:autoSpaceDN w:val="0"/>
              <w:adjustRightInd w:val="0"/>
              <w:jc w:val="left"/>
              <w:rPr>
                <w:rFonts w:ascii="ＭＳ 明朝" w:hAnsi="ＭＳ 明朝"/>
                <w:color w:val="000000"/>
                <w:spacing w:val="5"/>
                <w:kern w:val="0"/>
                <w:szCs w:val="21"/>
              </w:rPr>
            </w:pPr>
            <w:r w:rsidRPr="00024894">
              <w:rPr>
                <w:rFonts w:ascii="ＭＳ 明朝" w:hAnsi="ＭＳ 明朝" w:hint="eastAsia"/>
                <w:color w:val="000000"/>
                <w:spacing w:val="5"/>
                <w:kern w:val="0"/>
                <w:szCs w:val="21"/>
              </w:rPr>
              <w:t>組入額</w:t>
            </w:r>
            <w:r w:rsidR="007E0BB9">
              <w:rPr>
                <w:rFonts w:ascii="ＭＳ 明朝" w:hAnsi="ＭＳ 明朝" w:hint="eastAsia"/>
                <w:color w:val="000000"/>
                <w:spacing w:val="5"/>
                <w:kern w:val="0"/>
                <w:szCs w:val="21"/>
              </w:rPr>
              <w:t>（円）</w:t>
            </w:r>
          </w:p>
        </w:tc>
        <w:tc>
          <w:tcPr>
            <w:tcW w:w="6076" w:type="dxa"/>
            <w:tcBorders>
              <w:top w:val="single" w:sz="4" w:space="0" w:color="000000"/>
              <w:left w:val="single" w:sz="4" w:space="0" w:color="000000"/>
              <w:bottom w:val="single" w:sz="4" w:space="0" w:color="000000"/>
              <w:right w:val="single" w:sz="4" w:space="0" w:color="000000"/>
            </w:tcBorders>
          </w:tcPr>
          <w:p w14:paraId="1529F7AC"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0A93DCE8" w14:textId="77777777" w:rsidTr="004267A6">
        <w:tc>
          <w:tcPr>
            <w:tcW w:w="3823" w:type="dxa"/>
          </w:tcPr>
          <w:p w14:paraId="100537D4"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新株予約権の行使期間</w:t>
            </w:r>
          </w:p>
        </w:tc>
        <w:tc>
          <w:tcPr>
            <w:tcW w:w="6076" w:type="dxa"/>
            <w:tcBorders>
              <w:top w:val="single" w:sz="4" w:space="0" w:color="000000"/>
              <w:left w:val="single" w:sz="4" w:space="0" w:color="000000"/>
              <w:bottom w:val="single" w:sz="4" w:space="0" w:color="000000"/>
              <w:right w:val="single" w:sz="4" w:space="0" w:color="000000"/>
            </w:tcBorders>
          </w:tcPr>
          <w:p w14:paraId="333B7212"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60254E8D" w14:textId="77777777" w:rsidTr="004267A6">
        <w:tc>
          <w:tcPr>
            <w:tcW w:w="3823" w:type="dxa"/>
          </w:tcPr>
          <w:p w14:paraId="658E64E1"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新株予約権の行使請求の受付場所、取次場所及び払込取扱場所</w:t>
            </w:r>
          </w:p>
        </w:tc>
        <w:tc>
          <w:tcPr>
            <w:tcW w:w="6076" w:type="dxa"/>
            <w:tcBorders>
              <w:top w:val="single" w:sz="4" w:space="0" w:color="000000"/>
              <w:left w:val="single" w:sz="4" w:space="0" w:color="000000"/>
              <w:bottom w:val="single" w:sz="4" w:space="0" w:color="000000"/>
              <w:right w:val="single" w:sz="4" w:space="0" w:color="000000"/>
            </w:tcBorders>
          </w:tcPr>
          <w:p w14:paraId="22C0F936"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414AB334" w14:textId="77777777" w:rsidTr="004267A6">
        <w:tc>
          <w:tcPr>
            <w:tcW w:w="3823" w:type="dxa"/>
          </w:tcPr>
          <w:p w14:paraId="1243716F"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新株予約権の行使の条件</w:t>
            </w:r>
          </w:p>
        </w:tc>
        <w:tc>
          <w:tcPr>
            <w:tcW w:w="6076" w:type="dxa"/>
            <w:tcBorders>
              <w:top w:val="single" w:sz="4" w:space="0" w:color="000000"/>
              <w:left w:val="single" w:sz="4" w:space="0" w:color="000000"/>
              <w:bottom w:val="single" w:sz="4" w:space="0" w:color="000000"/>
              <w:right w:val="single" w:sz="4" w:space="0" w:color="000000"/>
            </w:tcBorders>
          </w:tcPr>
          <w:p w14:paraId="40636C9E"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0AA6A867" w14:textId="77777777" w:rsidTr="004267A6">
        <w:tc>
          <w:tcPr>
            <w:tcW w:w="3823" w:type="dxa"/>
          </w:tcPr>
          <w:p w14:paraId="69C9A881"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自己新株予約権の取得の事由及び取得の条件</w:t>
            </w:r>
          </w:p>
        </w:tc>
        <w:tc>
          <w:tcPr>
            <w:tcW w:w="6076" w:type="dxa"/>
            <w:tcBorders>
              <w:top w:val="single" w:sz="4" w:space="0" w:color="000000"/>
              <w:left w:val="single" w:sz="4" w:space="0" w:color="000000"/>
              <w:bottom w:val="single" w:sz="4" w:space="0" w:color="000000"/>
              <w:right w:val="single" w:sz="4" w:space="0" w:color="000000"/>
            </w:tcBorders>
          </w:tcPr>
          <w:p w14:paraId="78525C2A"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4EA6DBEE" w14:textId="77777777" w:rsidTr="004267A6">
        <w:tc>
          <w:tcPr>
            <w:tcW w:w="3823" w:type="dxa"/>
          </w:tcPr>
          <w:p w14:paraId="369735AF"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新株予約権の譲渡に関する事項</w:t>
            </w:r>
          </w:p>
        </w:tc>
        <w:tc>
          <w:tcPr>
            <w:tcW w:w="6076" w:type="dxa"/>
            <w:tcBorders>
              <w:top w:val="single" w:sz="4" w:space="0" w:color="000000"/>
              <w:left w:val="single" w:sz="4" w:space="0" w:color="000000"/>
              <w:bottom w:val="single" w:sz="4" w:space="0" w:color="000000"/>
              <w:right w:val="single" w:sz="4" w:space="0" w:color="000000"/>
            </w:tcBorders>
          </w:tcPr>
          <w:p w14:paraId="61F3523D"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70FA799C" w14:textId="77777777" w:rsidTr="004267A6">
        <w:tc>
          <w:tcPr>
            <w:tcW w:w="3823" w:type="dxa"/>
          </w:tcPr>
          <w:p w14:paraId="72501745"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代用払込みに関する事項</w:t>
            </w:r>
          </w:p>
        </w:tc>
        <w:tc>
          <w:tcPr>
            <w:tcW w:w="6076" w:type="dxa"/>
            <w:tcBorders>
              <w:top w:val="single" w:sz="4" w:space="0" w:color="000000"/>
              <w:left w:val="single" w:sz="4" w:space="0" w:color="000000"/>
              <w:bottom w:val="single" w:sz="4" w:space="0" w:color="000000"/>
              <w:right w:val="single" w:sz="4" w:space="0" w:color="000000"/>
            </w:tcBorders>
          </w:tcPr>
          <w:p w14:paraId="05999BCB"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r w:rsidR="004267A6" w14:paraId="2B7E4947" w14:textId="77777777" w:rsidTr="004267A6">
        <w:tc>
          <w:tcPr>
            <w:tcW w:w="3823" w:type="dxa"/>
          </w:tcPr>
          <w:p w14:paraId="54183EB8" w14:textId="77777777" w:rsidR="004267A6" w:rsidRDefault="004267A6" w:rsidP="00185AEB">
            <w:pPr>
              <w:autoSpaceDE w:val="0"/>
              <w:autoSpaceDN w:val="0"/>
              <w:adjustRightInd w:val="0"/>
              <w:jc w:val="left"/>
              <w:rPr>
                <w:rFonts w:ascii="ＭＳ 明朝" w:hAnsi="ＭＳ 明朝"/>
                <w:color w:val="000000"/>
                <w:spacing w:val="5"/>
                <w:kern w:val="0"/>
                <w:szCs w:val="21"/>
              </w:rPr>
            </w:pPr>
            <w:r w:rsidRPr="00984F74">
              <w:rPr>
                <w:rFonts w:ascii="ＭＳ 明朝" w:hAnsi="ＭＳ 明朝" w:hint="eastAsia"/>
                <w:color w:val="000000"/>
                <w:spacing w:val="5"/>
                <w:kern w:val="0"/>
                <w:szCs w:val="21"/>
              </w:rPr>
              <w:t>組織再編成行為に伴う新株予約権の交付に関する事項</w:t>
            </w:r>
          </w:p>
        </w:tc>
        <w:tc>
          <w:tcPr>
            <w:tcW w:w="6076" w:type="dxa"/>
            <w:tcBorders>
              <w:top w:val="single" w:sz="4" w:space="0" w:color="000000"/>
              <w:left w:val="single" w:sz="4" w:space="0" w:color="000000"/>
              <w:bottom w:val="single" w:sz="4" w:space="0" w:color="000000"/>
              <w:right w:val="single" w:sz="4" w:space="0" w:color="000000"/>
            </w:tcBorders>
          </w:tcPr>
          <w:p w14:paraId="412B0C29" w14:textId="77777777" w:rsidR="004267A6" w:rsidRDefault="004267A6" w:rsidP="00185AEB">
            <w:pPr>
              <w:autoSpaceDE w:val="0"/>
              <w:autoSpaceDN w:val="0"/>
              <w:adjustRightInd w:val="0"/>
              <w:jc w:val="left"/>
              <w:rPr>
                <w:rFonts w:ascii="ＭＳ 明朝" w:hAnsi="ＭＳ 明朝"/>
                <w:color w:val="000000"/>
                <w:spacing w:val="5"/>
                <w:kern w:val="0"/>
                <w:szCs w:val="21"/>
              </w:rPr>
            </w:pPr>
          </w:p>
        </w:tc>
      </w:tr>
    </w:tbl>
    <w:p w14:paraId="4BC6277F" w14:textId="77777777" w:rsidR="008C2168" w:rsidRPr="00004A78" w:rsidRDefault="008C2168" w:rsidP="00185AEB">
      <w:pPr>
        <w:autoSpaceDE w:val="0"/>
        <w:autoSpaceDN w:val="0"/>
        <w:adjustRightInd w:val="0"/>
        <w:jc w:val="left"/>
        <w:rPr>
          <w:rFonts w:ascii="ＭＳ 明朝" w:hAnsi="ＭＳ 明朝"/>
          <w:color w:val="000000"/>
          <w:spacing w:val="5"/>
          <w:kern w:val="0"/>
          <w:szCs w:val="21"/>
        </w:rPr>
      </w:pPr>
    </w:p>
    <w:p w14:paraId="3C7156BD" w14:textId="5F7AC819" w:rsidR="003C4C1D" w:rsidRDefault="007A686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５</w:t>
      </w:r>
      <w:r w:rsidR="003C4C1D">
        <w:rPr>
          <w:rFonts w:ascii="ＭＳ 明朝" w:hAnsi="ＭＳ 明朝" w:hint="eastAsia"/>
          <w:color w:val="000000"/>
          <w:spacing w:val="5"/>
          <w:kern w:val="0"/>
          <w:szCs w:val="21"/>
        </w:rPr>
        <w:t>【新規発行等の理由及び新規発行による手取金の使途】</w:t>
      </w:r>
    </w:p>
    <w:p w14:paraId="63196D45" w14:textId="045B4B0A" w:rsidR="003C4C1D" w:rsidRDefault="003C4C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（１）【新規発行</w:t>
      </w:r>
      <w:r w:rsidR="000A0784">
        <w:rPr>
          <w:rFonts w:ascii="ＭＳ 明朝" w:hAnsi="ＭＳ 明朝" w:hint="eastAsia"/>
          <w:color w:val="000000"/>
          <w:spacing w:val="5"/>
          <w:kern w:val="0"/>
          <w:szCs w:val="21"/>
        </w:rPr>
        <w:t>等による手取金の額】（1</w:t>
      </w:r>
      <w:r w:rsidR="008C0A20">
        <w:rPr>
          <w:rFonts w:ascii="ＭＳ 明朝" w:hAnsi="ＭＳ 明朝"/>
          <w:color w:val="000000"/>
          <w:spacing w:val="5"/>
          <w:kern w:val="0"/>
          <w:szCs w:val="21"/>
        </w:rPr>
        <w:t>3</w:t>
      </w:r>
      <w:r>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3C4C1D" w14:paraId="472CE1DA" w14:textId="77777777" w:rsidTr="003C4C1D">
        <w:tc>
          <w:tcPr>
            <w:tcW w:w="3368" w:type="dxa"/>
            <w:tcBorders>
              <w:top w:val="single" w:sz="4" w:space="0" w:color="000000"/>
              <w:left w:val="single" w:sz="4" w:space="0" w:color="000000"/>
              <w:bottom w:val="single" w:sz="4" w:space="0" w:color="000000"/>
              <w:right w:val="single" w:sz="4" w:space="0" w:color="000000"/>
            </w:tcBorders>
            <w:hideMark/>
          </w:tcPr>
          <w:p w14:paraId="6181DD63" w14:textId="77777777" w:rsidR="003C4C1D" w:rsidRDefault="003C4C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払込金額の総額（円）</w:t>
            </w:r>
          </w:p>
        </w:tc>
        <w:tc>
          <w:tcPr>
            <w:tcW w:w="3368" w:type="dxa"/>
            <w:tcBorders>
              <w:top w:val="single" w:sz="4" w:space="0" w:color="000000"/>
              <w:left w:val="single" w:sz="4" w:space="0" w:color="000000"/>
              <w:bottom w:val="single" w:sz="4" w:space="0" w:color="000000"/>
              <w:right w:val="single" w:sz="4" w:space="0" w:color="000000"/>
            </w:tcBorders>
            <w:hideMark/>
          </w:tcPr>
          <w:p w14:paraId="4E16F954" w14:textId="77777777" w:rsidR="003C4C1D" w:rsidRDefault="003C4C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発行諸費用の概算額（円）</w:t>
            </w:r>
          </w:p>
        </w:tc>
        <w:tc>
          <w:tcPr>
            <w:tcW w:w="3368" w:type="dxa"/>
            <w:tcBorders>
              <w:top w:val="single" w:sz="4" w:space="0" w:color="000000"/>
              <w:left w:val="single" w:sz="4" w:space="0" w:color="000000"/>
              <w:bottom w:val="single" w:sz="4" w:space="0" w:color="000000"/>
              <w:right w:val="single" w:sz="4" w:space="0" w:color="000000"/>
            </w:tcBorders>
            <w:hideMark/>
          </w:tcPr>
          <w:p w14:paraId="6267E79A" w14:textId="77777777" w:rsidR="003C4C1D" w:rsidRDefault="003C4C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差引手取概算額（円）</w:t>
            </w:r>
          </w:p>
        </w:tc>
      </w:tr>
      <w:tr w:rsidR="003C4C1D" w14:paraId="3ECFF572" w14:textId="77777777" w:rsidTr="003C4C1D">
        <w:tc>
          <w:tcPr>
            <w:tcW w:w="3368" w:type="dxa"/>
            <w:tcBorders>
              <w:top w:val="single" w:sz="4" w:space="0" w:color="000000"/>
              <w:left w:val="single" w:sz="4" w:space="0" w:color="000000"/>
              <w:bottom w:val="single" w:sz="4" w:space="0" w:color="000000"/>
              <w:right w:val="single" w:sz="4" w:space="0" w:color="000000"/>
            </w:tcBorders>
          </w:tcPr>
          <w:p w14:paraId="1FE1390C" w14:textId="77777777" w:rsidR="003C4C1D" w:rsidRDefault="003C4C1D"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1E563476" w14:textId="77777777" w:rsidR="003C4C1D" w:rsidRDefault="003C4C1D"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6C27680F" w14:textId="77777777" w:rsidR="003C4C1D" w:rsidRDefault="003C4C1D" w:rsidP="00185AEB">
            <w:pPr>
              <w:autoSpaceDE w:val="0"/>
              <w:autoSpaceDN w:val="0"/>
              <w:adjustRightInd w:val="0"/>
              <w:jc w:val="left"/>
              <w:rPr>
                <w:rFonts w:ascii="ＭＳ 明朝" w:hAnsi="ＭＳ 明朝"/>
                <w:color w:val="000000"/>
                <w:spacing w:val="5"/>
                <w:kern w:val="0"/>
                <w:szCs w:val="21"/>
              </w:rPr>
            </w:pPr>
          </w:p>
        </w:tc>
      </w:tr>
    </w:tbl>
    <w:p w14:paraId="4B07E2C4" w14:textId="77777777" w:rsidR="003C4C1D" w:rsidRDefault="003C4C1D" w:rsidP="00185AEB">
      <w:pPr>
        <w:autoSpaceDE w:val="0"/>
        <w:autoSpaceDN w:val="0"/>
        <w:adjustRightInd w:val="0"/>
        <w:jc w:val="left"/>
        <w:rPr>
          <w:rFonts w:ascii="ＭＳ 明朝" w:hAnsi="ＭＳ 明朝"/>
          <w:color w:val="000000"/>
          <w:spacing w:val="5"/>
          <w:kern w:val="0"/>
          <w:szCs w:val="21"/>
        </w:rPr>
      </w:pPr>
    </w:p>
    <w:p w14:paraId="08935691" w14:textId="3D5A7DF3" w:rsidR="003C4C1D" w:rsidRDefault="000A0784"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（２）【新規発行等の理由及び手取金の使途】（1</w:t>
      </w:r>
      <w:r w:rsidR="008C0A20">
        <w:rPr>
          <w:rFonts w:ascii="ＭＳ 明朝" w:hAnsi="ＭＳ 明朝"/>
          <w:color w:val="000000"/>
          <w:spacing w:val="5"/>
          <w:kern w:val="0"/>
          <w:szCs w:val="21"/>
        </w:rPr>
        <w:t>4</w:t>
      </w:r>
      <w:r w:rsidR="003C4C1D">
        <w:rPr>
          <w:rFonts w:ascii="ＭＳ 明朝" w:hAnsi="ＭＳ 明朝" w:hint="eastAsia"/>
          <w:color w:val="000000"/>
          <w:spacing w:val="5"/>
          <w:kern w:val="0"/>
          <w:szCs w:val="21"/>
        </w:rPr>
        <w:t>）</w:t>
      </w:r>
    </w:p>
    <w:p w14:paraId="16B32EA3" w14:textId="77777777" w:rsidR="00530C5B" w:rsidRDefault="00530C5B" w:rsidP="00185AEB">
      <w:pPr>
        <w:autoSpaceDE w:val="0"/>
        <w:autoSpaceDN w:val="0"/>
        <w:adjustRightInd w:val="0"/>
        <w:ind w:firstLineChars="100" w:firstLine="220"/>
        <w:jc w:val="left"/>
        <w:rPr>
          <w:rFonts w:ascii="ＭＳ 明朝" w:hAnsi="ＭＳ 明朝"/>
          <w:color w:val="000000"/>
          <w:spacing w:val="5"/>
          <w:kern w:val="0"/>
          <w:szCs w:val="21"/>
        </w:rPr>
      </w:pPr>
    </w:p>
    <w:p w14:paraId="2B022C59" w14:textId="7F8E71DD" w:rsidR="00095BC2" w:rsidRPr="00F74D8C" w:rsidRDefault="00701C98" w:rsidP="00185AEB">
      <w:pPr>
        <w:autoSpaceDE w:val="0"/>
        <w:autoSpaceDN w:val="0"/>
        <w:adjustRightInd w:val="0"/>
        <w:ind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第２【特定投資家向け売付け勧誘等の要項】</w:t>
      </w:r>
    </w:p>
    <w:p w14:paraId="05FC32CB" w14:textId="539E9969" w:rsidR="00095BC2"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１【売付け</w:t>
      </w:r>
      <w:r w:rsidR="005319AB">
        <w:rPr>
          <w:rFonts w:ascii="ＭＳ 明朝" w:hAnsi="ＭＳ 明朝" w:hint="eastAsia"/>
          <w:color w:val="000000"/>
          <w:spacing w:val="5"/>
          <w:kern w:val="0"/>
          <w:szCs w:val="21"/>
        </w:rPr>
        <w:t>有価証券</w:t>
      </w:r>
      <w:r w:rsidRPr="00F74D8C">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5</w:t>
      </w:r>
      <w:r w:rsidR="00215429" w:rsidRPr="00F74D8C">
        <w:rPr>
          <w:rFonts w:ascii="ＭＳ 明朝" w:hAnsi="ＭＳ 明朝" w:hint="eastAsia"/>
          <w:color w:val="000000"/>
          <w:spacing w:val="5"/>
          <w:kern w:val="0"/>
          <w:szCs w:val="21"/>
        </w:rPr>
        <w:t>）</w:t>
      </w:r>
    </w:p>
    <w:p w14:paraId="23B38D5D"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（１）【売付け株式】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476"/>
        <w:gridCol w:w="2476"/>
        <w:gridCol w:w="2477"/>
      </w:tblGrid>
      <w:tr w:rsidR="00322E70" w:rsidRPr="00F74D8C" w14:paraId="1CFE64A8" w14:textId="77777777" w:rsidTr="0004397B">
        <w:tc>
          <w:tcPr>
            <w:tcW w:w="2476" w:type="dxa"/>
          </w:tcPr>
          <w:p w14:paraId="25D06918" w14:textId="6E501139" w:rsidR="00322E70" w:rsidRPr="00F74D8C" w:rsidRDefault="008D1D50"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株式の</w:t>
            </w:r>
            <w:r w:rsidR="00322E70">
              <w:rPr>
                <w:rFonts w:ascii="ＭＳ 明朝" w:hAnsi="ＭＳ 明朝" w:hint="eastAsia"/>
                <w:color w:val="000000"/>
                <w:spacing w:val="5"/>
                <w:kern w:val="0"/>
                <w:szCs w:val="21"/>
              </w:rPr>
              <w:t>種類</w:t>
            </w:r>
          </w:p>
        </w:tc>
        <w:tc>
          <w:tcPr>
            <w:tcW w:w="2476" w:type="dxa"/>
          </w:tcPr>
          <w:p w14:paraId="396FF364" w14:textId="46993E8A" w:rsidR="00322E70" w:rsidRPr="00F74D8C" w:rsidRDefault="00322E70"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売付け数</w:t>
            </w:r>
            <w:r w:rsidR="0004397B">
              <w:rPr>
                <w:rFonts w:ascii="ＭＳ 明朝" w:hAnsi="ＭＳ 明朝" w:hint="eastAsia"/>
                <w:color w:val="000000"/>
                <w:spacing w:val="5"/>
                <w:kern w:val="0"/>
                <w:szCs w:val="21"/>
              </w:rPr>
              <w:t>（株）</w:t>
            </w:r>
          </w:p>
        </w:tc>
        <w:tc>
          <w:tcPr>
            <w:tcW w:w="2476" w:type="dxa"/>
          </w:tcPr>
          <w:p w14:paraId="16D922A4" w14:textId="77777777" w:rsidR="00322E70" w:rsidRPr="00F74D8C" w:rsidRDefault="00322E70"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売付け価額の総額（円）</w:t>
            </w:r>
          </w:p>
        </w:tc>
        <w:tc>
          <w:tcPr>
            <w:tcW w:w="2477" w:type="dxa"/>
          </w:tcPr>
          <w:p w14:paraId="2312A2DB" w14:textId="77777777" w:rsidR="00322E70" w:rsidRPr="00F74D8C" w:rsidRDefault="00322E70"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売付けに係る株式の所有者の住所及び氏名又は名称</w:t>
            </w:r>
          </w:p>
        </w:tc>
      </w:tr>
      <w:tr w:rsidR="00322E70" w:rsidRPr="00F74D8C" w14:paraId="19B82653" w14:textId="77777777" w:rsidTr="0004397B">
        <w:tc>
          <w:tcPr>
            <w:tcW w:w="2476" w:type="dxa"/>
          </w:tcPr>
          <w:p w14:paraId="408EFB6A" w14:textId="77777777" w:rsidR="00322E70" w:rsidRPr="00F74D8C" w:rsidRDefault="00322E70" w:rsidP="00185AEB">
            <w:pPr>
              <w:autoSpaceDE w:val="0"/>
              <w:autoSpaceDN w:val="0"/>
              <w:adjustRightInd w:val="0"/>
              <w:jc w:val="left"/>
              <w:rPr>
                <w:rFonts w:ascii="ＭＳ 明朝" w:hAnsi="ＭＳ 明朝"/>
                <w:color w:val="000000"/>
                <w:spacing w:val="5"/>
                <w:kern w:val="0"/>
                <w:szCs w:val="21"/>
              </w:rPr>
            </w:pPr>
          </w:p>
        </w:tc>
        <w:tc>
          <w:tcPr>
            <w:tcW w:w="2476" w:type="dxa"/>
          </w:tcPr>
          <w:p w14:paraId="490ED5BD" w14:textId="475C7205" w:rsidR="00322E70" w:rsidRPr="00F74D8C" w:rsidRDefault="00322E70" w:rsidP="00185AEB">
            <w:pPr>
              <w:autoSpaceDE w:val="0"/>
              <w:autoSpaceDN w:val="0"/>
              <w:adjustRightInd w:val="0"/>
              <w:jc w:val="left"/>
              <w:rPr>
                <w:rFonts w:ascii="ＭＳ 明朝" w:hAnsi="ＭＳ 明朝"/>
                <w:color w:val="000000"/>
                <w:spacing w:val="5"/>
                <w:kern w:val="0"/>
                <w:szCs w:val="21"/>
              </w:rPr>
            </w:pPr>
          </w:p>
        </w:tc>
        <w:tc>
          <w:tcPr>
            <w:tcW w:w="2476" w:type="dxa"/>
          </w:tcPr>
          <w:p w14:paraId="592A9DFB" w14:textId="77777777" w:rsidR="00322E70" w:rsidRPr="00F74D8C" w:rsidRDefault="00322E70" w:rsidP="00185AEB">
            <w:pPr>
              <w:autoSpaceDE w:val="0"/>
              <w:autoSpaceDN w:val="0"/>
              <w:adjustRightInd w:val="0"/>
              <w:jc w:val="left"/>
              <w:rPr>
                <w:rFonts w:ascii="ＭＳ 明朝" w:hAnsi="ＭＳ 明朝"/>
                <w:color w:val="000000"/>
                <w:spacing w:val="5"/>
                <w:kern w:val="0"/>
                <w:szCs w:val="21"/>
              </w:rPr>
            </w:pPr>
          </w:p>
        </w:tc>
        <w:tc>
          <w:tcPr>
            <w:tcW w:w="2477" w:type="dxa"/>
          </w:tcPr>
          <w:p w14:paraId="52FB9CB8" w14:textId="77777777" w:rsidR="00322E70" w:rsidRPr="00F74D8C" w:rsidRDefault="00322E70" w:rsidP="00185AEB">
            <w:pPr>
              <w:autoSpaceDE w:val="0"/>
              <w:autoSpaceDN w:val="0"/>
              <w:adjustRightInd w:val="0"/>
              <w:jc w:val="left"/>
              <w:rPr>
                <w:rFonts w:ascii="ＭＳ 明朝" w:hAnsi="ＭＳ 明朝"/>
                <w:color w:val="000000"/>
                <w:spacing w:val="5"/>
                <w:kern w:val="0"/>
                <w:szCs w:val="21"/>
              </w:rPr>
            </w:pPr>
          </w:p>
        </w:tc>
      </w:tr>
    </w:tbl>
    <w:p w14:paraId="6FE9CCC6" w14:textId="372A6CE9" w:rsidR="00095BC2" w:rsidRDefault="00095BC2" w:rsidP="00185AEB">
      <w:pPr>
        <w:autoSpaceDE w:val="0"/>
        <w:autoSpaceDN w:val="0"/>
        <w:adjustRightInd w:val="0"/>
        <w:jc w:val="left"/>
        <w:rPr>
          <w:rFonts w:ascii="ＭＳ 明朝" w:hAnsi="ＭＳ 明朝"/>
          <w:color w:val="000000"/>
          <w:spacing w:val="5"/>
          <w:kern w:val="0"/>
          <w:szCs w:val="21"/>
        </w:rPr>
      </w:pPr>
    </w:p>
    <w:p w14:paraId="526EEDD4"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（２）【売付け新株予約権証券】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5319AB" w:rsidRPr="00F74D8C" w14:paraId="641CF15D" w14:textId="77777777" w:rsidTr="00482216">
        <w:tc>
          <w:tcPr>
            <w:tcW w:w="3300" w:type="dxa"/>
          </w:tcPr>
          <w:p w14:paraId="04A6BA42" w14:textId="73209A31"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売付け数</w:t>
            </w:r>
            <w:r w:rsidR="0004397B">
              <w:rPr>
                <w:rFonts w:ascii="ＭＳ 明朝" w:hAnsi="ＭＳ 明朝" w:hint="eastAsia"/>
                <w:color w:val="000000"/>
                <w:spacing w:val="5"/>
                <w:kern w:val="0"/>
                <w:szCs w:val="21"/>
              </w:rPr>
              <w:t>（個）</w:t>
            </w:r>
          </w:p>
        </w:tc>
        <w:tc>
          <w:tcPr>
            <w:tcW w:w="3300" w:type="dxa"/>
          </w:tcPr>
          <w:p w14:paraId="0B441A18"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売付け価額の総額（円）</w:t>
            </w:r>
          </w:p>
        </w:tc>
        <w:tc>
          <w:tcPr>
            <w:tcW w:w="3300" w:type="dxa"/>
          </w:tcPr>
          <w:p w14:paraId="4EA9D353"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売付けに係る新株予約権証券の所有者の住所及び氏名又は名称</w:t>
            </w:r>
          </w:p>
        </w:tc>
      </w:tr>
      <w:tr w:rsidR="005319AB" w:rsidRPr="00F74D8C" w14:paraId="10CF74EA" w14:textId="77777777" w:rsidTr="00482216">
        <w:tc>
          <w:tcPr>
            <w:tcW w:w="3300" w:type="dxa"/>
          </w:tcPr>
          <w:p w14:paraId="4564714C"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tc>
        <w:tc>
          <w:tcPr>
            <w:tcW w:w="3300" w:type="dxa"/>
          </w:tcPr>
          <w:p w14:paraId="395B5BC2"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tc>
        <w:tc>
          <w:tcPr>
            <w:tcW w:w="3300" w:type="dxa"/>
          </w:tcPr>
          <w:p w14:paraId="00DBF194"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tc>
      </w:tr>
    </w:tbl>
    <w:p w14:paraId="01C4E6B1"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p w14:paraId="79D2BD52"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（新株予約権の内容等）</w:t>
      </w:r>
    </w:p>
    <w:p w14:paraId="24B5F103"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p w14:paraId="72EBB669" w14:textId="7DDAF819"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（３）【</w:t>
      </w:r>
      <w:r w:rsidR="00122F78">
        <w:rPr>
          <w:rFonts w:ascii="ＭＳ 明朝" w:hAnsi="ＭＳ 明朝" w:hint="eastAsia"/>
          <w:color w:val="000000"/>
          <w:spacing w:val="5"/>
          <w:kern w:val="0"/>
          <w:szCs w:val="21"/>
        </w:rPr>
        <w:t>売付け</w:t>
      </w:r>
      <w:r w:rsidR="00122F78" w:rsidRPr="00122F78">
        <w:rPr>
          <w:rFonts w:ascii="ＭＳ 明朝" w:hAnsi="ＭＳ 明朝" w:hint="eastAsia"/>
          <w:color w:val="000000"/>
          <w:spacing w:val="5"/>
          <w:kern w:val="0"/>
          <w:szCs w:val="21"/>
        </w:rPr>
        <w:t>新株予約権付社債券</w:t>
      </w:r>
      <w:r w:rsidRPr="00F74D8C">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5319AB" w:rsidRPr="00F74D8C" w14:paraId="1681371A" w14:textId="77777777" w:rsidTr="00482216">
        <w:tc>
          <w:tcPr>
            <w:tcW w:w="3300" w:type="dxa"/>
          </w:tcPr>
          <w:p w14:paraId="57C1CE6F" w14:textId="5B06E66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売付け数</w:t>
            </w:r>
            <w:r w:rsidR="0054246A">
              <w:rPr>
                <w:rFonts w:ascii="ＭＳ 明朝" w:hAnsi="ＭＳ 明朝" w:hint="eastAsia"/>
                <w:color w:val="000000"/>
                <w:spacing w:val="5"/>
                <w:kern w:val="0"/>
                <w:szCs w:val="21"/>
              </w:rPr>
              <w:t>（口）</w:t>
            </w:r>
          </w:p>
        </w:tc>
        <w:tc>
          <w:tcPr>
            <w:tcW w:w="3300" w:type="dxa"/>
          </w:tcPr>
          <w:p w14:paraId="41194E91"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売付け価額の総額（円）</w:t>
            </w:r>
          </w:p>
        </w:tc>
        <w:tc>
          <w:tcPr>
            <w:tcW w:w="3300" w:type="dxa"/>
          </w:tcPr>
          <w:p w14:paraId="02E7ED24" w14:textId="0F9906E6" w:rsidR="005319AB" w:rsidRPr="00F74D8C" w:rsidRDefault="005319A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売付けに係る</w:t>
            </w:r>
            <w:r w:rsidR="0036043B">
              <w:rPr>
                <w:rFonts w:ascii="ＭＳ 明朝" w:hAnsi="ＭＳ 明朝" w:hint="eastAsia"/>
                <w:color w:val="000000"/>
                <w:spacing w:val="5"/>
                <w:kern w:val="0"/>
                <w:szCs w:val="21"/>
              </w:rPr>
              <w:t>新株予約権付社債券</w:t>
            </w:r>
            <w:r w:rsidRPr="00F74D8C">
              <w:rPr>
                <w:rFonts w:ascii="ＭＳ 明朝" w:hAnsi="ＭＳ 明朝" w:hint="eastAsia"/>
                <w:color w:val="000000"/>
                <w:spacing w:val="5"/>
                <w:kern w:val="0"/>
                <w:szCs w:val="21"/>
              </w:rPr>
              <w:t>の所有者の住所及び氏名又は名称</w:t>
            </w:r>
          </w:p>
        </w:tc>
      </w:tr>
      <w:tr w:rsidR="005319AB" w:rsidRPr="00F74D8C" w14:paraId="6C72E31C" w14:textId="77777777" w:rsidTr="00482216">
        <w:tc>
          <w:tcPr>
            <w:tcW w:w="3300" w:type="dxa"/>
          </w:tcPr>
          <w:p w14:paraId="762B9CB0"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tc>
        <w:tc>
          <w:tcPr>
            <w:tcW w:w="3300" w:type="dxa"/>
          </w:tcPr>
          <w:p w14:paraId="0226FE48"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tc>
        <w:tc>
          <w:tcPr>
            <w:tcW w:w="3300" w:type="dxa"/>
          </w:tcPr>
          <w:p w14:paraId="2CF5CAD4"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tc>
      </w:tr>
    </w:tbl>
    <w:p w14:paraId="0E7F8D94"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p w14:paraId="4E672987" w14:textId="1A4BD4FC" w:rsidR="005319AB" w:rsidRPr="00F74D8C" w:rsidRDefault="00122F7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w:t>
      </w:r>
      <w:r w:rsidR="001D6A9A">
        <w:rPr>
          <w:rFonts w:ascii="ＭＳ 明朝" w:hAnsi="ＭＳ 明朝" w:hint="eastAsia"/>
          <w:color w:val="000000"/>
          <w:spacing w:val="5"/>
          <w:kern w:val="0"/>
          <w:szCs w:val="21"/>
        </w:rPr>
        <w:t>付社債</w:t>
      </w:r>
      <w:r w:rsidR="005319AB" w:rsidRPr="00F74D8C">
        <w:rPr>
          <w:rFonts w:ascii="ＭＳ 明朝" w:hAnsi="ＭＳ 明朝" w:hint="eastAsia"/>
          <w:color w:val="000000"/>
          <w:spacing w:val="5"/>
          <w:kern w:val="0"/>
          <w:szCs w:val="21"/>
        </w:rPr>
        <w:t>の内容等）</w:t>
      </w:r>
    </w:p>
    <w:p w14:paraId="66B0F3D0" w14:textId="77777777" w:rsidR="005319AB" w:rsidRPr="00F74D8C" w:rsidRDefault="005319AB" w:rsidP="00185AEB">
      <w:pPr>
        <w:autoSpaceDE w:val="0"/>
        <w:autoSpaceDN w:val="0"/>
        <w:adjustRightInd w:val="0"/>
        <w:jc w:val="left"/>
        <w:rPr>
          <w:rFonts w:ascii="ＭＳ 明朝" w:hAnsi="ＭＳ 明朝"/>
          <w:color w:val="000000"/>
          <w:spacing w:val="5"/>
          <w:kern w:val="0"/>
          <w:szCs w:val="21"/>
        </w:rPr>
      </w:pPr>
    </w:p>
    <w:p w14:paraId="7761CA01" w14:textId="06702B96" w:rsidR="00095BC2"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２【売付けの条件】</w:t>
      </w:r>
      <w:r w:rsidR="00F576FB">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6</w:t>
      </w:r>
      <w:r w:rsidR="00215429" w:rsidRPr="00F74D8C">
        <w:rPr>
          <w:rFonts w:ascii="ＭＳ 明朝" w:hAnsi="ＭＳ 明朝" w:hint="eastAsia"/>
          <w:color w:val="000000"/>
          <w:spacing w:val="5"/>
          <w:kern w:val="0"/>
          <w:szCs w:val="21"/>
        </w:rPr>
        <w:t>）</w:t>
      </w:r>
    </w:p>
    <w:tbl>
      <w:tblPr>
        <w:tblStyle w:val="aa"/>
        <w:tblW w:w="0" w:type="auto"/>
        <w:tblLook w:val="04A0" w:firstRow="1" w:lastRow="0" w:firstColumn="1" w:lastColumn="0" w:noHBand="0" w:noVBand="1"/>
      </w:tblPr>
      <w:tblGrid>
        <w:gridCol w:w="2405"/>
        <w:gridCol w:w="7495"/>
      </w:tblGrid>
      <w:tr w:rsidR="009C3AEB" w14:paraId="2A4291EA" w14:textId="77777777" w:rsidTr="009C3AEB">
        <w:tc>
          <w:tcPr>
            <w:tcW w:w="2405" w:type="dxa"/>
          </w:tcPr>
          <w:p w14:paraId="10384AC1" w14:textId="62C47C9D" w:rsidR="009C3AEB" w:rsidRDefault="009C3AE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売付け価格（円</w:t>
            </w:r>
            <w:r w:rsidR="00B12246">
              <w:rPr>
                <w:rFonts w:ascii="ＭＳ 明朝" w:hAnsi="ＭＳ 明朝" w:hint="eastAsia"/>
                <w:color w:val="000000"/>
                <w:spacing w:val="5"/>
                <w:kern w:val="0"/>
                <w:szCs w:val="21"/>
              </w:rPr>
              <w:t>）</w:t>
            </w:r>
          </w:p>
        </w:tc>
        <w:tc>
          <w:tcPr>
            <w:tcW w:w="7495" w:type="dxa"/>
          </w:tcPr>
          <w:p w14:paraId="5A9892BF" w14:textId="77777777" w:rsidR="009C3AEB" w:rsidRDefault="009C3AEB" w:rsidP="00185AEB">
            <w:pPr>
              <w:autoSpaceDE w:val="0"/>
              <w:autoSpaceDN w:val="0"/>
              <w:adjustRightInd w:val="0"/>
              <w:jc w:val="left"/>
              <w:rPr>
                <w:rFonts w:ascii="ＭＳ 明朝" w:hAnsi="ＭＳ 明朝"/>
                <w:color w:val="000000"/>
                <w:spacing w:val="5"/>
                <w:kern w:val="0"/>
                <w:szCs w:val="21"/>
              </w:rPr>
            </w:pPr>
          </w:p>
        </w:tc>
      </w:tr>
      <w:tr w:rsidR="009C3AEB" w14:paraId="073A837B" w14:textId="77777777" w:rsidTr="009C3AEB">
        <w:tc>
          <w:tcPr>
            <w:tcW w:w="2405" w:type="dxa"/>
          </w:tcPr>
          <w:p w14:paraId="56E48065" w14:textId="351CC20B" w:rsidR="009C3AEB" w:rsidRDefault="009C3AE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申込期間</w:t>
            </w:r>
          </w:p>
        </w:tc>
        <w:tc>
          <w:tcPr>
            <w:tcW w:w="7495" w:type="dxa"/>
          </w:tcPr>
          <w:p w14:paraId="171E79FC" w14:textId="77777777" w:rsidR="009C3AEB" w:rsidRDefault="009C3AEB" w:rsidP="00185AEB">
            <w:pPr>
              <w:autoSpaceDE w:val="0"/>
              <w:autoSpaceDN w:val="0"/>
              <w:adjustRightInd w:val="0"/>
              <w:jc w:val="left"/>
              <w:rPr>
                <w:rFonts w:ascii="ＭＳ 明朝" w:hAnsi="ＭＳ 明朝"/>
                <w:color w:val="000000"/>
                <w:spacing w:val="5"/>
                <w:kern w:val="0"/>
                <w:szCs w:val="21"/>
              </w:rPr>
            </w:pPr>
          </w:p>
        </w:tc>
      </w:tr>
      <w:tr w:rsidR="009C3AEB" w14:paraId="77F61754" w14:textId="77777777" w:rsidTr="009C3AEB">
        <w:tc>
          <w:tcPr>
            <w:tcW w:w="2405" w:type="dxa"/>
          </w:tcPr>
          <w:p w14:paraId="6AD2AB5F" w14:textId="5FAEB3E7" w:rsidR="009C3AEB" w:rsidRDefault="009C3AE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申込単位</w:t>
            </w:r>
          </w:p>
        </w:tc>
        <w:tc>
          <w:tcPr>
            <w:tcW w:w="7495" w:type="dxa"/>
          </w:tcPr>
          <w:p w14:paraId="2F05435D" w14:textId="77777777" w:rsidR="009C3AEB" w:rsidRDefault="009C3AEB" w:rsidP="00185AEB">
            <w:pPr>
              <w:autoSpaceDE w:val="0"/>
              <w:autoSpaceDN w:val="0"/>
              <w:adjustRightInd w:val="0"/>
              <w:jc w:val="left"/>
              <w:rPr>
                <w:rFonts w:ascii="ＭＳ 明朝" w:hAnsi="ＭＳ 明朝"/>
                <w:color w:val="000000"/>
                <w:spacing w:val="5"/>
                <w:kern w:val="0"/>
                <w:szCs w:val="21"/>
              </w:rPr>
            </w:pPr>
          </w:p>
        </w:tc>
      </w:tr>
      <w:tr w:rsidR="009C3AEB" w14:paraId="4267C553" w14:textId="77777777" w:rsidTr="009C3AEB">
        <w:tc>
          <w:tcPr>
            <w:tcW w:w="2405" w:type="dxa"/>
          </w:tcPr>
          <w:p w14:paraId="36E9FBD6" w14:textId="0CAF97B1" w:rsidR="009C3AEB" w:rsidRDefault="009C3AE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売付けの委託を受けた者の住所及び氏名又は名称</w:t>
            </w:r>
          </w:p>
        </w:tc>
        <w:tc>
          <w:tcPr>
            <w:tcW w:w="7495" w:type="dxa"/>
          </w:tcPr>
          <w:p w14:paraId="496F0035" w14:textId="77777777" w:rsidR="009C3AEB" w:rsidRDefault="009C3AEB" w:rsidP="00185AEB">
            <w:pPr>
              <w:autoSpaceDE w:val="0"/>
              <w:autoSpaceDN w:val="0"/>
              <w:adjustRightInd w:val="0"/>
              <w:jc w:val="left"/>
              <w:rPr>
                <w:rFonts w:ascii="ＭＳ 明朝" w:hAnsi="ＭＳ 明朝"/>
                <w:color w:val="000000"/>
                <w:spacing w:val="5"/>
                <w:kern w:val="0"/>
                <w:szCs w:val="21"/>
              </w:rPr>
            </w:pPr>
          </w:p>
        </w:tc>
      </w:tr>
      <w:tr w:rsidR="009C3AEB" w14:paraId="3FB2D375" w14:textId="77777777" w:rsidTr="009C3AEB">
        <w:tc>
          <w:tcPr>
            <w:tcW w:w="2405" w:type="dxa"/>
          </w:tcPr>
          <w:p w14:paraId="2209D35A" w14:textId="2B11BEFA" w:rsidR="009C3AEB" w:rsidRDefault="009C3AEB"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売付けの委託契約の内容</w:t>
            </w:r>
          </w:p>
        </w:tc>
        <w:tc>
          <w:tcPr>
            <w:tcW w:w="7495" w:type="dxa"/>
          </w:tcPr>
          <w:p w14:paraId="6DFDE122" w14:textId="77777777" w:rsidR="009C3AEB" w:rsidRDefault="009C3AEB" w:rsidP="00185AEB">
            <w:pPr>
              <w:autoSpaceDE w:val="0"/>
              <w:autoSpaceDN w:val="0"/>
              <w:adjustRightInd w:val="0"/>
              <w:jc w:val="left"/>
              <w:rPr>
                <w:rFonts w:ascii="ＭＳ 明朝" w:hAnsi="ＭＳ 明朝"/>
                <w:color w:val="000000"/>
                <w:spacing w:val="5"/>
                <w:kern w:val="0"/>
                <w:szCs w:val="21"/>
              </w:rPr>
            </w:pPr>
          </w:p>
        </w:tc>
      </w:tr>
    </w:tbl>
    <w:p w14:paraId="6C56E311" w14:textId="77777777" w:rsidR="003F2704" w:rsidRDefault="003F2704" w:rsidP="009C3AEB">
      <w:pPr>
        <w:autoSpaceDE w:val="0"/>
        <w:autoSpaceDN w:val="0"/>
        <w:adjustRightInd w:val="0"/>
        <w:jc w:val="left"/>
        <w:rPr>
          <w:rFonts w:ascii="ＭＳ 明朝" w:hAnsi="ＭＳ 明朝"/>
          <w:color w:val="000000"/>
          <w:spacing w:val="5"/>
          <w:kern w:val="0"/>
          <w:szCs w:val="21"/>
        </w:rPr>
      </w:pPr>
    </w:p>
    <w:p w14:paraId="78E8C59B" w14:textId="1844D630" w:rsidR="00677FED" w:rsidRPr="00841160" w:rsidRDefault="00677FED"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第３</w:t>
      </w:r>
      <w:r w:rsidR="00350F2D">
        <w:rPr>
          <w:rFonts w:ascii="ＭＳ 明朝" w:hAnsi="ＭＳ 明朝" w:hint="eastAsia"/>
          <w:color w:val="000000"/>
          <w:spacing w:val="5"/>
          <w:kern w:val="0"/>
          <w:szCs w:val="21"/>
        </w:rPr>
        <w:t>【事業等のリスク】</w:t>
      </w:r>
      <w:r>
        <w:rPr>
          <w:rFonts w:ascii="ＭＳ 明朝" w:hAnsi="ＭＳ 明朝" w:hint="eastAsia"/>
          <w:color w:val="000000"/>
          <w:spacing w:val="5"/>
          <w:kern w:val="0"/>
          <w:szCs w:val="21"/>
        </w:rPr>
        <w:t>（1</w:t>
      </w:r>
      <w:r w:rsidR="008C0A20">
        <w:rPr>
          <w:rFonts w:ascii="ＭＳ 明朝" w:hAnsi="ＭＳ 明朝"/>
          <w:color w:val="000000"/>
          <w:spacing w:val="5"/>
          <w:kern w:val="0"/>
          <w:szCs w:val="21"/>
        </w:rPr>
        <w:t>7</w:t>
      </w:r>
      <w:r>
        <w:rPr>
          <w:rFonts w:ascii="ＭＳ 明朝" w:hAnsi="ＭＳ 明朝" w:hint="eastAsia"/>
          <w:color w:val="000000"/>
          <w:spacing w:val="5"/>
          <w:kern w:val="0"/>
          <w:szCs w:val="21"/>
        </w:rPr>
        <w:t>）</w:t>
      </w:r>
    </w:p>
    <w:p w14:paraId="69575043" w14:textId="77777777" w:rsidR="00677FED" w:rsidRDefault="00677FED" w:rsidP="00185AEB">
      <w:pPr>
        <w:autoSpaceDE w:val="0"/>
        <w:autoSpaceDN w:val="0"/>
        <w:adjustRightInd w:val="0"/>
        <w:jc w:val="left"/>
        <w:rPr>
          <w:rFonts w:ascii="ＭＳ 明朝" w:hAnsi="ＭＳ 明朝"/>
          <w:color w:val="000000"/>
          <w:spacing w:val="5"/>
          <w:kern w:val="0"/>
          <w:szCs w:val="21"/>
        </w:rPr>
      </w:pPr>
    </w:p>
    <w:p w14:paraId="12F56383" w14:textId="7F688F88"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第二部【企業情報】</w:t>
      </w:r>
    </w:p>
    <w:p w14:paraId="2F34D525" w14:textId="7CAA5C40" w:rsidR="001D6A9E" w:rsidRDefault="001D6A9E"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w:t>
      </w:r>
      <w:r w:rsidR="006D0EC3">
        <w:rPr>
          <w:rFonts w:ascii="ＭＳ 明朝" w:hAnsi="ＭＳ 明朝" w:hint="eastAsia"/>
          <w:color w:val="000000"/>
          <w:spacing w:val="5"/>
          <w:kern w:val="0"/>
          <w:szCs w:val="21"/>
        </w:rPr>
        <w:t>１</w:t>
      </w:r>
      <w:r>
        <w:rPr>
          <w:rFonts w:ascii="ＭＳ 明朝" w:hAnsi="ＭＳ 明朝" w:hint="eastAsia"/>
          <w:color w:val="000000"/>
          <w:spacing w:val="5"/>
          <w:kern w:val="0"/>
          <w:szCs w:val="21"/>
        </w:rPr>
        <w:t>【企業の概況】</w:t>
      </w:r>
    </w:p>
    <w:p w14:paraId="54D8249E" w14:textId="23D9A7DC" w:rsidR="001D6A9E" w:rsidRDefault="006D0EC3"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w:t>
      </w:r>
      <w:r w:rsidR="001D6A9E">
        <w:rPr>
          <w:rFonts w:ascii="ＭＳ 明朝" w:hAnsi="ＭＳ 明朝" w:hint="eastAsia"/>
          <w:color w:val="000000"/>
          <w:spacing w:val="5"/>
          <w:kern w:val="0"/>
          <w:szCs w:val="21"/>
        </w:rPr>
        <w:t>【沿革】（</w:t>
      </w:r>
      <w:r w:rsidR="00B95F73">
        <w:rPr>
          <w:rFonts w:ascii="ＭＳ 明朝" w:hAnsi="ＭＳ 明朝" w:hint="eastAsia"/>
          <w:color w:val="000000"/>
          <w:spacing w:val="5"/>
          <w:kern w:val="0"/>
          <w:szCs w:val="21"/>
        </w:rPr>
        <w:t>1</w:t>
      </w:r>
      <w:r w:rsidR="008C0A20">
        <w:rPr>
          <w:rFonts w:ascii="ＭＳ 明朝" w:hAnsi="ＭＳ 明朝"/>
          <w:color w:val="000000"/>
          <w:spacing w:val="5"/>
          <w:kern w:val="0"/>
          <w:szCs w:val="21"/>
        </w:rPr>
        <w:t>8</w:t>
      </w:r>
      <w:r w:rsidR="001D6A9E">
        <w:rPr>
          <w:rFonts w:ascii="ＭＳ 明朝" w:hAnsi="ＭＳ 明朝" w:hint="eastAsia"/>
          <w:color w:val="000000"/>
          <w:spacing w:val="5"/>
          <w:kern w:val="0"/>
          <w:szCs w:val="21"/>
        </w:rPr>
        <w:t>）</w:t>
      </w:r>
    </w:p>
    <w:p w14:paraId="030193AC" w14:textId="70097424" w:rsidR="001D6A9E" w:rsidRDefault="006D0EC3"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w:t>
      </w:r>
      <w:r w:rsidR="001D6A9E">
        <w:rPr>
          <w:rFonts w:ascii="ＭＳ 明朝" w:hAnsi="ＭＳ 明朝" w:hint="eastAsia"/>
          <w:color w:val="000000"/>
          <w:spacing w:val="5"/>
          <w:kern w:val="0"/>
          <w:szCs w:val="21"/>
        </w:rPr>
        <w:t>【事業の内容】（</w:t>
      </w:r>
      <w:r w:rsidR="00B95F73">
        <w:rPr>
          <w:rFonts w:ascii="ＭＳ 明朝" w:hAnsi="ＭＳ 明朝" w:hint="eastAsia"/>
          <w:color w:val="000000"/>
          <w:spacing w:val="5"/>
          <w:kern w:val="0"/>
          <w:szCs w:val="21"/>
        </w:rPr>
        <w:t>1</w:t>
      </w:r>
      <w:r w:rsidR="008C0A20">
        <w:rPr>
          <w:rFonts w:ascii="ＭＳ 明朝" w:hAnsi="ＭＳ 明朝"/>
          <w:color w:val="000000"/>
          <w:spacing w:val="5"/>
          <w:kern w:val="0"/>
          <w:szCs w:val="21"/>
        </w:rPr>
        <w:t>9</w:t>
      </w:r>
      <w:r w:rsidR="001D6A9E">
        <w:rPr>
          <w:rFonts w:ascii="ＭＳ 明朝" w:hAnsi="ＭＳ 明朝" w:hint="eastAsia"/>
          <w:color w:val="000000"/>
          <w:spacing w:val="5"/>
          <w:kern w:val="0"/>
          <w:szCs w:val="21"/>
        </w:rPr>
        <w:t>）</w:t>
      </w:r>
    </w:p>
    <w:p w14:paraId="636EB1D0" w14:textId="35B98563" w:rsidR="001D6A9E" w:rsidRDefault="006D0EC3"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w:t>
      </w:r>
      <w:r w:rsidR="001D6A9E">
        <w:rPr>
          <w:rFonts w:ascii="ＭＳ 明朝" w:hAnsi="ＭＳ 明朝" w:hint="eastAsia"/>
          <w:color w:val="000000"/>
          <w:spacing w:val="5"/>
          <w:kern w:val="0"/>
          <w:szCs w:val="21"/>
        </w:rPr>
        <w:t>【従業員の状況】（</w:t>
      </w:r>
      <w:r w:rsidR="008C0A20">
        <w:rPr>
          <w:rFonts w:ascii="ＭＳ 明朝" w:hAnsi="ＭＳ 明朝"/>
          <w:color w:val="000000"/>
          <w:spacing w:val="5"/>
          <w:kern w:val="0"/>
          <w:szCs w:val="21"/>
        </w:rPr>
        <w:t>20</w:t>
      </w:r>
      <w:r w:rsidR="001D6A9E">
        <w:rPr>
          <w:rFonts w:ascii="ＭＳ 明朝" w:hAnsi="ＭＳ 明朝" w:hint="eastAsia"/>
          <w:color w:val="000000"/>
          <w:spacing w:val="5"/>
          <w:kern w:val="0"/>
          <w:szCs w:val="21"/>
        </w:rPr>
        <w:t>）</w:t>
      </w:r>
    </w:p>
    <w:p w14:paraId="2BBF3672" w14:textId="293EE7A1" w:rsidR="001D6A9E" w:rsidRDefault="006D0EC3"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４</w:t>
      </w:r>
      <w:r w:rsidR="001D6A9E">
        <w:rPr>
          <w:rFonts w:ascii="ＭＳ 明朝" w:hAnsi="ＭＳ 明朝" w:hint="eastAsia"/>
          <w:color w:val="000000"/>
          <w:spacing w:val="5"/>
          <w:kern w:val="0"/>
          <w:szCs w:val="21"/>
        </w:rPr>
        <w:t>【経営上の重要な契約等】（</w:t>
      </w:r>
      <w:r w:rsidR="00B95F73">
        <w:rPr>
          <w:rFonts w:ascii="ＭＳ 明朝" w:hAnsi="ＭＳ 明朝" w:hint="eastAsia"/>
          <w:color w:val="000000"/>
          <w:spacing w:val="5"/>
          <w:kern w:val="0"/>
          <w:szCs w:val="21"/>
        </w:rPr>
        <w:t>2</w:t>
      </w:r>
      <w:r w:rsidR="008C0A20">
        <w:rPr>
          <w:rFonts w:ascii="ＭＳ 明朝" w:hAnsi="ＭＳ 明朝"/>
          <w:color w:val="000000"/>
          <w:spacing w:val="5"/>
          <w:kern w:val="0"/>
          <w:szCs w:val="21"/>
        </w:rPr>
        <w:t>1</w:t>
      </w:r>
      <w:r w:rsidR="001D6A9E">
        <w:rPr>
          <w:rFonts w:ascii="ＭＳ 明朝" w:hAnsi="ＭＳ 明朝" w:hint="eastAsia"/>
          <w:color w:val="000000"/>
          <w:spacing w:val="5"/>
          <w:kern w:val="0"/>
          <w:szCs w:val="21"/>
        </w:rPr>
        <w:t>）</w:t>
      </w:r>
    </w:p>
    <w:p w14:paraId="720201D2" w14:textId="2A2850F8" w:rsidR="001D6A9E" w:rsidRDefault="001D6A9E"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w:t>
      </w:r>
      <w:r w:rsidR="006D0EC3">
        <w:rPr>
          <w:rFonts w:ascii="ＭＳ 明朝" w:hAnsi="ＭＳ 明朝" w:hint="eastAsia"/>
          <w:color w:val="000000"/>
          <w:spacing w:val="5"/>
          <w:kern w:val="0"/>
          <w:szCs w:val="21"/>
        </w:rPr>
        <w:t>２</w:t>
      </w:r>
      <w:r>
        <w:rPr>
          <w:rFonts w:ascii="ＭＳ 明朝" w:hAnsi="ＭＳ 明朝" w:hint="eastAsia"/>
          <w:color w:val="000000"/>
          <w:spacing w:val="5"/>
          <w:kern w:val="0"/>
          <w:szCs w:val="21"/>
        </w:rPr>
        <w:t>【発行者の状況】</w:t>
      </w:r>
    </w:p>
    <w:p w14:paraId="50953E09"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１【株式等の状況】</w:t>
      </w:r>
    </w:p>
    <w:p w14:paraId="0879C088" w14:textId="6D48DBF5"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（１）【株式の総数等】（</w:t>
      </w:r>
      <w:r w:rsidR="00B95F73">
        <w:rPr>
          <w:rFonts w:ascii="ＭＳ 明朝" w:hAnsi="ＭＳ 明朝" w:hint="eastAsia"/>
          <w:color w:val="000000"/>
          <w:spacing w:val="5"/>
          <w:kern w:val="0"/>
          <w:szCs w:val="21"/>
        </w:rPr>
        <w:t>2</w:t>
      </w:r>
      <w:r w:rsidR="008C0A20">
        <w:rPr>
          <w:rFonts w:ascii="ＭＳ 明朝" w:hAnsi="ＭＳ 明朝"/>
          <w:color w:val="000000"/>
          <w:spacing w:val="5"/>
          <w:kern w:val="0"/>
          <w:szCs w:val="21"/>
        </w:rPr>
        <w:t>2</w:t>
      </w:r>
      <w:r>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2480"/>
        <w:gridCol w:w="2479"/>
        <w:gridCol w:w="2480"/>
      </w:tblGrid>
      <w:tr w:rsidR="00690B1D" w14:paraId="2D1BE017" w14:textId="77777777" w:rsidTr="00900F34">
        <w:tc>
          <w:tcPr>
            <w:tcW w:w="2479" w:type="dxa"/>
            <w:tcBorders>
              <w:top w:val="single" w:sz="4" w:space="0" w:color="000000"/>
              <w:left w:val="single" w:sz="4" w:space="0" w:color="000000"/>
              <w:bottom w:val="single" w:sz="4" w:space="0" w:color="000000"/>
              <w:right w:val="single" w:sz="4" w:space="0" w:color="000000"/>
            </w:tcBorders>
            <w:hideMark/>
          </w:tcPr>
          <w:p w14:paraId="282F8309" w14:textId="5760E59C" w:rsidR="00690B1D" w:rsidRDefault="00690B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発行可能株式総数</w:t>
            </w:r>
            <w:r w:rsidR="00900F34">
              <w:rPr>
                <w:rFonts w:ascii="ＭＳ 明朝" w:hAnsi="ＭＳ 明朝" w:hint="eastAsia"/>
                <w:color w:val="000000"/>
                <w:spacing w:val="5"/>
                <w:kern w:val="0"/>
                <w:szCs w:val="21"/>
              </w:rPr>
              <w:t>（株）</w:t>
            </w:r>
          </w:p>
        </w:tc>
        <w:tc>
          <w:tcPr>
            <w:tcW w:w="2480" w:type="dxa"/>
            <w:tcBorders>
              <w:top w:val="single" w:sz="4" w:space="0" w:color="000000"/>
              <w:left w:val="single" w:sz="4" w:space="0" w:color="000000"/>
              <w:bottom w:val="single" w:sz="4" w:space="0" w:color="000000"/>
              <w:right w:val="single" w:sz="4" w:space="0" w:color="000000"/>
            </w:tcBorders>
            <w:hideMark/>
          </w:tcPr>
          <w:p w14:paraId="41C2BD39" w14:textId="2F6E1725" w:rsidR="00690B1D" w:rsidRDefault="00690B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未発行株式数</w:t>
            </w:r>
            <w:r w:rsidR="00900F34">
              <w:rPr>
                <w:rFonts w:ascii="ＭＳ 明朝" w:hAnsi="ＭＳ 明朝" w:hint="eastAsia"/>
                <w:color w:val="000000"/>
                <w:spacing w:val="5"/>
                <w:kern w:val="0"/>
                <w:szCs w:val="21"/>
              </w:rPr>
              <w:t>（株）</w:t>
            </w:r>
          </w:p>
        </w:tc>
        <w:tc>
          <w:tcPr>
            <w:tcW w:w="2479" w:type="dxa"/>
            <w:tcBorders>
              <w:top w:val="single" w:sz="4" w:space="0" w:color="000000"/>
              <w:left w:val="single" w:sz="4" w:space="0" w:color="000000"/>
              <w:bottom w:val="single" w:sz="4" w:space="0" w:color="000000"/>
              <w:right w:val="single" w:sz="4" w:space="0" w:color="000000"/>
            </w:tcBorders>
            <w:hideMark/>
          </w:tcPr>
          <w:p w14:paraId="66E1FC16" w14:textId="0E2BB429" w:rsidR="00690B1D" w:rsidRDefault="00690B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w:t>
            </w:r>
            <w:r w:rsidR="00900F34">
              <w:rPr>
                <w:rFonts w:ascii="ＭＳ 明朝" w:hAnsi="ＭＳ 明朝" w:hint="eastAsia"/>
                <w:color w:val="000000"/>
                <w:spacing w:val="5"/>
                <w:kern w:val="0"/>
                <w:szCs w:val="21"/>
              </w:rPr>
              <w:t>（株）</w:t>
            </w:r>
          </w:p>
        </w:tc>
        <w:tc>
          <w:tcPr>
            <w:tcW w:w="2480" w:type="dxa"/>
            <w:tcBorders>
              <w:top w:val="single" w:sz="4" w:space="0" w:color="000000"/>
              <w:left w:val="single" w:sz="4" w:space="0" w:color="000000"/>
              <w:bottom w:val="single" w:sz="4" w:space="0" w:color="000000"/>
              <w:right w:val="single" w:sz="4" w:space="0" w:color="000000"/>
            </w:tcBorders>
            <w:hideMark/>
          </w:tcPr>
          <w:p w14:paraId="7AAF2B45" w14:textId="4608BF55" w:rsidR="00690B1D" w:rsidRDefault="00690B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内容</w:t>
            </w:r>
          </w:p>
        </w:tc>
      </w:tr>
      <w:tr w:rsidR="00690B1D" w14:paraId="11FBCB30" w14:textId="77777777" w:rsidTr="00900F34">
        <w:tc>
          <w:tcPr>
            <w:tcW w:w="2479" w:type="dxa"/>
            <w:tcBorders>
              <w:top w:val="single" w:sz="4" w:space="0" w:color="000000"/>
              <w:left w:val="single" w:sz="4" w:space="0" w:color="000000"/>
              <w:bottom w:val="single" w:sz="4" w:space="0" w:color="000000"/>
              <w:right w:val="single" w:sz="4" w:space="0" w:color="000000"/>
            </w:tcBorders>
          </w:tcPr>
          <w:p w14:paraId="7AAD4A48"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tcPr>
          <w:p w14:paraId="6507A0D1"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79" w:type="dxa"/>
            <w:tcBorders>
              <w:top w:val="single" w:sz="4" w:space="0" w:color="000000"/>
              <w:left w:val="single" w:sz="4" w:space="0" w:color="000000"/>
              <w:bottom w:val="single" w:sz="4" w:space="0" w:color="000000"/>
              <w:right w:val="single" w:sz="4" w:space="0" w:color="000000"/>
            </w:tcBorders>
          </w:tcPr>
          <w:p w14:paraId="70B16B15"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tcPr>
          <w:p w14:paraId="202DA410" w14:textId="77777777" w:rsidR="00690B1D" w:rsidRDefault="00690B1D" w:rsidP="00185AEB">
            <w:pPr>
              <w:autoSpaceDE w:val="0"/>
              <w:autoSpaceDN w:val="0"/>
              <w:adjustRightInd w:val="0"/>
              <w:jc w:val="left"/>
              <w:rPr>
                <w:rFonts w:ascii="ＭＳ 明朝" w:hAnsi="ＭＳ 明朝"/>
                <w:color w:val="000000"/>
                <w:spacing w:val="5"/>
                <w:kern w:val="0"/>
                <w:szCs w:val="21"/>
              </w:rPr>
            </w:pPr>
          </w:p>
        </w:tc>
      </w:tr>
      <w:tr w:rsidR="00690B1D" w14:paraId="7A7DBECB" w14:textId="77777777" w:rsidTr="00900F34">
        <w:tc>
          <w:tcPr>
            <w:tcW w:w="2479" w:type="dxa"/>
            <w:tcBorders>
              <w:top w:val="single" w:sz="4" w:space="0" w:color="000000"/>
              <w:left w:val="single" w:sz="4" w:space="0" w:color="000000"/>
              <w:bottom w:val="single" w:sz="4" w:space="0" w:color="000000"/>
              <w:right w:val="single" w:sz="4" w:space="0" w:color="000000"/>
            </w:tcBorders>
          </w:tcPr>
          <w:p w14:paraId="5F544859"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tcPr>
          <w:p w14:paraId="3F686EF3"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79" w:type="dxa"/>
            <w:tcBorders>
              <w:top w:val="single" w:sz="4" w:space="0" w:color="000000"/>
              <w:left w:val="single" w:sz="4" w:space="0" w:color="000000"/>
              <w:bottom w:val="single" w:sz="4" w:space="0" w:color="000000"/>
              <w:right w:val="single" w:sz="4" w:space="0" w:color="000000"/>
            </w:tcBorders>
          </w:tcPr>
          <w:p w14:paraId="24753A58"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tcPr>
          <w:p w14:paraId="3EFC921A" w14:textId="77777777" w:rsidR="00690B1D" w:rsidRDefault="00690B1D" w:rsidP="00185AEB">
            <w:pPr>
              <w:autoSpaceDE w:val="0"/>
              <w:autoSpaceDN w:val="0"/>
              <w:adjustRightInd w:val="0"/>
              <w:jc w:val="left"/>
              <w:rPr>
                <w:rFonts w:ascii="ＭＳ 明朝" w:hAnsi="ＭＳ 明朝"/>
                <w:color w:val="000000"/>
                <w:spacing w:val="5"/>
                <w:kern w:val="0"/>
                <w:szCs w:val="21"/>
              </w:rPr>
            </w:pPr>
          </w:p>
        </w:tc>
      </w:tr>
      <w:tr w:rsidR="00690B1D" w14:paraId="11192C0D" w14:textId="77777777" w:rsidTr="00900F34">
        <w:tc>
          <w:tcPr>
            <w:tcW w:w="2479" w:type="dxa"/>
            <w:tcBorders>
              <w:top w:val="single" w:sz="4" w:space="0" w:color="000000"/>
              <w:left w:val="single" w:sz="4" w:space="0" w:color="000000"/>
              <w:bottom w:val="single" w:sz="4" w:space="0" w:color="000000"/>
              <w:right w:val="single" w:sz="4" w:space="0" w:color="000000"/>
            </w:tcBorders>
          </w:tcPr>
          <w:p w14:paraId="2C2793A6" w14:textId="696EF9FB" w:rsidR="00690B1D" w:rsidRDefault="00690B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w:t>
            </w:r>
          </w:p>
        </w:tc>
        <w:tc>
          <w:tcPr>
            <w:tcW w:w="2480" w:type="dxa"/>
            <w:tcBorders>
              <w:top w:val="single" w:sz="4" w:space="0" w:color="000000"/>
              <w:left w:val="single" w:sz="4" w:space="0" w:color="000000"/>
              <w:bottom w:val="single" w:sz="4" w:space="0" w:color="000000"/>
              <w:right w:val="single" w:sz="4" w:space="0" w:color="000000"/>
            </w:tcBorders>
          </w:tcPr>
          <w:p w14:paraId="05581562"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79" w:type="dxa"/>
            <w:tcBorders>
              <w:top w:val="single" w:sz="4" w:space="0" w:color="000000"/>
              <w:left w:val="single" w:sz="4" w:space="0" w:color="000000"/>
              <w:bottom w:val="single" w:sz="4" w:space="0" w:color="000000"/>
              <w:right w:val="single" w:sz="4" w:space="0" w:color="000000"/>
            </w:tcBorders>
          </w:tcPr>
          <w:p w14:paraId="1F390E6B" w14:textId="77777777" w:rsidR="00690B1D" w:rsidRDefault="00690B1D"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hideMark/>
          </w:tcPr>
          <w:p w14:paraId="527C997D" w14:textId="77777777" w:rsidR="00690B1D" w:rsidRDefault="00690B1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r>
    </w:tbl>
    <w:p w14:paraId="6FAF1953" w14:textId="77777777" w:rsidR="00900F34" w:rsidRDefault="00900F34" w:rsidP="00185AEB">
      <w:pPr>
        <w:autoSpaceDE w:val="0"/>
        <w:autoSpaceDN w:val="0"/>
        <w:adjustRightInd w:val="0"/>
        <w:jc w:val="left"/>
        <w:rPr>
          <w:rFonts w:ascii="ＭＳ 明朝" w:hAnsi="ＭＳ 明朝"/>
          <w:color w:val="000000"/>
          <w:spacing w:val="5"/>
          <w:kern w:val="0"/>
          <w:szCs w:val="21"/>
        </w:rPr>
      </w:pPr>
    </w:p>
    <w:p w14:paraId="7321E67F" w14:textId="1F2B495B"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（２）【新株予約権等の状況】（</w:t>
      </w:r>
      <w:r w:rsidR="00B95F73">
        <w:rPr>
          <w:rFonts w:ascii="ＭＳ 明朝" w:hAnsi="ＭＳ 明朝" w:hint="eastAsia"/>
          <w:color w:val="000000"/>
          <w:spacing w:val="5"/>
          <w:kern w:val="0"/>
          <w:szCs w:val="21"/>
        </w:rPr>
        <w:t>2</w:t>
      </w:r>
      <w:r w:rsidR="008C0A20">
        <w:rPr>
          <w:rFonts w:ascii="ＭＳ 明朝" w:hAnsi="ＭＳ 明朝"/>
          <w:color w:val="000000"/>
          <w:spacing w:val="5"/>
          <w:kern w:val="0"/>
          <w:szCs w:val="21"/>
        </w:rPr>
        <w:t>3</w:t>
      </w:r>
      <w:r>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1D6A9E" w14:paraId="26CBF1C5"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769493B7"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区分</w:t>
            </w:r>
          </w:p>
        </w:tc>
        <w:tc>
          <w:tcPr>
            <w:tcW w:w="3368" w:type="dxa"/>
            <w:tcBorders>
              <w:top w:val="single" w:sz="4" w:space="0" w:color="000000"/>
              <w:left w:val="single" w:sz="4" w:space="0" w:color="000000"/>
              <w:bottom w:val="single" w:sz="4" w:space="0" w:color="000000"/>
              <w:right w:val="single" w:sz="4" w:space="0" w:color="000000"/>
            </w:tcBorders>
            <w:hideMark/>
          </w:tcPr>
          <w:p w14:paraId="3CF3BDCE"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最近事業年度末現在</w:t>
            </w:r>
          </w:p>
          <w:p w14:paraId="6DC55815"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　年　月　日）</w:t>
            </w:r>
          </w:p>
        </w:tc>
        <w:tc>
          <w:tcPr>
            <w:tcW w:w="3368" w:type="dxa"/>
            <w:tcBorders>
              <w:top w:val="single" w:sz="4" w:space="0" w:color="000000"/>
              <w:left w:val="single" w:sz="4" w:space="0" w:color="000000"/>
              <w:bottom w:val="single" w:sz="4" w:space="0" w:color="000000"/>
              <w:right w:val="single" w:sz="4" w:space="0" w:color="000000"/>
            </w:tcBorders>
            <w:hideMark/>
          </w:tcPr>
          <w:p w14:paraId="46D10C13" w14:textId="5AA9EB91" w:rsidR="001D6A9E" w:rsidRDefault="009A50CC"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Pr>
                <w:rFonts w:ascii="ＭＳ 明朝" w:hAnsi="ＭＳ 明朝" w:hint="eastAsia"/>
                <w:color w:val="000000"/>
                <w:spacing w:val="5"/>
                <w:kern w:val="0"/>
                <w:szCs w:val="21"/>
              </w:rPr>
              <w:t>又は公表</w:t>
            </w:r>
            <w:r w:rsidR="001D6A9E">
              <w:rPr>
                <w:rFonts w:ascii="ＭＳ 明朝" w:hAnsi="ＭＳ 明朝" w:hint="eastAsia"/>
                <w:color w:val="000000"/>
                <w:spacing w:val="5"/>
                <w:kern w:val="0"/>
                <w:szCs w:val="21"/>
              </w:rPr>
              <w:t>日の前月末現在</w:t>
            </w:r>
          </w:p>
          <w:p w14:paraId="5CC904D9"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　年　月　日）</w:t>
            </w:r>
          </w:p>
        </w:tc>
      </w:tr>
      <w:tr w:rsidR="001D6A9E" w14:paraId="58BBA340"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7906CC7C" w14:textId="64652CCC"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新株予約権の数</w:t>
            </w:r>
            <w:r w:rsidR="00D15348">
              <w:rPr>
                <w:rFonts w:ascii="ＭＳ 明朝" w:hAnsi="ＭＳ 明朝" w:hint="eastAsia"/>
                <w:color w:val="000000"/>
                <w:spacing w:val="5"/>
                <w:kern w:val="0"/>
                <w:szCs w:val="21"/>
              </w:rPr>
              <w:t>（個）</w:t>
            </w:r>
          </w:p>
        </w:tc>
        <w:tc>
          <w:tcPr>
            <w:tcW w:w="3368" w:type="dxa"/>
            <w:tcBorders>
              <w:top w:val="single" w:sz="4" w:space="0" w:color="000000"/>
              <w:left w:val="single" w:sz="4" w:space="0" w:color="000000"/>
              <w:bottom w:val="single" w:sz="4" w:space="0" w:color="000000"/>
              <w:right w:val="single" w:sz="4" w:space="0" w:color="000000"/>
            </w:tcBorders>
          </w:tcPr>
          <w:p w14:paraId="14DF9A8D"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6138BD1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5E5FE8B2"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3172C46A" w14:textId="44DF2F61"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新株予約権のうち自己新株予約権の数</w:t>
            </w:r>
            <w:r w:rsidR="00D15348">
              <w:rPr>
                <w:rFonts w:ascii="ＭＳ 明朝" w:hAnsi="ＭＳ 明朝" w:hint="eastAsia"/>
                <w:color w:val="000000"/>
                <w:spacing w:val="5"/>
                <w:kern w:val="0"/>
                <w:szCs w:val="21"/>
              </w:rPr>
              <w:t>（個）</w:t>
            </w:r>
          </w:p>
        </w:tc>
        <w:tc>
          <w:tcPr>
            <w:tcW w:w="3368" w:type="dxa"/>
            <w:tcBorders>
              <w:top w:val="single" w:sz="4" w:space="0" w:color="000000"/>
              <w:left w:val="single" w:sz="4" w:space="0" w:color="000000"/>
              <w:bottom w:val="single" w:sz="4" w:space="0" w:color="000000"/>
              <w:right w:val="single" w:sz="4" w:space="0" w:color="000000"/>
            </w:tcBorders>
          </w:tcPr>
          <w:p w14:paraId="1AE5DB25"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7F14DC99"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607505A1"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206ECC1C"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新株予約権の目的となる株式の種類</w:t>
            </w:r>
          </w:p>
        </w:tc>
        <w:tc>
          <w:tcPr>
            <w:tcW w:w="3368" w:type="dxa"/>
            <w:tcBorders>
              <w:top w:val="single" w:sz="4" w:space="0" w:color="000000"/>
              <w:left w:val="single" w:sz="4" w:space="0" w:color="000000"/>
              <w:bottom w:val="single" w:sz="4" w:space="0" w:color="000000"/>
              <w:right w:val="single" w:sz="4" w:space="0" w:color="000000"/>
            </w:tcBorders>
          </w:tcPr>
          <w:p w14:paraId="559900AC"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69BBB0A8"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3C4B4F73"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0465E136" w14:textId="4C9DF270"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新株予約権の目的となる株式の数</w:t>
            </w:r>
            <w:r w:rsidR="00D15348">
              <w:rPr>
                <w:rFonts w:ascii="ＭＳ 明朝" w:hAnsi="ＭＳ 明朝" w:hint="eastAsia"/>
                <w:color w:val="000000"/>
                <w:spacing w:val="5"/>
                <w:kern w:val="0"/>
                <w:szCs w:val="21"/>
              </w:rPr>
              <w:t>（株）</w:t>
            </w:r>
          </w:p>
        </w:tc>
        <w:tc>
          <w:tcPr>
            <w:tcW w:w="3368" w:type="dxa"/>
            <w:tcBorders>
              <w:top w:val="single" w:sz="4" w:space="0" w:color="000000"/>
              <w:left w:val="single" w:sz="4" w:space="0" w:color="000000"/>
              <w:bottom w:val="single" w:sz="4" w:space="0" w:color="000000"/>
              <w:right w:val="single" w:sz="4" w:space="0" w:color="000000"/>
            </w:tcBorders>
          </w:tcPr>
          <w:p w14:paraId="537D816C"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10DAFDE7"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5BEA04D7"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3033C206" w14:textId="3EDF32A1"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新株予約権の行使時の払込金額</w:t>
            </w:r>
            <w:r w:rsidR="00D15348">
              <w:rPr>
                <w:rFonts w:ascii="ＭＳ 明朝" w:hAnsi="ＭＳ 明朝" w:hint="eastAsia"/>
                <w:color w:val="000000"/>
                <w:spacing w:val="5"/>
                <w:kern w:val="0"/>
                <w:szCs w:val="21"/>
              </w:rPr>
              <w:t>（円）</w:t>
            </w:r>
          </w:p>
        </w:tc>
        <w:tc>
          <w:tcPr>
            <w:tcW w:w="3368" w:type="dxa"/>
            <w:tcBorders>
              <w:top w:val="single" w:sz="4" w:space="0" w:color="000000"/>
              <w:left w:val="single" w:sz="4" w:space="0" w:color="000000"/>
              <w:bottom w:val="single" w:sz="4" w:space="0" w:color="000000"/>
              <w:right w:val="single" w:sz="4" w:space="0" w:color="000000"/>
            </w:tcBorders>
          </w:tcPr>
          <w:p w14:paraId="4CA73273"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4547508D"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18B4F323"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3BC8A138"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新株予約権の行使期間</w:t>
            </w:r>
          </w:p>
        </w:tc>
        <w:tc>
          <w:tcPr>
            <w:tcW w:w="3368" w:type="dxa"/>
            <w:tcBorders>
              <w:top w:val="single" w:sz="4" w:space="0" w:color="000000"/>
              <w:left w:val="single" w:sz="4" w:space="0" w:color="000000"/>
              <w:bottom w:val="single" w:sz="4" w:space="0" w:color="000000"/>
              <w:right w:val="single" w:sz="4" w:space="0" w:color="000000"/>
            </w:tcBorders>
          </w:tcPr>
          <w:p w14:paraId="1ADDB784"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46D5F215"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18087803"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70E04194" w14:textId="42673313"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新株予約権の行使により株式を発行する場合の株式の発行価格及び資本組入額</w:t>
            </w:r>
            <w:r w:rsidR="00D15348">
              <w:rPr>
                <w:rFonts w:ascii="ＭＳ 明朝" w:hAnsi="ＭＳ 明朝" w:hint="eastAsia"/>
                <w:color w:val="000000"/>
                <w:spacing w:val="5"/>
                <w:kern w:val="0"/>
                <w:szCs w:val="21"/>
              </w:rPr>
              <w:t>（円）</w:t>
            </w:r>
          </w:p>
        </w:tc>
        <w:tc>
          <w:tcPr>
            <w:tcW w:w="3368" w:type="dxa"/>
            <w:tcBorders>
              <w:top w:val="single" w:sz="4" w:space="0" w:color="000000"/>
              <w:left w:val="single" w:sz="4" w:space="0" w:color="000000"/>
              <w:bottom w:val="single" w:sz="4" w:space="0" w:color="000000"/>
              <w:right w:val="single" w:sz="4" w:space="0" w:color="000000"/>
            </w:tcBorders>
          </w:tcPr>
          <w:p w14:paraId="6640CFFC"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5F77F540"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27232AA1"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17F0C3D0"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新株予約権の行使の条件</w:t>
            </w:r>
          </w:p>
        </w:tc>
        <w:tc>
          <w:tcPr>
            <w:tcW w:w="3368" w:type="dxa"/>
            <w:tcBorders>
              <w:top w:val="single" w:sz="4" w:space="0" w:color="000000"/>
              <w:left w:val="single" w:sz="4" w:space="0" w:color="000000"/>
              <w:bottom w:val="single" w:sz="4" w:space="0" w:color="000000"/>
              <w:right w:val="single" w:sz="4" w:space="0" w:color="000000"/>
            </w:tcBorders>
          </w:tcPr>
          <w:p w14:paraId="0A94C94C"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08FB2E12"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2347D6FF"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0B271DE9"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新株予約権の譲渡に関する事項</w:t>
            </w:r>
          </w:p>
        </w:tc>
        <w:tc>
          <w:tcPr>
            <w:tcW w:w="3368" w:type="dxa"/>
            <w:tcBorders>
              <w:top w:val="single" w:sz="4" w:space="0" w:color="000000"/>
              <w:left w:val="single" w:sz="4" w:space="0" w:color="000000"/>
              <w:bottom w:val="single" w:sz="4" w:space="0" w:color="000000"/>
              <w:right w:val="single" w:sz="4" w:space="0" w:color="000000"/>
            </w:tcBorders>
          </w:tcPr>
          <w:p w14:paraId="76B328B1"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522CFF38"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798AA4E2"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160FAB56"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代用払込みに関する事項</w:t>
            </w:r>
          </w:p>
        </w:tc>
        <w:tc>
          <w:tcPr>
            <w:tcW w:w="3368" w:type="dxa"/>
            <w:tcBorders>
              <w:top w:val="single" w:sz="4" w:space="0" w:color="000000"/>
              <w:left w:val="single" w:sz="4" w:space="0" w:color="000000"/>
              <w:bottom w:val="single" w:sz="4" w:space="0" w:color="000000"/>
              <w:right w:val="single" w:sz="4" w:space="0" w:color="000000"/>
            </w:tcBorders>
          </w:tcPr>
          <w:p w14:paraId="722CCCA5"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3BB3BDF1"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29C8CA43" w14:textId="77777777" w:rsidTr="001D6A9E">
        <w:tc>
          <w:tcPr>
            <w:tcW w:w="3368" w:type="dxa"/>
            <w:tcBorders>
              <w:top w:val="single" w:sz="4" w:space="0" w:color="000000"/>
              <w:left w:val="single" w:sz="4" w:space="0" w:color="000000"/>
              <w:bottom w:val="single" w:sz="4" w:space="0" w:color="000000"/>
              <w:right w:val="single" w:sz="4" w:space="0" w:color="000000"/>
            </w:tcBorders>
            <w:hideMark/>
          </w:tcPr>
          <w:p w14:paraId="56E4663D"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組織再編成行為に伴う新株予約権の交付に関する事項</w:t>
            </w:r>
          </w:p>
        </w:tc>
        <w:tc>
          <w:tcPr>
            <w:tcW w:w="3368" w:type="dxa"/>
            <w:tcBorders>
              <w:top w:val="single" w:sz="4" w:space="0" w:color="000000"/>
              <w:left w:val="single" w:sz="4" w:space="0" w:color="000000"/>
              <w:bottom w:val="single" w:sz="4" w:space="0" w:color="000000"/>
              <w:right w:val="single" w:sz="4" w:space="0" w:color="000000"/>
            </w:tcBorders>
          </w:tcPr>
          <w:p w14:paraId="133320F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2B850976"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bl>
    <w:p w14:paraId="0BBD9949" w14:textId="77777777" w:rsidR="001D6A9E" w:rsidRDefault="001D6A9E" w:rsidP="00185AEB">
      <w:pPr>
        <w:autoSpaceDE w:val="0"/>
        <w:autoSpaceDN w:val="0"/>
        <w:adjustRightInd w:val="0"/>
        <w:jc w:val="left"/>
        <w:rPr>
          <w:rFonts w:ascii="ＭＳ 明朝" w:hAnsi="ＭＳ 明朝"/>
          <w:color w:val="000000"/>
          <w:spacing w:val="5"/>
          <w:kern w:val="0"/>
          <w:szCs w:val="21"/>
        </w:rPr>
      </w:pPr>
    </w:p>
    <w:p w14:paraId="03AE3601" w14:textId="43BF0CC4"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6C07B5">
        <w:rPr>
          <w:rFonts w:ascii="ＭＳ 明朝" w:hAnsi="ＭＳ 明朝" w:hint="eastAsia"/>
          <w:color w:val="000000"/>
          <w:spacing w:val="5"/>
          <w:kern w:val="0"/>
          <w:szCs w:val="21"/>
        </w:rPr>
        <w:t>３</w:t>
      </w:r>
      <w:r>
        <w:rPr>
          <w:rFonts w:ascii="ＭＳ 明朝" w:hAnsi="ＭＳ 明朝" w:hint="eastAsia"/>
          <w:color w:val="000000"/>
          <w:spacing w:val="5"/>
          <w:kern w:val="0"/>
          <w:szCs w:val="21"/>
        </w:rPr>
        <w:t>）【議決権の状況】（</w:t>
      </w:r>
      <w:r w:rsidR="004B781B">
        <w:rPr>
          <w:rFonts w:ascii="ＭＳ 明朝" w:hAnsi="ＭＳ 明朝" w:hint="eastAsia"/>
          <w:color w:val="000000"/>
          <w:spacing w:val="5"/>
          <w:kern w:val="0"/>
          <w:szCs w:val="21"/>
        </w:rPr>
        <w:t>2</w:t>
      </w:r>
      <w:r w:rsidR="008C0A20">
        <w:rPr>
          <w:rFonts w:ascii="ＭＳ 明朝" w:hAnsi="ＭＳ 明朝"/>
          <w:color w:val="000000"/>
          <w:spacing w:val="5"/>
          <w:kern w:val="0"/>
          <w:szCs w:val="21"/>
        </w:rPr>
        <w:t>4</w:t>
      </w:r>
      <w:r>
        <w:rPr>
          <w:rFonts w:ascii="ＭＳ 明朝" w:hAnsi="ＭＳ 明朝" w:hint="eastAsia"/>
          <w:color w:val="000000"/>
          <w:spacing w:val="5"/>
          <w:kern w:val="0"/>
          <w:szCs w:val="21"/>
        </w:rPr>
        <w:t>）</w:t>
      </w:r>
    </w:p>
    <w:p w14:paraId="1FF40477" w14:textId="77777777" w:rsidR="001D6A9E" w:rsidRDefault="001D6A9E"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80"/>
        <w:gridCol w:w="2480"/>
        <w:gridCol w:w="2467"/>
      </w:tblGrid>
      <w:tr w:rsidR="001D6A9E" w14:paraId="7524F04A"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6F5C0878"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区分</w:t>
            </w:r>
          </w:p>
        </w:tc>
        <w:tc>
          <w:tcPr>
            <w:tcW w:w="2480" w:type="dxa"/>
            <w:tcBorders>
              <w:top w:val="single" w:sz="4" w:space="0" w:color="000000"/>
              <w:left w:val="single" w:sz="4" w:space="0" w:color="000000"/>
              <w:bottom w:val="single" w:sz="4" w:space="0" w:color="000000"/>
              <w:right w:val="single" w:sz="4" w:space="0" w:color="000000"/>
            </w:tcBorders>
            <w:hideMark/>
          </w:tcPr>
          <w:p w14:paraId="38BDC91F"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株式数（株）</w:t>
            </w:r>
          </w:p>
        </w:tc>
        <w:tc>
          <w:tcPr>
            <w:tcW w:w="2480" w:type="dxa"/>
            <w:tcBorders>
              <w:top w:val="single" w:sz="4" w:space="0" w:color="000000"/>
              <w:left w:val="single" w:sz="4" w:space="0" w:color="000000"/>
              <w:bottom w:val="single" w:sz="4" w:space="0" w:color="000000"/>
              <w:right w:val="single" w:sz="4" w:space="0" w:color="000000"/>
            </w:tcBorders>
            <w:hideMark/>
          </w:tcPr>
          <w:p w14:paraId="63D988E5"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議決権の数（個）</w:t>
            </w:r>
          </w:p>
        </w:tc>
        <w:tc>
          <w:tcPr>
            <w:tcW w:w="2467" w:type="dxa"/>
            <w:tcBorders>
              <w:top w:val="single" w:sz="4" w:space="0" w:color="000000"/>
              <w:left w:val="single" w:sz="4" w:space="0" w:color="000000"/>
              <w:bottom w:val="single" w:sz="4" w:space="0" w:color="000000"/>
              <w:right w:val="single" w:sz="4" w:space="0" w:color="000000"/>
            </w:tcBorders>
            <w:hideMark/>
          </w:tcPr>
          <w:p w14:paraId="2B65A2D8"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内容</w:t>
            </w:r>
          </w:p>
        </w:tc>
      </w:tr>
      <w:tr w:rsidR="001D6A9E" w14:paraId="2577449F"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25232D16"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無議決権株式</w:t>
            </w:r>
          </w:p>
        </w:tc>
        <w:tc>
          <w:tcPr>
            <w:tcW w:w="2480" w:type="dxa"/>
            <w:tcBorders>
              <w:top w:val="single" w:sz="4" w:space="0" w:color="000000"/>
              <w:left w:val="single" w:sz="4" w:space="0" w:color="000000"/>
              <w:bottom w:val="single" w:sz="4" w:space="0" w:color="000000"/>
              <w:right w:val="single" w:sz="4" w:space="0" w:color="000000"/>
            </w:tcBorders>
          </w:tcPr>
          <w:p w14:paraId="5185758A"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hideMark/>
          </w:tcPr>
          <w:p w14:paraId="07FB1317"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c>
          <w:tcPr>
            <w:tcW w:w="2467" w:type="dxa"/>
            <w:tcBorders>
              <w:top w:val="single" w:sz="4" w:space="0" w:color="000000"/>
              <w:left w:val="single" w:sz="4" w:space="0" w:color="000000"/>
              <w:bottom w:val="single" w:sz="4" w:space="0" w:color="000000"/>
              <w:right w:val="single" w:sz="4" w:space="0" w:color="000000"/>
            </w:tcBorders>
          </w:tcPr>
          <w:p w14:paraId="461818A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489DC53B"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6B903BD6"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議決権制限株式（自己株式等）</w:t>
            </w:r>
          </w:p>
        </w:tc>
        <w:tc>
          <w:tcPr>
            <w:tcW w:w="2480" w:type="dxa"/>
            <w:tcBorders>
              <w:top w:val="single" w:sz="4" w:space="0" w:color="000000"/>
              <w:left w:val="single" w:sz="4" w:space="0" w:color="000000"/>
              <w:bottom w:val="single" w:sz="4" w:space="0" w:color="000000"/>
              <w:right w:val="single" w:sz="4" w:space="0" w:color="000000"/>
            </w:tcBorders>
          </w:tcPr>
          <w:p w14:paraId="175463CD"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hideMark/>
          </w:tcPr>
          <w:p w14:paraId="1B85680C"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c>
          <w:tcPr>
            <w:tcW w:w="2467" w:type="dxa"/>
            <w:tcBorders>
              <w:top w:val="single" w:sz="4" w:space="0" w:color="000000"/>
              <w:left w:val="single" w:sz="4" w:space="0" w:color="000000"/>
              <w:bottom w:val="single" w:sz="4" w:space="0" w:color="000000"/>
              <w:right w:val="single" w:sz="4" w:space="0" w:color="000000"/>
            </w:tcBorders>
          </w:tcPr>
          <w:p w14:paraId="67F54D27"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1A143730"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67A45022"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議決権制限株式（その他）</w:t>
            </w:r>
          </w:p>
        </w:tc>
        <w:tc>
          <w:tcPr>
            <w:tcW w:w="2480" w:type="dxa"/>
            <w:tcBorders>
              <w:top w:val="single" w:sz="4" w:space="0" w:color="000000"/>
              <w:left w:val="single" w:sz="4" w:space="0" w:color="000000"/>
              <w:bottom w:val="single" w:sz="4" w:space="0" w:color="000000"/>
              <w:right w:val="single" w:sz="4" w:space="0" w:color="000000"/>
            </w:tcBorders>
          </w:tcPr>
          <w:p w14:paraId="25A3112E"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tcPr>
          <w:p w14:paraId="7BD6C99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67" w:type="dxa"/>
            <w:tcBorders>
              <w:top w:val="single" w:sz="4" w:space="0" w:color="000000"/>
              <w:left w:val="single" w:sz="4" w:space="0" w:color="000000"/>
              <w:bottom w:val="single" w:sz="4" w:space="0" w:color="000000"/>
              <w:right w:val="single" w:sz="4" w:space="0" w:color="000000"/>
            </w:tcBorders>
          </w:tcPr>
          <w:p w14:paraId="7A012C7A"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2D0C1F15"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1495F173"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完全議決権株式（自己株式等）</w:t>
            </w:r>
          </w:p>
        </w:tc>
        <w:tc>
          <w:tcPr>
            <w:tcW w:w="2480" w:type="dxa"/>
            <w:tcBorders>
              <w:top w:val="single" w:sz="4" w:space="0" w:color="000000"/>
              <w:left w:val="single" w:sz="4" w:space="0" w:color="000000"/>
              <w:bottom w:val="single" w:sz="4" w:space="0" w:color="000000"/>
              <w:right w:val="single" w:sz="4" w:space="0" w:color="000000"/>
            </w:tcBorders>
          </w:tcPr>
          <w:p w14:paraId="575C876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hideMark/>
          </w:tcPr>
          <w:p w14:paraId="13C3E805"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c>
          <w:tcPr>
            <w:tcW w:w="2467" w:type="dxa"/>
            <w:tcBorders>
              <w:top w:val="single" w:sz="4" w:space="0" w:color="000000"/>
              <w:left w:val="single" w:sz="4" w:space="0" w:color="000000"/>
              <w:bottom w:val="single" w:sz="4" w:space="0" w:color="000000"/>
              <w:right w:val="single" w:sz="4" w:space="0" w:color="000000"/>
            </w:tcBorders>
          </w:tcPr>
          <w:p w14:paraId="5DA8BA9E"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27B6812E"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451140BF"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完全議決権株式（その他）</w:t>
            </w:r>
          </w:p>
        </w:tc>
        <w:tc>
          <w:tcPr>
            <w:tcW w:w="2480" w:type="dxa"/>
            <w:tcBorders>
              <w:top w:val="single" w:sz="4" w:space="0" w:color="000000"/>
              <w:left w:val="single" w:sz="4" w:space="0" w:color="000000"/>
              <w:bottom w:val="single" w:sz="4" w:space="0" w:color="000000"/>
              <w:right w:val="single" w:sz="4" w:space="0" w:color="000000"/>
            </w:tcBorders>
          </w:tcPr>
          <w:p w14:paraId="41EDAA3E"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tcPr>
          <w:p w14:paraId="55A8D19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67" w:type="dxa"/>
            <w:tcBorders>
              <w:top w:val="single" w:sz="4" w:space="0" w:color="000000"/>
              <w:left w:val="single" w:sz="4" w:space="0" w:color="000000"/>
              <w:bottom w:val="single" w:sz="4" w:space="0" w:color="000000"/>
              <w:right w:val="single" w:sz="4" w:space="0" w:color="000000"/>
            </w:tcBorders>
          </w:tcPr>
          <w:p w14:paraId="487E1348"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5B6BAA55"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1F869B41"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単元未満株式</w:t>
            </w:r>
          </w:p>
        </w:tc>
        <w:tc>
          <w:tcPr>
            <w:tcW w:w="2480" w:type="dxa"/>
            <w:tcBorders>
              <w:top w:val="single" w:sz="4" w:space="0" w:color="000000"/>
              <w:left w:val="single" w:sz="4" w:space="0" w:color="000000"/>
              <w:bottom w:val="single" w:sz="4" w:space="0" w:color="000000"/>
              <w:right w:val="single" w:sz="4" w:space="0" w:color="000000"/>
            </w:tcBorders>
          </w:tcPr>
          <w:p w14:paraId="09FEC26A"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hideMark/>
          </w:tcPr>
          <w:p w14:paraId="0D752006"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c>
          <w:tcPr>
            <w:tcW w:w="2467" w:type="dxa"/>
            <w:tcBorders>
              <w:top w:val="single" w:sz="4" w:space="0" w:color="000000"/>
              <w:left w:val="single" w:sz="4" w:space="0" w:color="000000"/>
              <w:bottom w:val="single" w:sz="4" w:space="0" w:color="000000"/>
              <w:right w:val="single" w:sz="4" w:space="0" w:color="000000"/>
            </w:tcBorders>
          </w:tcPr>
          <w:p w14:paraId="615A2C8B" w14:textId="77777777" w:rsidR="001D6A9E" w:rsidRDefault="001D6A9E" w:rsidP="00185AEB">
            <w:pPr>
              <w:autoSpaceDE w:val="0"/>
              <w:autoSpaceDN w:val="0"/>
              <w:adjustRightInd w:val="0"/>
              <w:jc w:val="left"/>
              <w:rPr>
                <w:rFonts w:ascii="ＭＳ 明朝" w:hAnsi="ＭＳ 明朝"/>
                <w:color w:val="000000"/>
                <w:spacing w:val="5"/>
                <w:kern w:val="0"/>
                <w:szCs w:val="21"/>
              </w:rPr>
            </w:pPr>
          </w:p>
        </w:tc>
      </w:tr>
      <w:tr w:rsidR="001D6A9E" w14:paraId="2D93CEA0"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4C7276EA"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発行済株式総数</w:t>
            </w:r>
          </w:p>
        </w:tc>
        <w:tc>
          <w:tcPr>
            <w:tcW w:w="2480" w:type="dxa"/>
            <w:tcBorders>
              <w:top w:val="single" w:sz="4" w:space="0" w:color="000000"/>
              <w:left w:val="single" w:sz="4" w:space="0" w:color="000000"/>
              <w:bottom w:val="single" w:sz="4" w:space="0" w:color="000000"/>
              <w:right w:val="single" w:sz="4" w:space="0" w:color="000000"/>
            </w:tcBorders>
          </w:tcPr>
          <w:p w14:paraId="5E48C865"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80" w:type="dxa"/>
            <w:tcBorders>
              <w:top w:val="single" w:sz="4" w:space="0" w:color="000000"/>
              <w:left w:val="single" w:sz="4" w:space="0" w:color="000000"/>
              <w:bottom w:val="single" w:sz="4" w:space="0" w:color="000000"/>
              <w:right w:val="single" w:sz="4" w:space="0" w:color="000000"/>
            </w:tcBorders>
            <w:hideMark/>
          </w:tcPr>
          <w:p w14:paraId="293CBF48"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c>
          <w:tcPr>
            <w:tcW w:w="2467" w:type="dxa"/>
            <w:tcBorders>
              <w:top w:val="single" w:sz="4" w:space="0" w:color="000000"/>
              <w:left w:val="single" w:sz="4" w:space="0" w:color="000000"/>
              <w:bottom w:val="single" w:sz="4" w:space="0" w:color="000000"/>
              <w:right w:val="single" w:sz="4" w:space="0" w:color="000000"/>
            </w:tcBorders>
            <w:hideMark/>
          </w:tcPr>
          <w:p w14:paraId="1A82F8E9"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r>
      <w:tr w:rsidR="001D6A9E" w14:paraId="2B8BCA1D" w14:textId="77777777" w:rsidTr="00DD31F7">
        <w:tc>
          <w:tcPr>
            <w:tcW w:w="2473" w:type="dxa"/>
            <w:tcBorders>
              <w:top w:val="single" w:sz="4" w:space="0" w:color="000000"/>
              <w:left w:val="single" w:sz="4" w:space="0" w:color="000000"/>
              <w:bottom w:val="single" w:sz="4" w:space="0" w:color="000000"/>
              <w:right w:val="single" w:sz="4" w:space="0" w:color="000000"/>
            </w:tcBorders>
            <w:hideMark/>
          </w:tcPr>
          <w:p w14:paraId="1A6A8AA6"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総株主の議決権</w:t>
            </w:r>
          </w:p>
        </w:tc>
        <w:tc>
          <w:tcPr>
            <w:tcW w:w="2480" w:type="dxa"/>
            <w:tcBorders>
              <w:top w:val="single" w:sz="4" w:space="0" w:color="000000"/>
              <w:left w:val="single" w:sz="4" w:space="0" w:color="000000"/>
              <w:bottom w:val="single" w:sz="4" w:space="0" w:color="000000"/>
              <w:right w:val="single" w:sz="4" w:space="0" w:color="000000"/>
            </w:tcBorders>
            <w:hideMark/>
          </w:tcPr>
          <w:p w14:paraId="0455B077"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c>
          <w:tcPr>
            <w:tcW w:w="2480" w:type="dxa"/>
            <w:tcBorders>
              <w:top w:val="single" w:sz="4" w:space="0" w:color="000000"/>
              <w:left w:val="single" w:sz="4" w:space="0" w:color="000000"/>
              <w:bottom w:val="single" w:sz="4" w:space="0" w:color="000000"/>
              <w:right w:val="single" w:sz="4" w:space="0" w:color="000000"/>
            </w:tcBorders>
          </w:tcPr>
          <w:p w14:paraId="665F7482" w14:textId="77777777" w:rsidR="001D6A9E" w:rsidRDefault="001D6A9E" w:rsidP="00185AEB">
            <w:pPr>
              <w:autoSpaceDE w:val="0"/>
              <w:autoSpaceDN w:val="0"/>
              <w:adjustRightInd w:val="0"/>
              <w:jc w:val="left"/>
              <w:rPr>
                <w:rFonts w:ascii="ＭＳ 明朝" w:hAnsi="ＭＳ 明朝"/>
                <w:color w:val="000000"/>
                <w:spacing w:val="5"/>
                <w:kern w:val="0"/>
                <w:szCs w:val="21"/>
              </w:rPr>
            </w:pPr>
          </w:p>
        </w:tc>
        <w:tc>
          <w:tcPr>
            <w:tcW w:w="2467" w:type="dxa"/>
            <w:tcBorders>
              <w:top w:val="single" w:sz="4" w:space="0" w:color="000000"/>
              <w:left w:val="single" w:sz="4" w:space="0" w:color="000000"/>
              <w:bottom w:val="single" w:sz="4" w:space="0" w:color="000000"/>
              <w:right w:val="single" w:sz="4" w:space="0" w:color="000000"/>
            </w:tcBorders>
            <w:hideMark/>
          </w:tcPr>
          <w:p w14:paraId="770590AA" w14:textId="77777777"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r>
    </w:tbl>
    <w:p w14:paraId="2CD573DB" w14:textId="77777777" w:rsidR="001D6A9E" w:rsidRPr="00DD31F7" w:rsidRDefault="001D6A9E" w:rsidP="00185AEB">
      <w:pPr>
        <w:autoSpaceDE w:val="0"/>
        <w:autoSpaceDN w:val="0"/>
        <w:adjustRightInd w:val="0"/>
        <w:jc w:val="left"/>
        <w:rPr>
          <w:rFonts w:ascii="ＭＳ 明朝" w:hAnsi="ＭＳ 明朝"/>
          <w:color w:val="000000"/>
          <w:spacing w:val="5"/>
          <w:kern w:val="0"/>
          <w:szCs w:val="21"/>
        </w:rPr>
      </w:pPr>
    </w:p>
    <w:p w14:paraId="10469BD7" w14:textId="1359950C" w:rsidR="001D6A9E" w:rsidRDefault="006C07B5"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w:t>
      </w:r>
      <w:r w:rsidR="001D6A9E">
        <w:rPr>
          <w:rFonts w:ascii="ＭＳ 明朝" w:hAnsi="ＭＳ 明朝" w:hint="eastAsia"/>
          <w:color w:val="000000"/>
          <w:spacing w:val="5"/>
          <w:kern w:val="0"/>
          <w:szCs w:val="21"/>
        </w:rPr>
        <w:t>【役員の状況】（</w:t>
      </w:r>
      <w:r w:rsidR="00E04F76">
        <w:rPr>
          <w:rFonts w:ascii="ＭＳ 明朝" w:hAnsi="ＭＳ 明朝" w:hint="eastAsia"/>
          <w:color w:val="000000"/>
          <w:spacing w:val="5"/>
          <w:kern w:val="0"/>
          <w:szCs w:val="21"/>
        </w:rPr>
        <w:t>2</w:t>
      </w:r>
      <w:r w:rsidR="008C0A20">
        <w:rPr>
          <w:rFonts w:ascii="ＭＳ 明朝" w:hAnsi="ＭＳ 明朝"/>
          <w:color w:val="000000"/>
          <w:spacing w:val="5"/>
          <w:kern w:val="0"/>
          <w:szCs w:val="21"/>
        </w:rPr>
        <w:t>5</w:t>
      </w:r>
      <w:r w:rsidR="001D6A9E">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991"/>
        <w:gridCol w:w="991"/>
        <w:gridCol w:w="991"/>
        <w:gridCol w:w="3261"/>
        <w:gridCol w:w="992"/>
        <w:gridCol w:w="1691"/>
        <w:gridCol w:w="10"/>
      </w:tblGrid>
      <w:tr w:rsidR="00D04FE8" w14:paraId="617934C9" w14:textId="77777777" w:rsidTr="00482216">
        <w:trPr>
          <w:gridAfter w:val="1"/>
          <w:wAfter w:w="10" w:type="dxa"/>
        </w:trPr>
        <w:tc>
          <w:tcPr>
            <w:tcW w:w="991" w:type="dxa"/>
            <w:tcBorders>
              <w:top w:val="single" w:sz="4" w:space="0" w:color="000000"/>
              <w:left w:val="single" w:sz="4" w:space="0" w:color="000000"/>
              <w:bottom w:val="single" w:sz="4" w:space="0" w:color="000000"/>
              <w:right w:val="single" w:sz="4" w:space="0" w:color="000000"/>
            </w:tcBorders>
            <w:hideMark/>
          </w:tcPr>
          <w:p w14:paraId="7FD52E97"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役名</w:t>
            </w:r>
          </w:p>
        </w:tc>
        <w:tc>
          <w:tcPr>
            <w:tcW w:w="991" w:type="dxa"/>
            <w:tcBorders>
              <w:top w:val="single" w:sz="4" w:space="0" w:color="000000"/>
              <w:left w:val="single" w:sz="4" w:space="0" w:color="000000"/>
              <w:bottom w:val="single" w:sz="4" w:space="0" w:color="000000"/>
              <w:right w:val="single" w:sz="4" w:space="0" w:color="000000"/>
            </w:tcBorders>
            <w:hideMark/>
          </w:tcPr>
          <w:p w14:paraId="30694C7F"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職名</w:t>
            </w:r>
          </w:p>
        </w:tc>
        <w:tc>
          <w:tcPr>
            <w:tcW w:w="991" w:type="dxa"/>
            <w:tcBorders>
              <w:top w:val="single" w:sz="4" w:space="0" w:color="000000"/>
              <w:left w:val="single" w:sz="4" w:space="0" w:color="000000"/>
              <w:bottom w:val="single" w:sz="4" w:space="0" w:color="000000"/>
              <w:right w:val="single" w:sz="4" w:space="0" w:color="000000"/>
            </w:tcBorders>
            <w:hideMark/>
          </w:tcPr>
          <w:p w14:paraId="52A85E81"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氏名</w:t>
            </w:r>
          </w:p>
        </w:tc>
        <w:tc>
          <w:tcPr>
            <w:tcW w:w="991" w:type="dxa"/>
            <w:tcBorders>
              <w:top w:val="single" w:sz="4" w:space="0" w:color="000000"/>
              <w:left w:val="single" w:sz="4" w:space="0" w:color="000000"/>
              <w:bottom w:val="single" w:sz="4" w:space="0" w:color="000000"/>
              <w:right w:val="single" w:sz="4" w:space="0" w:color="000000"/>
            </w:tcBorders>
            <w:hideMark/>
          </w:tcPr>
          <w:p w14:paraId="203E67D0"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生年月</w:t>
            </w:r>
            <w:r>
              <w:rPr>
                <w:rFonts w:ascii="ＭＳ 明朝" w:hAnsi="ＭＳ 明朝" w:hint="eastAsia"/>
                <w:color w:val="000000"/>
                <w:spacing w:val="5"/>
                <w:kern w:val="0"/>
                <w:szCs w:val="21"/>
              </w:rPr>
              <w:lastRenderedPageBreak/>
              <w:t>日</w:t>
            </w:r>
          </w:p>
        </w:tc>
        <w:tc>
          <w:tcPr>
            <w:tcW w:w="3261" w:type="dxa"/>
            <w:tcBorders>
              <w:top w:val="single" w:sz="4" w:space="0" w:color="000000"/>
              <w:left w:val="single" w:sz="4" w:space="0" w:color="000000"/>
              <w:bottom w:val="single" w:sz="4" w:space="0" w:color="000000"/>
              <w:right w:val="single" w:sz="4" w:space="0" w:color="000000"/>
            </w:tcBorders>
            <w:hideMark/>
          </w:tcPr>
          <w:p w14:paraId="15214E16"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略歴</w:t>
            </w:r>
          </w:p>
        </w:tc>
        <w:tc>
          <w:tcPr>
            <w:tcW w:w="992" w:type="dxa"/>
            <w:tcBorders>
              <w:top w:val="single" w:sz="4" w:space="0" w:color="000000"/>
              <w:left w:val="single" w:sz="4" w:space="0" w:color="000000"/>
              <w:bottom w:val="single" w:sz="4" w:space="0" w:color="000000"/>
              <w:right w:val="single" w:sz="4" w:space="0" w:color="000000"/>
            </w:tcBorders>
            <w:hideMark/>
          </w:tcPr>
          <w:p w14:paraId="39BD6C52"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任期</w:t>
            </w:r>
          </w:p>
        </w:tc>
        <w:tc>
          <w:tcPr>
            <w:tcW w:w="1691" w:type="dxa"/>
            <w:tcBorders>
              <w:top w:val="single" w:sz="4" w:space="0" w:color="000000"/>
              <w:left w:val="single" w:sz="4" w:space="0" w:color="000000"/>
              <w:bottom w:val="single" w:sz="4" w:space="0" w:color="000000"/>
              <w:right w:val="single" w:sz="4" w:space="0" w:color="000000"/>
            </w:tcBorders>
            <w:hideMark/>
          </w:tcPr>
          <w:p w14:paraId="720268BE"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所有株式数</w:t>
            </w:r>
            <w:r>
              <w:rPr>
                <w:rFonts w:ascii="ＭＳ 明朝" w:hAnsi="ＭＳ 明朝" w:hint="eastAsia"/>
                <w:color w:val="000000"/>
                <w:spacing w:val="5"/>
                <w:kern w:val="0"/>
                <w:szCs w:val="21"/>
              </w:rPr>
              <w:lastRenderedPageBreak/>
              <w:t>（株）</w:t>
            </w:r>
          </w:p>
        </w:tc>
      </w:tr>
      <w:tr w:rsidR="00D04FE8" w14:paraId="1284293B" w14:textId="77777777" w:rsidTr="00482216">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01EAF54A"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DD0CB6F"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3E1939F8"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68D1A500"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4DB3DCE5"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082E2C9D"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2F34AAAB" w14:textId="77777777" w:rsidR="00D04FE8" w:rsidRDefault="00D04FE8" w:rsidP="00185AEB">
            <w:pPr>
              <w:autoSpaceDE w:val="0"/>
              <w:autoSpaceDN w:val="0"/>
              <w:adjustRightInd w:val="0"/>
              <w:jc w:val="left"/>
              <w:rPr>
                <w:rFonts w:ascii="ＭＳ 明朝" w:hAnsi="ＭＳ 明朝"/>
                <w:color w:val="000000"/>
                <w:spacing w:val="5"/>
                <w:kern w:val="0"/>
                <w:szCs w:val="21"/>
              </w:rPr>
            </w:pPr>
          </w:p>
        </w:tc>
      </w:tr>
      <w:tr w:rsidR="00D04FE8" w14:paraId="43417945" w14:textId="77777777" w:rsidTr="00482216">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732E7E5E"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59B2D65B"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3CD644CA"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0319CA29"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0F6D3308"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6B4B6CDC"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49725C08" w14:textId="77777777" w:rsidR="00D04FE8" w:rsidRDefault="00D04FE8" w:rsidP="00185AEB">
            <w:pPr>
              <w:autoSpaceDE w:val="0"/>
              <w:autoSpaceDN w:val="0"/>
              <w:adjustRightInd w:val="0"/>
              <w:jc w:val="left"/>
              <w:rPr>
                <w:rFonts w:ascii="ＭＳ 明朝" w:hAnsi="ＭＳ 明朝"/>
                <w:color w:val="000000"/>
                <w:spacing w:val="5"/>
                <w:kern w:val="0"/>
                <w:szCs w:val="21"/>
              </w:rPr>
            </w:pPr>
          </w:p>
        </w:tc>
      </w:tr>
      <w:tr w:rsidR="00D04FE8" w14:paraId="298B9978" w14:textId="77777777" w:rsidTr="00482216">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41D62827"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4FCF4313"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5D4D00C0"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6E229F36"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4142D62D"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3C1F440E" w14:textId="77777777" w:rsidR="00D04FE8" w:rsidRDefault="00D04FE8" w:rsidP="00185AEB">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2C508F06" w14:textId="77777777" w:rsidR="00D04FE8" w:rsidRDefault="00D04FE8" w:rsidP="00185AEB">
            <w:pPr>
              <w:autoSpaceDE w:val="0"/>
              <w:autoSpaceDN w:val="0"/>
              <w:adjustRightInd w:val="0"/>
              <w:jc w:val="left"/>
              <w:rPr>
                <w:rFonts w:ascii="ＭＳ 明朝" w:hAnsi="ＭＳ 明朝"/>
                <w:color w:val="000000"/>
                <w:spacing w:val="5"/>
                <w:kern w:val="0"/>
                <w:szCs w:val="21"/>
              </w:rPr>
            </w:pPr>
          </w:p>
        </w:tc>
      </w:tr>
      <w:tr w:rsidR="00D04FE8" w14:paraId="474997F4" w14:textId="77777777" w:rsidTr="00482216">
        <w:tc>
          <w:tcPr>
            <w:tcW w:w="8217" w:type="dxa"/>
            <w:gridSpan w:val="6"/>
            <w:tcBorders>
              <w:top w:val="single" w:sz="4" w:space="0" w:color="000000"/>
              <w:left w:val="single" w:sz="4" w:space="0" w:color="000000"/>
              <w:bottom w:val="single" w:sz="4" w:space="0" w:color="000000"/>
              <w:right w:val="single" w:sz="4" w:space="0" w:color="000000"/>
            </w:tcBorders>
            <w:hideMark/>
          </w:tcPr>
          <w:p w14:paraId="6B8B6496" w14:textId="77777777" w:rsidR="00D04FE8" w:rsidRDefault="00D04FE8"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w:t>
            </w:r>
          </w:p>
        </w:tc>
        <w:tc>
          <w:tcPr>
            <w:tcW w:w="1701" w:type="dxa"/>
            <w:gridSpan w:val="2"/>
            <w:tcBorders>
              <w:top w:val="single" w:sz="4" w:space="0" w:color="000000"/>
              <w:left w:val="single" w:sz="4" w:space="0" w:color="000000"/>
              <w:bottom w:val="single" w:sz="4" w:space="0" w:color="000000"/>
              <w:right w:val="single" w:sz="4" w:space="0" w:color="000000"/>
            </w:tcBorders>
          </w:tcPr>
          <w:p w14:paraId="2E3BCD8E" w14:textId="77777777" w:rsidR="00D04FE8" w:rsidRDefault="00D04FE8" w:rsidP="00185AEB">
            <w:pPr>
              <w:autoSpaceDE w:val="0"/>
              <w:autoSpaceDN w:val="0"/>
              <w:adjustRightInd w:val="0"/>
              <w:jc w:val="left"/>
              <w:rPr>
                <w:rFonts w:ascii="ＭＳ 明朝" w:hAnsi="ＭＳ 明朝"/>
                <w:color w:val="000000"/>
                <w:spacing w:val="5"/>
                <w:kern w:val="0"/>
                <w:szCs w:val="21"/>
              </w:rPr>
            </w:pPr>
          </w:p>
        </w:tc>
      </w:tr>
    </w:tbl>
    <w:p w14:paraId="6D573D89" w14:textId="77777777" w:rsidR="001D6A9E" w:rsidRDefault="001D6A9E" w:rsidP="00185AEB">
      <w:pPr>
        <w:autoSpaceDE w:val="0"/>
        <w:autoSpaceDN w:val="0"/>
        <w:adjustRightInd w:val="0"/>
        <w:jc w:val="left"/>
        <w:rPr>
          <w:rFonts w:ascii="ＭＳ 明朝" w:hAnsi="ＭＳ 明朝"/>
          <w:color w:val="000000"/>
          <w:spacing w:val="5"/>
          <w:kern w:val="0"/>
          <w:szCs w:val="21"/>
        </w:rPr>
      </w:pPr>
    </w:p>
    <w:p w14:paraId="46E09F10" w14:textId="2BB0BC56" w:rsidR="001D6A9E" w:rsidRDefault="006C07B5"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w:t>
      </w:r>
      <w:r w:rsidR="001D6A9E">
        <w:rPr>
          <w:rFonts w:ascii="ＭＳ 明朝" w:hAnsi="ＭＳ 明朝" w:hint="eastAsia"/>
          <w:color w:val="000000"/>
          <w:spacing w:val="5"/>
          <w:kern w:val="0"/>
          <w:szCs w:val="21"/>
        </w:rPr>
        <w:t>【コーポレート・ガバナンスの状況等】</w:t>
      </w:r>
    </w:p>
    <w:p w14:paraId="51F17982" w14:textId="6EB798AA"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（１）【コーポレート・ガバナンスの状況】（</w:t>
      </w:r>
      <w:r w:rsidR="00147ADF">
        <w:rPr>
          <w:rFonts w:ascii="ＭＳ 明朝" w:hAnsi="ＭＳ 明朝" w:hint="eastAsia"/>
          <w:color w:val="000000"/>
          <w:spacing w:val="5"/>
          <w:kern w:val="0"/>
          <w:szCs w:val="21"/>
        </w:rPr>
        <w:t>2</w:t>
      </w:r>
      <w:r w:rsidR="008C0A20">
        <w:rPr>
          <w:rFonts w:ascii="ＭＳ 明朝" w:hAnsi="ＭＳ 明朝"/>
          <w:color w:val="000000"/>
          <w:spacing w:val="5"/>
          <w:kern w:val="0"/>
          <w:szCs w:val="21"/>
        </w:rPr>
        <w:t>6</w:t>
      </w:r>
      <w:r>
        <w:rPr>
          <w:rFonts w:ascii="ＭＳ 明朝" w:hAnsi="ＭＳ 明朝" w:hint="eastAsia"/>
          <w:color w:val="000000"/>
          <w:spacing w:val="5"/>
          <w:kern w:val="0"/>
          <w:szCs w:val="21"/>
        </w:rPr>
        <w:t>）</w:t>
      </w:r>
    </w:p>
    <w:p w14:paraId="2AA298E8" w14:textId="08EA54AB" w:rsidR="001D6A9E" w:rsidRDefault="001D6A9E"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w:t>
      </w:r>
      <w:r w:rsidR="00597BC5">
        <w:rPr>
          <w:rFonts w:ascii="ＭＳ 明朝" w:hAnsi="ＭＳ 明朝" w:hint="eastAsia"/>
          <w:color w:val="000000"/>
          <w:spacing w:val="5"/>
          <w:kern w:val="0"/>
          <w:szCs w:val="21"/>
        </w:rPr>
        <w:t>３</w:t>
      </w:r>
      <w:r>
        <w:rPr>
          <w:rFonts w:ascii="ＭＳ 明朝" w:hAnsi="ＭＳ 明朝" w:hint="eastAsia"/>
          <w:color w:val="000000"/>
          <w:spacing w:val="5"/>
          <w:kern w:val="0"/>
          <w:szCs w:val="21"/>
        </w:rPr>
        <w:t>【経理の状況】</w:t>
      </w:r>
    </w:p>
    <w:p w14:paraId="3FBEDFBC" w14:textId="1468B183"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FC486E">
        <w:rPr>
          <w:rFonts w:ascii="ＭＳ 明朝" w:hAnsi="ＭＳ 明朝" w:hint="eastAsia"/>
          <w:color w:val="000000"/>
          <w:spacing w:val="5"/>
          <w:kern w:val="0"/>
          <w:szCs w:val="21"/>
        </w:rPr>
        <w:t>計算書類</w:t>
      </w:r>
      <w:r>
        <w:rPr>
          <w:rFonts w:ascii="ＭＳ 明朝" w:hAnsi="ＭＳ 明朝" w:hint="eastAsia"/>
          <w:color w:val="000000"/>
          <w:spacing w:val="5"/>
          <w:kern w:val="0"/>
          <w:szCs w:val="21"/>
        </w:rPr>
        <w:t>】</w:t>
      </w:r>
      <w:r w:rsidR="00147ADF">
        <w:rPr>
          <w:rFonts w:ascii="ＭＳ 明朝" w:hAnsi="ＭＳ 明朝" w:hint="eastAsia"/>
          <w:color w:val="000000"/>
          <w:spacing w:val="5"/>
          <w:kern w:val="0"/>
          <w:szCs w:val="21"/>
        </w:rPr>
        <w:t>（2</w:t>
      </w:r>
      <w:r w:rsidR="008C0A20">
        <w:rPr>
          <w:rFonts w:ascii="ＭＳ 明朝" w:hAnsi="ＭＳ 明朝"/>
          <w:color w:val="000000"/>
          <w:spacing w:val="5"/>
          <w:kern w:val="0"/>
          <w:szCs w:val="21"/>
        </w:rPr>
        <w:t>7</w:t>
      </w:r>
      <w:r w:rsidR="00147ADF">
        <w:rPr>
          <w:rFonts w:ascii="ＭＳ 明朝" w:hAnsi="ＭＳ 明朝" w:hint="eastAsia"/>
          <w:color w:val="000000"/>
          <w:spacing w:val="5"/>
          <w:kern w:val="0"/>
          <w:szCs w:val="21"/>
        </w:rPr>
        <w:t>）</w:t>
      </w:r>
    </w:p>
    <w:p w14:paraId="189A0B89" w14:textId="4FBF80C2"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①【貸借対照表】</w:t>
      </w:r>
    </w:p>
    <w:p w14:paraId="68B9513F" w14:textId="0FDE57A8"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②【損益計算書】</w:t>
      </w:r>
    </w:p>
    <w:p w14:paraId="3DB5C7C6" w14:textId="29AAF6A9"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③</w:t>
      </w:r>
      <w:r w:rsidR="006C07B5">
        <w:rPr>
          <w:rFonts w:ascii="ＭＳ 明朝" w:hAnsi="ＭＳ 明朝" w:hint="eastAsia"/>
          <w:color w:val="000000"/>
          <w:spacing w:val="5"/>
          <w:kern w:val="0"/>
          <w:szCs w:val="21"/>
        </w:rPr>
        <w:t>【個別注記表】</w:t>
      </w:r>
    </w:p>
    <w:p w14:paraId="01BDC516" w14:textId="19E92787" w:rsidR="001D6A9E" w:rsidRDefault="006C07B5"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④</w:t>
      </w:r>
      <w:r w:rsidR="001D6A9E">
        <w:rPr>
          <w:rFonts w:ascii="ＭＳ 明朝" w:hAnsi="ＭＳ 明朝" w:hint="eastAsia"/>
          <w:color w:val="000000"/>
          <w:spacing w:val="5"/>
          <w:kern w:val="0"/>
          <w:szCs w:val="21"/>
        </w:rPr>
        <w:t>【附属明細表】</w:t>
      </w:r>
    </w:p>
    <w:p w14:paraId="24B26E71" w14:textId="0F6EBCE5" w:rsidR="001D6A9E" w:rsidRDefault="001D6A9E" w:rsidP="00185AEB">
      <w:pPr>
        <w:autoSpaceDE w:val="0"/>
        <w:autoSpaceDN w:val="0"/>
        <w:adjustRightInd w:val="0"/>
        <w:ind w:firstLineChars="100" w:firstLine="220"/>
        <w:jc w:val="left"/>
        <w:rPr>
          <w:rFonts w:ascii="ＭＳ 明朝" w:hAnsi="ＭＳ 明朝"/>
          <w:spacing w:val="5"/>
          <w:kern w:val="0"/>
          <w:szCs w:val="21"/>
        </w:rPr>
      </w:pPr>
      <w:r>
        <w:rPr>
          <w:rFonts w:ascii="ＭＳ 明朝" w:hAnsi="ＭＳ 明朝" w:hint="eastAsia"/>
          <w:spacing w:val="5"/>
          <w:kern w:val="0"/>
          <w:szCs w:val="21"/>
        </w:rPr>
        <w:t>第</w:t>
      </w:r>
      <w:r w:rsidR="00597BC5">
        <w:rPr>
          <w:rFonts w:ascii="ＭＳ 明朝" w:hAnsi="ＭＳ 明朝" w:hint="eastAsia"/>
          <w:spacing w:val="5"/>
          <w:kern w:val="0"/>
          <w:szCs w:val="21"/>
        </w:rPr>
        <w:t>４</w:t>
      </w:r>
      <w:r>
        <w:rPr>
          <w:rFonts w:ascii="ＭＳ 明朝" w:hAnsi="ＭＳ 明朝" w:hint="eastAsia"/>
          <w:spacing w:val="5"/>
          <w:kern w:val="0"/>
          <w:szCs w:val="21"/>
        </w:rPr>
        <w:t>【株主の状況】（</w:t>
      </w:r>
      <w:r w:rsidR="00147ADF">
        <w:rPr>
          <w:rFonts w:ascii="ＭＳ 明朝" w:hAnsi="ＭＳ 明朝" w:hint="eastAsia"/>
          <w:spacing w:val="5"/>
          <w:kern w:val="0"/>
          <w:szCs w:val="21"/>
        </w:rPr>
        <w:t>2</w:t>
      </w:r>
      <w:r w:rsidR="008C0A20">
        <w:rPr>
          <w:rFonts w:ascii="ＭＳ 明朝" w:hAnsi="ＭＳ 明朝"/>
          <w:spacing w:val="5"/>
          <w:kern w:val="0"/>
          <w:szCs w:val="21"/>
        </w:rPr>
        <w:t>8</w:t>
      </w:r>
      <w:r>
        <w:rPr>
          <w:rFonts w:ascii="ＭＳ 明朝" w:hAnsi="ＭＳ 明朝" w:hint="eastAsia"/>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469"/>
        <w:gridCol w:w="2481"/>
        <w:gridCol w:w="2481"/>
      </w:tblGrid>
      <w:tr w:rsidR="001D6A9E" w14:paraId="11DF91F2" w14:textId="77777777" w:rsidTr="001D6A9E">
        <w:tc>
          <w:tcPr>
            <w:tcW w:w="2526" w:type="dxa"/>
            <w:tcBorders>
              <w:top w:val="single" w:sz="4" w:space="0" w:color="000000"/>
              <w:left w:val="single" w:sz="4" w:space="0" w:color="000000"/>
              <w:bottom w:val="single" w:sz="4" w:space="0" w:color="000000"/>
              <w:right w:val="single" w:sz="4" w:space="0" w:color="000000"/>
            </w:tcBorders>
            <w:hideMark/>
          </w:tcPr>
          <w:p w14:paraId="7A72AB5D" w14:textId="77777777"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氏名又は名称</w:t>
            </w:r>
          </w:p>
        </w:tc>
        <w:tc>
          <w:tcPr>
            <w:tcW w:w="2526" w:type="dxa"/>
            <w:tcBorders>
              <w:top w:val="single" w:sz="4" w:space="0" w:color="000000"/>
              <w:left w:val="single" w:sz="4" w:space="0" w:color="000000"/>
              <w:bottom w:val="single" w:sz="4" w:space="0" w:color="000000"/>
              <w:right w:val="single" w:sz="4" w:space="0" w:color="000000"/>
            </w:tcBorders>
            <w:hideMark/>
          </w:tcPr>
          <w:p w14:paraId="1C250C98" w14:textId="77777777"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住所</w:t>
            </w:r>
          </w:p>
        </w:tc>
        <w:tc>
          <w:tcPr>
            <w:tcW w:w="2526" w:type="dxa"/>
            <w:tcBorders>
              <w:top w:val="single" w:sz="4" w:space="0" w:color="000000"/>
              <w:left w:val="single" w:sz="4" w:space="0" w:color="000000"/>
              <w:bottom w:val="single" w:sz="4" w:space="0" w:color="000000"/>
              <w:right w:val="single" w:sz="4" w:space="0" w:color="000000"/>
            </w:tcBorders>
            <w:hideMark/>
          </w:tcPr>
          <w:p w14:paraId="5460D5CB" w14:textId="77777777"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所有株式数（株）</w:t>
            </w:r>
          </w:p>
        </w:tc>
        <w:tc>
          <w:tcPr>
            <w:tcW w:w="2526" w:type="dxa"/>
            <w:tcBorders>
              <w:top w:val="single" w:sz="4" w:space="0" w:color="000000"/>
              <w:left w:val="single" w:sz="4" w:space="0" w:color="000000"/>
              <w:bottom w:val="single" w:sz="4" w:space="0" w:color="000000"/>
              <w:right w:val="single" w:sz="4" w:space="0" w:color="000000"/>
            </w:tcBorders>
            <w:hideMark/>
          </w:tcPr>
          <w:p w14:paraId="21F6BDE4" w14:textId="77777777"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株式総数に対する所有株式数の割合（％）</w:t>
            </w:r>
          </w:p>
        </w:tc>
      </w:tr>
      <w:tr w:rsidR="001D6A9E" w14:paraId="7E669CED" w14:textId="77777777" w:rsidTr="001D6A9E">
        <w:tc>
          <w:tcPr>
            <w:tcW w:w="2526" w:type="dxa"/>
            <w:tcBorders>
              <w:top w:val="single" w:sz="4" w:space="0" w:color="000000"/>
              <w:left w:val="single" w:sz="4" w:space="0" w:color="000000"/>
              <w:bottom w:val="single" w:sz="4" w:space="0" w:color="000000"/>
              <w:right w:val="single" w:sz="4" w:space="0" w:color="000000"/>
            </w:tcBorders>
          </w:tcPr>
          <w:p w14:paraId="48EEBAA5"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97B1B98"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2DE4CEA"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5399DC7" w14:textId="77777777" w:rsidR="001D6A9E" w:rsidRDefault="001D6A9E" w:rsidP="00185AEB">
            <w:pPr>
              <w:autoSpaceDE w:val="0"/>
              <w:autoSpaceDN w:val="0"/>
              <w:adjustRightInd w:val="0"/>
              <w:jc w:val="left"/>
              <w:rPr>
                <w:rFonts w:ascii="ＭＳ 明朝" w:hAnsi="ＭＳ 明朝"/>
                <w:spacing w:val="5"/>
                <w:kern w:val="0"/>
                <w:szCs w:val="21"/>
              </w:rPr>
            </w:pPr>
          </w:p>
        </w:tc>
      </w:tr>
      <w:tr w:rsidR="001D6A9E" w14:paraId="38D882E8" w14:textId="77777777" w:rsidTr="001D6A9E">
        <w:tc>
          <w:tcPr>
            <w:tcW w:w="2526" w:type="dxa"/>
            <w:tcBorders>
              <w:top w:val="single" w:sz="4" w:space="0" w:color="000000"/>
              <w:left w:val="single" w:sz="4" w:space="0" w:color="000000"/>
              <w:bottom w:val="single" w:sz="4" w:space="0" w:color="000000"/>
              <w:right w:val="single" w:sz="4" w:space="0" w:color="000000"/>
            </w:tcBorders>
          </w:tcPr>
          <w:p w14:paraId="419F34CC"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3B943F7"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57103A4"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BA58B2A" w14:textId="77777777" w:rsidR="001D6A9E" w:rsidRDefault="001D6A9E" w:rsidP="00185AEB">
            <w:pPr>
              <w:autoSpaceDE w:val="0"/>
              <w:autoSpaceDN w:val="0"/>
              <w:adjustRightInd w:val="0"/>
              <w:jc w:val="left"/>
              <w:rPr>
                <w:rFonts w:ascii="ＭＳ 明朝" w:hAnsi="ＭＳ 明朝"/>
                <w:spacing w:val="5"/>
                <w:kern w:val="0"/>
                <w:szCs w:val="21"/>
              </w:rPr>
            </w:pPr>
          </w:p>
        </w:tc>
      </w:tr>
      <w:tr w:rsidR="001D6A9E" w14:paraId="2F768010" w14:textId="77777777" w:rsidTr="001D6A9E">
        <w:tc>
          <w:tcPr>
            <w:tcW w:w="2526" w:type="dxa"/>
            <w:tcBorders>
              <w:top w:val="single" w:sz="4" w:space="0" w:color="000000"/>
              <w:left w:val="single" w:sz="4" w:space="0" w:color="000000"/>
              <w:bottom w:val="single" w:sz="4" w:space="0" w:color="000000"/>
              <w:right w:val="single" w:sz="4" w:space="0" w:color="000000"/>
            </w:tcBorders>
          </w:tcPr>
          <w:p w14:paraId="6522BE0B"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0E19BF1"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A282E43"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283A5A5" w14:textId="77777777" w:rsidR="001D6A9E" w:rsidRDefault="001D6A9E" w:rsidP="00185AEB">
            <w:pPr>
              <w:autoSpaceDE w:val="0"/>
              <w:autoSpaceDN w:val="0"/>
              <w:adjustRightInd w:val="0"/>
              <w:jc w:val="left"/>
              <w:rPr>
                <w:rFonts w:ascii="ＭＳ 明朝" w:hAnsi="ＭＳ 明朝"/>
                <w:spacing w:val="5"/>
                <w:kern w:val="0"/>
                <w:szCs w:val="21"/>
              </w:rPr>
            </w:pPr>
          </w:p>
        </w:tc>
      </w:tr>
      <w:tr w:rsidR="001D6A9E" w14:paraId="6AECFEB4" w14:textId="77777777" w:rsidTr="001D6A9E">
        <w:tc>
          <w:tcPr>
            <w:tcW w:w="2526" w:type="dxa"/>
            <w:tcBorders>
              <w:top w:val="single" w:sz="4" w:space="0" w:color="000000"/>
              <w:left w:val="single" w:sz="4" w:space="0" w:color="000000"/>
              <w:bottom w:val="single" w:sz="4" w:space="0" w:color="000000"/>
              <w:right w:val="single" w:sz="4" w:space="0" w:color="000000"/>
            </w:tcBorders>
            <w:hideMark/>
          </w:tcPr>
          <w:p w14:paraId="701BA679" w14:textId="77777777"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計</w:t>
            </w:r>
          </w:p>
        </w:tc>
        <w:tc>
          <w:tcPr>
            <w:tcW w:w="2526" w:type="dxa"/>
            <w:tcBorders>
              <w:top w:val="single" w:sz="4" w:space="0" w:color="000000"/>
              <w:left w:val="single" w:sz="4" w:space="0" w:color="000000"/>
              <w:bottom w:val="single" w:sz="4" w:space="0" w:color="000000"/>
              <w:right w:val="single" w:sz="4" w:space="0" w:color="000000"/>
            </w:tcBorders>
            <w:hideMark/>
          </w:tcPr>
          <w:p w14:paraId="6FCE66CA" w14:textId="77777777"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5C4A56E1" w14:textId="77777777" w:rsidR="001D6A9E" w:rsidRDefault="001D6A9E" w:rsidP="00185AEB">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AF3ED8D" w14:textId="77777777" w:rsidR="001D6A9E" w:rsidRDefault="001D6A9E" w:rsidP="00185AEB">
            <w:pPr>
              <w:autoSpaceDE w:val="0"/>
              <w:autoSpaceDN w:val="0"/>
              <w:adjustRightInd w:val="0"/>
              <w:jc w:val="left"/>
              <w:rPr>
                <w:rFonts w:ascii="ＭＳ 明朝" w:hAnsi="ＭＳ 明朝"/>
                <w:spacing w:val="5"/>
                <w:kern w:val="0"/>
                <w:szCs w:val="21"/>
              </w:rPr>
            </w:pPr>
          </w:p>
        </w:tc>
      </w:tr>
    </w:tbl>
    <w:p w14:paraId="4960EFC1" w14:textId="77777777" w:rsidR="00246011" w:rsidRDefault="00246011" w:rsidP="00185AEB">
      <w:pPr>
        <w:autoSpaceDE w:val="0"/>
        <w:autoSpaceDN w:val="0"/>
        <w:adjustRightInd w:val="0"/>
        <w:ind w:firstLineChars="100" w:firstLine="220"/>
        <w:jc w:val="left"/>
        <w:rPr>
          <w:rFonts w:ascii="ＭＳ 明朝" w:hAnsi="ＭＳ 明朝"/>
          <w:color w:val="000000"/>
          <w:spacing w:val="5"/>
          <w:kern w:val="0"/>
          <w:szCs w:val="21"/>
        </w:rPr>
      </w:pPr>
    </w:p>
    <w:p w14:paraId="26DA979B" w14:textId="77777777"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spacing w:val="5"/>
          <w:kern w:val="0"/>
          <w:szCs w:val="21"/>
        </w:rPr>
        <w:br w:type="page"/>
      </w:r>
      <w:r w:rsidRPr="00F74D8C">
        <w:rPr>
          <w:rFonts w:ascii="ＭＳ 明朝" w:hAnsi="ＭＳ 明朝" w:hint="eastAsia"/>
          <w:color w:val="000000"/>
          <w:spacing w:val="5"/>
          <w:kern w:val="0"/>
          <w:szCs w:val="21"/>
        </w:rPr>
        <w:lastRenderedPageBreak/>
        <w:t>（記載上の注意）</w:t>
      </w:r>
    </w:p>
    <w:p w14:paraId="2AF6DCA4" w14:textId="77777777"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（１）</w:t>
      </w:r>
      <w:r w:rsidR="003A7EBA" w:rsidRPr="00F74D8C">
        <w:rPr>
          <w:rFonts w:ascii="ＭＳ 明朝" w:hAnsi="ＭＳ 明朝" w:hint="eastAsia"/>
          <w:color w:val="000000"/>
          <w:spacing w:val="5"/>
          <w:kern w:val="0"/>
          <w:szCs w:val="21"/>
        </w:rPr>
        <w:t xml:space="preserve">　</w:t>
      </w:r>
      <w:r w:rsidRPr="00F74D8C">
        <w:rPr>
          <w:rFonts w:ascii="ＭＳ 明朝" w:hAnsi="ＭＳ 明朝" w:hint="eastAsia"/>
          <w:color w:val="000000"/>
          <w:spacing w:val="5"/>
          <w:kern w:val="0"/>
          <w:szCs w:val="21"/>
        </w:rPr>
        <w:t>一般的事項</w:t>
      </w:r>
    </w:p>
    <w:p w14:paraId="7C413F66" w14:textId="00AD9C40" w:rsidR="00AA017F" w:rsidRDefault="00701C98" w:rsidP="00185AEB">
      <w:pPr>
        <w:autoSpaceDE w:val="0"/>
        <w:autoSpaceDN w:val="0"/>
        <w:adjustRightInd w:val="0"/>
        <w:ind w:leftChars="100" w:left="430" w:hangingChars="100" w:hanging="220"/>
        <w:jc w:val="left"/>
        <w:rPr>
          <w:szCs w:val="21"/>
        </w:rPr>
      </w:pPr>
      <w:r w:rsidRPr="00F74D8C">
        <w:rPr>
          <w:rFonts w:ascii="ＭＳ 明朝" w:hAnsi="ＭＳ 明朝" w:hint="eastAsia"/>
          <w:color w:val="000000"/>
          <w:spacing w:val="5"/>
          <w:kern w:val="0"/>
          <w:szCs w:val="21"/>
        </w:rPr>
        <w:t xml:space="preserve">ａ　</w:t>
      </w:r>
      <w:r w:rsidR="00AA017F">
        <w:rPr>
          <w:rFonts w:hint="eastAsia"/>
          <w:szCs w:val="21"/>
        </w:rPr>
        <w:t>この「記載上の注意」は、一般的標準を示したものであり、これによりがたいやむを得ない事情がある場合には、これに準じて記載すること。</w:t>
      </w:r>
    </w:p>
    <w:p w14:paraId="25AF34B8" w14:textId="740844B8"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以下の規定により記載が必要とされている事項に加えて、特定証券情報の各記載項目に関連した事項を追加して記載することができる。</w:t>
      </w:r>
    </w:p>
    <w:p w14:paraId="4D863542"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ｃ　記載事項のうち金額に関する事項について、本邦通貨以外の通貨建ての金額により表示している場合には、主要な事項について本邦通貨に換算した金額を併記すること。</w:t>
      </w:r>
    </w:p>
    <w:p w14:paraId="30B60A95" w14:textId="0E76929D" w:rsidR="00095BC2"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ｄ　本邦通貨以外の通貨建ての金額を本邦通貨に換算する場合には、一定の日における為替相場により換算することとし、換算に当たって採用した換算の基準として当該日、換算率、為替相場の種類その他必要な事項を</w:t>
      </w:r>
      <w:r w:rsidR="00CF0D7E">
        <w:rPr>
          <w:rFonts w:ascii="ＭＳ 明朝" w:hAnsi="ＭＳ 明朝" w:hint="eastAsia"/>
          <w:color w:val="000000"/>
          <w:spacing w:val="5"/>
          <w:kern w:val="0"/>
          <w:szCs w:val="21"/>
        </w:rPr>
        <w:t>欄外に</w:t>
      </w:r>
      <w:r w:rsidRPr="00F74D8C">
        <w:rPr>
          <w:rFonts w:ascii="ＭＳ 明朝" w:hAnsi="ＭＳ 明朝" w:hint="eastAsia"/>
          <w:color w:val="000000"/>
          <w:spacing w:val="5"/>
          <w:kern w:val="0"/>
          <w:szCs w:val="21"/>
        </w:rPr>
        <w:t>注記すること。</w:t>
      </w:r>
    </w:p>
    <w:p w14:paraId="07D71BB8" w14:textId="1F7EE6E4" w:rsidR="00841160" w:rsidRPr="007D1C88" w:rsidRDefault="00841160" w:rsidP="00185AEB">
      <w:pPr>
        <w:autoSpaceDE w:val="0"/>
        <w:autoSpaceDN w:val="0"/>
        <w:adjustRightInd w:val="0"/>
        <w:ind w:leftChars="100" w:left="430" w:hangingChars="100" w:hanging="220"/>
        <w:jc w:val="left"/>
        <w:rPr>
          <w:rFonts w:ascii="ＭＳ 明朝" w:hAnsi="ＭＳ 明朝"/>
          <w:spacing w:val="5"/>
          <w:kern w:val="0"/>
          <w:szCs w:val="21"/>
        </w:rPr>
      </w:pPr>
      <w:r w:rsidRPr="00157E19">
        <w:rPr>
          <w:rFonts w:ascii="ＭＳ 明朝" w:hAnsi="ＭＳ 明朝" w:hint="eastAsia"/>
          <w:color w:val="000000" w:themeColor="text1"/>
          <w:spacing w:val="5"/>
          <w:kern w:val="0"/>
          <w:szCs w:val="21"/>
        </w:rPr>
        <w:t>ｅ　発</w:t>
      </w:r>
      <w:r w:rsidRPr="007D1C88">
        <w:rPr>
          <w:rFonts w:ascii="ＭＳ 明朝" w:hAnsi="ＭＳ 明朝" w:hint="eastAsia"/>
          <w:spacing w:val="5"/>
          <w:kern w:val="0"/>
          <w:szCs w:val="21"/>
        </w:rPr>
        <w:t>行者が連結</w:t>
      </w:r>
      <w:r w:rsidR="00FC486E" w:rsidRPr="007D1C88">
        <w:rPr>
          <w:rFonts w:ascii="ＭＳ 明朝" w:hAnsi="ＭＳ 明朝" w:hint="eastAsia"/>
          <w:spacing w:val="5"/>
          <w:kern w:val="0"/>
          <w:szCs w:val="21"/>
        </w:rPr>
        <w:t>計算書類</w:t>
      </w:r>
      <w:r w:rsidRPr="007D1C88">
        <w:rPr>
          <w:rFonts w:ascii="ＭＳ 明朝" w:hAnsi="ＭＳ 明朝" w:hint="eastAsia"/>
          <w:spacing w:val="5"/>
          <w:kern w:val="0"/>
          <w:szCs w:val="21"/>
        </w:rPr>
        <w:t>を作成している場合には、</w:t>
      </w:r>
      <w:r w:rsidR="00FC486E" w:rsidRPr="007D1C88">
        <w:rPr>
          <w:rFonts w:ascii="ＭＳ 明朝" w:hAnsi="ＭＳ 明朝" w:hint="eastAsia"/>
          <w:spacing w:val="5"/>
          <w:kern w:val="0"/>
          <w:szCs w:val="21"/>
        </w:rPr>
        <w:t>計算</w:t>
      </w:r>
      <w:r w:rsidRPr="007D1C88">
        <w:rPr>
          <w:rFonts w:ascii="ＭＳ 明朝" w:hAnsi="ＭＳ 明朝" w:hint="eastAsia"/>
          <w:spacing w:val="5"/>
          <w:kern w:val="0"/>
          <w:szCs w:val="21"/>
        </w:rPr>
        <w:t>書類として連結</w:t>
      </w:r>
      <w:r w:rsidR="00FC486E" w:rsidRPr="007D1C88">
        <w:rPr>
          <w:rFonts w:ascii="ＭＳ 明朝" w:hAnsi="ＭＳ 明朝" w:hint="eastAsia"/>
          <w:spacing w:val="5"/>
          <w:kern w:val="0"/>
          <w:szCs w:val="21"/>
        </w:rPr>
        <w:t>計算</w:t>
      </w:r>
      <w:r w:rsidR="00505607" w:rsidRPr="007D1C88">
        <w:rPr>
          <w:rFonts w:ascii="ＭＳ 明朝" w:hAnsi="ＭＳ 明朝" w:hint="eastAsia"/>
          <w:spacing w:val="5"/>
          <w:kern w:val="0"/>
          <w:szCs w:val="21"/>
        </w:rPr>
        <w:t>書類</w:t>
      </w:r>
      <w:r w:rsidRPr="007D1C88">
        <w:rPr>
          <w:rFonts w:ascii="ＭＳ 明朝" w:hAnsi="ＭＳ 明朝" w:hint="eastAsia"/>
          <w:spacing w:val="5"/>
          <w:kern w:val="0"/>
          <w:szCs w:val="21"/>
        </w:rPr>
        <w:t>を記載することができる。この場合において、</w:t>
      </w:r>
      <w:r w:rsidR="00FC486E" w:rsidRPr="007D1C88">
        <w:rPr>
          <w:rFonts w:ascii="ＭＳ 明朝" w:hAnsi="ＭＳ 明朝" w:hint="eastAsia"/>
          <w:spacing w:val="5"/>
          <w:kern w:val="0"/>
          <w:szCs w:val="21"/>
        </w:rPr>
        <w:t>計算書類</w:t>
      </w:r>
      <w:r w:rsidRPr="007D1C88">
        <w:rPr>
          <w:rFonts w:ascii="ＭＳ 明朝" w:hAnsi="ＭＳ 明朝" w:hint="eastAsia"/>
          <w:spacing w:val="5"/>
          <w:kern w:val="0"/>
          <w:szCs w:val="21"/>
        </w:rPr>
        <w:t>に係る様式及び記載上の注意は、連結</w:t>
      </w:r>
      <w:r w:rsidR="00FC486E" w:rsidRPr="007D1C88">
        <w:rPr>
          <w:rFonts w:ascii="ＭＳ 明朝" w:hAnsi="ＭＳ 明朝" w:hint="eastAsia"/>
          <w:spacing w:val="5"/>
          <w:kern w:val="0"/>
          <w:szCs w:val="21"/>
        </w:rPr>
        <w:t>計算書類</w:t>
      </w:r>
      <w:r w:rsidRPr="007D1C88">
        <w:rPr>
          <w:rFonts w:ascii="ＭＳ 明朝" w:hAnsi="ＭＳ 明朝" w:hint="eastAsia"/>
          <w:spacing w:val="5"/>
          <w:kern w:val="0"/>
          <w:szCs w:val="21"/>
        </w:rPr>
        <w:t>に係るものとして読み替えられるものとする。</w:t>
      </w:r>
    </w:p>
    <w:p w14:paraId="626515DD" w14:textId="2651498D" w:rsidR="009502F4" w:rsidRPr="007D1C88" w:rsidRDefault="009502F4" w:rsidP="00185AEB">
      <w:pPr>
        <w:autoSpaceDE w:val="0"/>
        <w:autoSpaceDN w:val="0"/>
        <w:adjustRightInd w:val="0"/>
        <w:ind w:leftChars="100" w:left="430" w:hangingChars="100" w:hanging="220"/>
        <w:jc w:val="left"/>
        <w:rPr>
          <w:rFonts w:ascii="ＭＳ 明朝" w:hAnsi="ＭＳ 明朝"/>
          <w:spacing w:val="5"/>
          <w:kern w:val="0"/>
          <w:szCs w:val="21"/>
        </w:rPr>
      </w:pPr>
      <w:r w:rsidRPr="007D1C88">
        <w:rPr>
          <w:rFonts w:ascii="ＭＳ 明朝" w:hAnsi="ＭＳ 明朝" w:hint="eastAsia"/>
          <w:spacing w:val="5"/>
          <w:kern w:val="0"/>
          <w:szCs w:val="21"/>
        </w:rPr>
        <w:t>ｆ　発行者が</w:t>
      </w:r>
      <w:r w:rsidR="00793D56">
        <w:rPr>
          <w:rFonts w:ascii="ＭＳ 明朝" w:hAnsi="ＭＳ 明朝" w:hint="eastAsia"/>
          <w:spacing w:val="5"/>
          <w:kern w:val="0"/>
          <w:szCs w:val="21"/>
        </w:rPr>
        <w:t>既に１年間継続して企業内容等の開示に関する内閣府令第９条の３第２項に規定する</w:t>
      </w:r>
      <w:r w:rsidRPr="007D1C88">
        <w:rPr>
          <w:rFonts w:ascii="ＭＳ 明朝" w:hAnsi="ＭＳ 明朝" w:hint="eastAsia"/>
          <w:spacing w:val="5"/>
          <w:kern w:val="0"/>
          <w:szCs w:val="21"/>
        </w:rPr>
        <w:t>有価証券報告書を提出している場合には、本様式第二部に代えて、その旨及び有価証券報告書を縦覧に供している場所を記載すれば足りる。</w:t>
      </w:r>
    </w:p>
    <w:p w14:paraId="46F187D3" w14:textId="45ACB08E" w:rsidR="00F14955" w:rsidRPr="007D1C88" w:rsidRDefault="00701C98" w:rsidP="00185AEB">
      <w:r w:rsidRPr="007D1C88">
        <w:rPr>
          <w:rFonts w:hint="eastAsia"/>
        </w:rPr>
        <w:t>（１－２）</w:t>
      </w:r>
      <w:r w:rsidR="003A7EBA" w:rsidRPr="007D1C88">
        <w:rPr>
          <w:rFonts w:hint="eastAsia"/>
        </w:rPr>
        <w:t xml:space="preserve">　</w:t>
      </w:r>
      <w:r w:rsidR="00BA1145" w:rsidRPr="007D1C88">
        <w:rPr>
          <w:rFonts w:hint="eastAsia"/>
        </w:rPr>
        <w:t>組込</w:t>
      </w:r>
      <w:r w:rsidRPr="007D1C88">
        <w:rPr>
          <w:rFonts w:hint="eastAsia"/>
        </w:rPr>
        <w:t>方式</w:t>
      </w:r>
    </w:p>
    <w:p w14:paraId="69D349EE" w14:textId="745B7FD1" w:rsidR="00597BC5" w:rsidRPr="007D1C88" w:rsidRDefault="00597BC5" w:rsidP="00185AEB">
      <w:pPr>
        <w:autoSpaceDE w:val="0"/>
        <w:autoSpaceDN w:val="0"/>
        <w:adjustRightInd w:val="0"/>
        <w:ind w:leftChars="100" w:left="420" w:hangingChars="100" w:hanging="210"/>
        <w:jc w:val="left"/>
      </w:pPr>
      <w:r w:rsidRPr="007D1C88">
        <w:rPr>
          <w:rFonts w:hint="eastAsia"/>
        </w:rPr>
        <w:t xml:space="preserve">ａ　</w:t>
      </w:r>
      <w:r w:rsidR="000A0784" w:rsidRPr="007D1C88">
        <w:rPr>
          <w:rFonts w:hint="eastAsia"/>
        </w:rPr>
        <w:t>発行者情報</w:t>
      </w:r>
      <w:r w:rsidRPr="007D1C88">
        <w:rPr>
          <w:rFonts w:hint="eastAsia"/>
        </w:rPr>
        <w:t>の提供又は</w:t>
      </w:r>
      <w:r w:rsidR="000A0784" w:rsidRPr="007D1C88">
        <w:rPr>
          <w:rFonts w:hint="eastAsia"/>
        </w:rPr>
        <w:t>公表</w:t>
      </w:r>
      <w:r w:rsidRPr="007D1C88">
        <w:rPr>
          <w:rFonts w:hint="eastAsia"/>
        </w:rPr>
        <w:t>を行っている</w:t>
      </w:r>
      <w:r w:rsidR="000A0784" w:rsidRPr="007D1C88">
        <w:rPr>
          <w:rFonts w:hint="eastAsia"/>
        </w:rPr>
        <w:t>発行者は、</w:t>
      </w:r>
      <w:r w:rsidR="00701C98" w:rsidRPr="007D1C88">
        <w:rPr>
          <w:rFonts w:hint="eastAsia"/>
        </w:rPr>
        <w:t>当該発行者の</w:t>
      </w:r>
      <w:r w:rsidR="009502F4" w:rsidRPr="007D1C88">
        <w:rPr>
          <w:rFonts w:ascii="ＭＳ 明朝" w:hAnsi="ＭＳ 明朝" w:hint="eastAsia"/>
          <w:spacing w:val="5"/>
          <w:kern w:val="0"/>
          <w:szCs w:val="21"/>
        </w:rPr>
        <w:t>最近事業</w:t>
      </w:r>
      <w:r w:rsidR="00701C98" w:rsidRPr="007D1C88">
        <w:rPr>
          <w:rFonts w:ascii="ＭＳ 明朝" w:hAnsi="ＭＳ 明朝" w:hint="eastAsia"/>
          <w:spacing w:val="5"/>
          <w:kern w:val="0"/>
          <w:szCs w:val="21"/>
        </w:rPr>
        <w:t>年度に係る</w:t>
      </w:r>
      <w:r w:rsidR="00701C98" w:rsidRPr="007D1C88">
        <w:rPr>
          <w:rFonts w:hint="eastAsia"/>
        </w:rPr>
        <w:t>発行者情報及び訂正発行者情報を</w:t>
      </w:r>
      <w:r w:rsidRPr="007D1C88">
        <w:rPr>
          <w:rFonts w:hint="eastAsia"/>
        </w:rPr>
        <w:t>特定証券情報に添付することにより</w:t>
      </w:r>
      <w:r w:rsidR="00701C98" w:rsidRPr="007D1C88">
        <w:rPr>
          <w:rFonts w:hint="eastAsia"/>
        </w:rPr>
        <w:t>、本様式第二部の記載</w:t>
      </w:r>
      <w:r w:rsidRPr="007D1C88">
        <w:rPr>
          <w:rFonts w:hint="eastAsia"/>
        </w:rPr>
        <w:t>に代えることができる</w:t>
      </w:r>
      <w:r w:rsidR="00701C98" w:rsidRPr="007D1C88">
        <w:rPr>
          <w:rFonts w:hint="eastAsia"/>
        </w:rPr>
        <w:t>。</w:t>
      </w:r>
    </w:p>
    <w:p w14:paraId="45FE0096" w14:textId="72A60FD2" w:rsidR="00293302" w:rsidRDefault="00597BC5" w:rsidP="00185AEB">
      <w:pPr>
        <w:autoSpaceDE w:val="0"/>
        <w:autoSpaceDN w:val="0"/>
        <w:adjustRightInd w:val="0"/>
        <w:ind w:leftChars="100" w:left="420" w:hangingChars="100" w:hanging="210"/>
        <w:jc w:val="left"/>
      </w:pPr>
      <w:r w:rsidRPr="007D1C88">
        <w:rPr>
          <w:rFonts w:hint="eastAsia"/>
        </w:rPr>
        <w:t xml:space="preserve">ｂ　</w:t>
      </w:r>
      <w:r w:rsidR="00C27108" w:rsidRPr="007D1C88">
        <w:rPr>
          <w:rFonts w:hint="eastAsia"/>
        </w:rPr>
        <w:t>最近事業年度の</w:t>
      </w:r>
      <w:r w:rsidR="00FE2AB5" w:rsidRPr="007D1C88">
        <w:rPr>
          <w:rFonts w:hint="eastAsia"/>
        </w:rPr>
        <w:t>計算書類及び事</w:t>
      </w:r>
      <w:r w:rsidR="00FE2AB5">
        <w:rPr>
          <w:rFonts w:hint="eastAsia"/>
        </w:rPr>
        <w:t>業報告（</w:t>
      </w:r>
      <w:r w:rsidR="00E46D1E">
        <w:rPr>
          <w:rFonts w:hint="eastAsia"/>
        </w:rPr>
        <w:t>会社</w:t>
      </w:r>
      <w:r w:rsidR="00FE2AB5">
        <w:rPr>
          <w:rFonts w:hint="eastAsia"/>
        </w:rPr>
        <w:t>法第</w:t>
      </w:r>
      <w:r w:rsidR="00FE2AB5" w:rsidRPr="00482216">
        <w:rPr>
          <w:rFonts w:ascii="ＭＳ 明朝" w:hAnsi="ＭＳ 明朝"/>
        </w:rPr>
        <w:t>43</w:t>
      </w:r>
      <w:r w:rsidR="00FE2AB5" w:rsidRPr="00FE2AB5">
        <w:rPr>
          <w:rFonts w:ascii="ＭＳ 明朝" w:hAnsi="ＭＳ 明朝"/>
        </w:rPr>
        <w:t>5</w:t>
      </w:r>
      <w:r w:rsidR="00FE2AB5" w:rsidRPr="00482216">
        <w:rPr>
          <w:rFonts w:ascii="ＭＳ 明朝" w:hAnsi="ＭＳ 明朝" w:hint="eastAsia"/>
        </w:rPr>
        <w:t>条第</w:t>
      </w:r>
      <w:r w:rsidR="00406902">
        <w:rPr>
          <w:rFonts w:ascii="ＭＳ 明朝" w:hAnsi="ＭＳ 明朝" w:hint="eastAsia"/>
        </w:rPr>
        <w:t>２</w:t>
      </w:r>
      <w:r w:rsidR="00FE2AB5" w:rsidRPr="00482216">
        <w:rPr>
          <w:rFonts w:ascii="ＭＳ 明朝" w:hAnsi="ＭＳ 明朝" w:hint="eastAsia"/>
        </w:rPr>
        <w:t>項に</w:t>
      </w:r>
      <w:r w:rsidR="00FE2AB5">
        <w:rPr>
          <w:rFonts w:hint="eastAsia"/>
        </w:rPr>
        <w:t>規定する計算書類及び事業報告をいう。）において本様式第二部に規定する事項を記載している発行者は、当該計算書類及び事業報告を特定証券情報に添付することにより、本様式第二部における当該事項の記載に代えることができる。</w:t>
      </w:r>
    </w:p>
    <w:p w14:paraId="53F527EF" w14:textId="2902C885" w:rsidR="008C0A20" w:rsidRDefault="008C0A20" w:rsidP="008C0A20">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 xml:space="preserve">（２）　</w:t>
      </w:r>
      <w:r>
        <w:rPr>
          <w:rFonts w:ascii="ＭＳ 明朝" w:hAnsi="ＭＳ 明朝" w:hint="eastAsia"/>
          <w:color w:val="000000"/>
          <w:spacing w:val="5"/>
          <w:kern w:val="0"/>
          <w:szCs w:val="21"/>
        </w:rPr>
        <w:t>提供日又は公表日</w:t>
      </w:r>
    </w:p>
    <w:p w14:paraId="6AD35195" w14:textId="03E111AE" w:rsidR="008C0A20" w:rsidRPr="00F74D8C" w:rsidRDefault="008C0A20" w:rsidP="007C74AF">
      <w:pPr>
        <w:autoSpaceDE w:val="0"/>
        <w:autoSpaceDN w:val="0"/>
        <w:adjustRightInd w:val="0"/>
        <w:ind w:leftChars="100" w:left="210" w:firstLineChars="100" w:firstLine="220"/>
        <w:jc w:val="left"/>
        <w:rPr>
          <w:rFonts w:ascii="ＭＳ 明朝" w:hAnsi="ＭＳ 明朝"/>
          <w:color w:val="000000"/>
          <w:spacing w:val="5"/>
          <w:kern w:val="0"/>
          <w:szCs w:val="21"/>
        </w:rPr>
      </w:pPr>
      <w:r w:rsidRPr="008C0A20">
        <w:rPr>
          <w:rFonts w:ascii="ＭＳ 明朝" w:hAnsi="ＭＳ 明朝" w:hint="eastAsia"/>
          <w:color w:val="000000"/>
          <w:spacing w:val="5"/>
          <w:kern w:val="0"/>
          <w:szCs w:val="21"/>
        </w:rPr>
        <w:t>特定証券情報の提供日（提供日が異なる場合は、提供日のうち最も早い日をいう。以下同じ。）又は公表日</w:t>
      </w:r>
      <w:r>
        <w:rPr>
          <w:rFonts w:ascii="ＭＳ 明朝" w:hAnsi="ＭＳ 明朝" w:hint="eastAsia"/>
          <w:color w:val="000000"/>
          <w:spacing w:val="5"/>
          <w:kern w:val="0"/>
          <w:szCs w:val="21"/>
        </w:rPr>
        <w:t>を記載すること。</w:t>
      </w:r>
    </w:p>
    <w:p w14:paraId="3C694798" w14:textId="177F6E15"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３</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Pr="00F74D8C">
        <w:rPr>
          <w:rFonts w:ascii="ＭＳ 明朝" w:hAnsi="ＭＳ 明朝" w:hint="eastAsia"/>
          <w:color w:val="000000"/>
          <w:spacing w:val="5"/>
          <w:kern w:val="0"/>
          <w:szCs w:val="21"/>
        </w:rPr>
        <w:t>発行者の名称</w:t>
      </w:r>
    </w:p>
    <w:p w14:paraId="2DEC688A" w14:textId="2FA1DE3C" w:rsidR="00095BC2" w:rsidRPr="00F74D8C" w:rsidRDefault="00701C98" w:rsidP="00185AEB">
      <w:pPr>
        <w:autoSpaceDE w:val="0"/>
        <w:autoSpaceDN w:val="0"/>
        <w:adjustRightInd w:val="0"/>
        <w:ind w:leftChars="100" w:left="210"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発行者の名称を特定証券情報の</w:t>
      </w:r>
      <w:r w:rsidR="00E5344F">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公表に用いる言語で記載し、原語名がこれらと異なる場合には、原語名を括弧内に記載すること。また、これらに加えて、英語の表記を括弧内に記載しても差し支えない。</w:t>
      </w:r>
    </w:p>
    <w:p w14:paraId="61733333" w14:textId="0EAED687" w:rsidR="00095BC2" w:rsidRPr="00F74D8C" w:rsidRDefault="00701C9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４</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Pr="00F74D8C">
        <w:rPr>
          <w:rFonts w:ascii="ＭＳ 明朝" w:hAnsi="ＭＳ 明朝" w:hint="eastAsia"/>
          <w:color w:val="000000"/>
          <w:spacing w:val="5"/>
          <w:kern w:val="0"/>
          <w:szCs w:val="21"/>
        </w:rPr>
        <w:t>代表者の役職氏名</w:t>
      </w:r>
    </w:p>
    <w:p w14:paraId="1B8006CB" w14:textId="0A85094A" w:rsidR="00095BC2" w:rsidRPr="00F74D8C" w:rsidRDefault="00701C98" w:rsidP="00185AEB">
      <w:pPr>
        <w:autoSpaceDE w:val="0"/>
        <w:autoSpaceDN w:val="0"/>
        <w:adjustRightInd w:val="0"/>
        <w:ind w:leftChars="100" w:left="210"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特定証券情報の</w:t>
      </w:r>
      <w:r w:rsidR="00E5344F">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公表について</w:t>
      </w:r>
      <w:r w:rsidR="004D6233">
        <w:rPr>
          <w:rFonts w:ascii="ＭＳ 明朝" w:hAnsi="ＭＳ 明朝" w:hint="eastAsia"/>
          <w:color w:val="000000"/>
          <w:spacing w:val="5"/>
          <w:kern w:val="0"/>
          <w:szCs w:val="21"/>
        </w:rPr>
        <w:t>、</w:t>
      </w:r>
      <w:r w:rsidRPr="00F74D8C">
        <w:rPr>
          <w:rFonts w:ascii="ＭＳ 明朝" w:hAnsi="ＭＳ 明朝" w:hint="eastAsia"/>
          <w:color w:val="000000"/>
          <w:spacing w:val="5"/>
          <w:kern w:val="0"/>
          <w:szCs w:val="21"/>
        </w:rPr>
        <w:t>正当な権限を有する者の役職氏名を記載すること。</w:t>
      </w:r>
    </w:p>
    <w:p w14:paraId="1991565E" w14:textId="6468A3AD" w:rsidR="00095BC2" w:rsidRPr="00F74D8C" w:rsidRDefault="00215429"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５</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有価証券の種類</w:t>
      </w:r>
    </w:p>
    <w:p w14:paraId="77AB0599" w14:textId="72536EDA" w:rsidR="00095BC2" w:rsidRPr="00F74D8C" w:rsidRDefault="00701C98" w:rsidP="00185AEB">
      <w:pPr>
        <w:autoSpaceDE w:val="0"/>
        <w:autoSpaceDN w:val="0"/>
        <w:adjustRightInd w:val="0"/>
        <w:ind w:leftChars="100" w:left="210"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特定証券情報により</w:t>
      </w:r>
      <w:r w:rsidR="00E5344F">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公表の対象とした特定投資家向け取得勧誘又は特定投資家向け売付け勧誘等に係る有価証券の種類を記載すること。</w:t>
      </w:r>
    </w:p>
    <w:p w14:paraId="7702BA49" w14:textId="1D5C0B40" w:rsidR="00095BC2" w:rsidRPr="00F74D8C" w:rsidRDefault="00215429"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６</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有価証券の発行価額又は売付け価額の総額</w:t>
      </w:r>
    </w:p>
    <w:p w14:paraId="3EB17E87" w14:textId="4861E882"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　特定証券情報により</w:t>
      </w:r>
      <w:r w:rsidR="00E5344F">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公表の対象とした特定投資家向け取得勧誘又は特定投資家向け売付け勧誘等ごとに、発行価額の総額又は売付け価額の総額を記載すること</w:t>
      </w:r>
      <w:r w:rsidRPr="00F72D56">
        <w:rPr>
          <w:rFonts w:ascii="ＭＳ 明朝" w:hAnsi="ＭＳ 明朝" w:hint="eastAsia"/>
          <w:color w:val="000000"/>
          <w:spacing w:val="5"/>
          <w:kern w:val="0"/>
          <w:szCs w:val="21"/>
        </w:rPr>
        <w:t>。</w:t>
      </w:r>
      <w:r w:rsidRPr="001A575B">
        <w:rPr>
          <w:rFonts w:ascii="ＭＳ 明朝" w:hAnsi="ＭＳ 明朝" w:hint="eastAsia"/>
          <w:color w:val="000000"/>
          <w:spacing w:val="5"/>
          <w:kern w:val="0"/>
          <w:szCs w:val="21"/>
        </w:rPr>
        <w:t>なお</w:t>
      </w:r>
      <w:r w:rsidRPr="00F72D56">
        <w:rPr>
          <w:rFonts w:ascii="ＭＳ 明朝" w:hAnsi="ＭＳ 明朝" w:hint="eastAsia"/>
          <w:color w:val="000000"/>
          <w:spacing w:val="5"/>
          <w:kern w:val="0"/>
          <w:szCs w:val="21"/>
        </w:rPr>
        <w:t>、対象</w:t>
      </w:r>
      <w:r w:rsidRPr="00F74D8C">
        <w:rPr>
          <w:rFonts w:ascii="ＭＳ 明朝" w:hAnsi="ＭＳ 明朝" w:hint="eastAsia"/>
          <w:color w:val="000000"/>
          <w:spacing w:val="5"/>
          <w:kern w:val="0"/>
          <w:szCs w:val="21"/>
        </w:rPr>
        <w:t>となる有</w:t>
      </w:r>
      <w:r w:rsidRPr="00F74D8C">
        <w:rPr>
          <w:rFonts w:ascii="ＭＳ 明朝" w:hAnsi="ＭＳ 明朝" w:hint="eastAsia"/>
          <w:color w:val="000000"/>
          <w:spacing w:val="5"/>
          <w:kern w:val="0"/>
          <w:szCs w:val="21"/>
        </w:rPr>
        <w:lastRenderedPageBreak/>
        <w:t>価証券が新株予約権証券である場合には、当該新株予約権証券の発行価額又は売付け価額の総額に当該新株予約権証券に係る新株予約権の行使に際して払い込むべき金額の合計額を合算した金額を併せて記載すること。「発行価格」若しくは「売付け価格」を記載しないで特定証券情報を</w:t>
      </w:r>
      <w:r w:rsidR="00E5344F">
        <w:rPr>
          <w:rFonts w:ascii="ＭＳ 明朝" w:hAnsi="ＭＳ 明朝" w:hint="eastAsia"/>
          <w:color w:val="000000"/>
          <w:spacing w:val="5"/>
          <w:kern w:val="0"/>
          <w:szCs w:val="21"/>
        </w:rPr>
        <w:t>提供若しくは</w:t>
      </w:r>
      <w:r w:rsidRPr="00F74D8C">
        <w:rPr>
          <w:rFonts w:ascii="ＭＳ 明朝" w:hAnsi="ＭＳ 明朝" w:hint="eastAsia"/>
          <w:color w:val="000000"/>
          <w:spacing w:val="5"/>
          <w:kern w:val="0"/>
          <w:szCs w:val="21"/>
        </w:rPr>
        <w:t>公表する場合</w:t>
      </w:r>
      <w:r w:rsidR="00E5344F">
        <w:rPr>
          <w:rFonts w:ascii="ＭＳ 明朝" w:hAnsi="ＭＳ 明朝" w:hint="eastAsia"/>
          <w:color w:val="000000"/>
          <w:spacing w:val="5"/>
          <w:kern w:val="0"/>
          <w:szCs w:val="21"/>
        </w:rPr>
        <w:t>又は</w:t>
      </w:r>
      <w:r w:rsidRPr="00F74D8C">
        <w:rPr>
          <w:rFonts w:ascii="ＭＳ 明朝" w:hAnsi="ＭＳ 明朝" w:hint="eastAsia"/>
          <w:color w:val="000000"/>
          <w:spacing w:val="5"/>
          <w:kern w:val="0"/>
          <w:szCs w:val="21"/>
        </w:rPr>
        <w:t>算式表示により特定証券情報を</w:t>
      </w:r>
      <w:r w:rsidR="00E5344F">
        <w:rPr>
          <w:rFonts w:ascii="ＭＳ 明朝" w:hAnsi="ＭＳ 明朝" w:hint="eastAsia"/>
          <w:color w:val="000000"/>
          <w:spacing w:val="5"/>
          <w:kern w:val="0"/>
          <w:szCs w:val="21"/>
        </w:rPr>
        <w:t>提供若しくは</w:t>
      </w:r>
      <w:r w:rsidRPr="00F74D8C">
        <w:rPr>
          <w:rFonts w:ascii="ＭＳ 明朝" w:hAnsi="ＭＳ 明朝" w:hint="eastAsia"/>
          <w:color w:val="000000"/>
          <w:spacing w:val="5"/>
          <w:kern w:val="0"/>
          <w:szCs w:val="21"/>
        </w:rPr>
        <w:t>公表する場合には、特定証券情報の</w:t>
      </w:r>
      <w:r w:rsidR="00350F2D">
        <w:rPr>
          <w:rFonts w:ascii="ＭＳ 明朝" w:hAnsi="ＭＳ 明朝" w:hint="eastAsia"/>
          <w:color w:val="000000"/>
          <w:spacing w:val="5"/>
          <w:kern w:val="0"/>
          <w:szCs w:val="21"/>
        </w:rPr>
        <w:t>提供日又は公表</w:t>
      </w:r>
      <w:r w:rsidR="00350F2D" w:rsidRPr="00F74D8C">
        <w:rPr>
          <w:rFonts w:ascii="ＭＳ 明朝" w:hAnsi="ＭＳ 明朝" w:hint="eastAsia"/>
          <w:color w:val="000000"/>
          <w:spacing w:val="5"/>
          <w:kern w:val="0"/>
          <w:szCs w:val="21"/>
        </w:rPr>
        <w:t>日</w:t>
      </w:r>
      <w:r w:rsidRPr="00F74D8C">
        <w:rPr>
          <w:rFonts w:ascii="ＭＳ 明朝" w:hAnsi="ＭＳ 明朝" w:hint="eastAsia"/>
          <w:color w:val="000000"/>
          <w:spacing w:val="5"/>
          <w:kern w:val="0"/>
          <w:szCs w:val="21"/>
        </w:rPr>
        <w:t>現在におけるこれらの総額の見込額を記載し、その旨を注記すること。</w:t>
      </w:r>
    </w:p>
    <w:p w14:paraId="3A4FCC32"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本邦通貨への換算に当たって採用した換算の基準を注記すること。</w:t>
      </w:r>
    </w:p>
    <w:p w14:paraId="22597B20" w14:textId="6F219DF6" w:rsidR="00095BC2" w:rsidRPr="00F74D8C" w:rsidRDefault="00215429"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７</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公表されるホームページのアドレス</w:t>
      </w:r>
    </w:p>
    <w:p w14:paraId="5DD52FBF" w14:textId="0B3626B7" w:rsidR="00095BC2" w:rsidRPr="00F74D8C" w:rsidRDefault="00701C98" w:rsidP="00185AEB">
      <w:pPr>
        <w:autoSpaceDE w:val="0"/>
        <w:autoSpaceDN w:val="0"/>
        <w:adjustRightInd w:val="0"/>
        <w:ind w:leftChars="100" w:left="210"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特定証券情報及び発行者情報</w:t>
      </w:r>
      <w:r w:rsidR="00BB7981">
        <w:rPr>
          <w:rFonts w:ascii="ＭＳ 明朝" w:hAnsi="ＭＳ 明朝" w:hint="eastAsia"/>
          <w:color w:val="000000"/>
          <w:spacing w:val="5"/>
          <w:kern w:val="0"/>
          <w:szCs w:val="21"/>
        </w:rPr>
        <w:t>（これらの訂正情報を含む。）</w:t>
      </w:r>
      <w:r w:rsidRPr="00F74D8C">
        <w:rPr>
          <w:rFonts w:ascii="ＭＳ 明朝" w:hAnsi="ＭＳ 明朝" w:hint="eastAsia"/>
          <w:color w:val="000000"/>
          <w:spacing w:val="5"/>
          <w:kern w:val="0"/>
          <w:szCs w:val="21"/>
        </w:rPr>
        <w:t>を公表する</w:t>
      </w:r>
      <w:r w:rsidR="00336DEE">
        <w:rPr>
          <w:rFonts w:ascii="ＭＳ 明朝" w:hAnsi="ＭＳ 明朝" w:hint="eastAsia"/>
          <w:color w:val="000000"/>
          <w:spacing w:val="5"/>
          <w:kern w:val="0"/>
          <w:szCs w:val="21"/>
        </w:rPr>
        <w:t>場合には、公表される</w:t>
      </w:r>
      <w:r w:rsidRPr="00F74D8C">
        <w:rPr>
          <w:rFonts w:ascii="ＭＳ 明朝" w:hAnsi="ＭＳ 明朝" w:hint="eastAsia"/>
          <w:color w:val="000000"/>
          <w:spacing w:val="5"/>
          <w:kern w:val="0"/>
          <w:szCs w:val="21"/>
        </w:rPr>
        <w:t>ホームページのアドレスをすべて記載すること。</w:t>
      </w:r>
    </w:p>
    <w:p w14:paraId="37585692" w14:textId="77B5E54B" w:rsidR="00095BC2" w:rsidRPr="00F74D8C" w:rsidRDefault="00215429"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８</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新規発行株式</w:t>
      </w:r>
    </w:p>
    <w:p w14:paraId="52FDEA0B" w14:textId="39852D5A"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　新規発行株式の種類ごとに、「発行数」及び「内容」を記載すること。</w:t>
      </w:r>
    </w:p>
    <w:p w14:paraId="7FFFD7EB" w14:textId="4FB12CA8" w:rsidR="00095BC2" w:rsidRPr="00F74D8C" w:rsidRDefault="004418F4"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w:t>
      </w:r>
      <w:r w:rsidR="00701C98" w:rsidRPr="00F74D8C">
        <w:rPr>
          <w:rFonts w:ascii="ＭＳ 明朝" w:hAnsi="ＭＳ 明朝" w:hint="eastAsia"/>
          <w:color w:val="000000"/>
          <w:spacing w:val="5"/>
          <w:kern w:val="0"/>
          <w:szCs w:val="21"/>
        </w:rPr>
        <w:t xml:space="preserve">　「内容」の欄には、単元株式数を含め、株式の内容を具体的に記載するこ</w:t>
      </w:r>
      <w:r w:rsidR="000A0784">
        <w:rPr>
          <w:rFonts w:ascii="ＭＳ 明朝" w:hAnsi="ＭＳ 明朝" w:hint="eastAsia"/>
          <w:color w:val="000000"/>
          <w:spacing w:val="5"/>
          <w:kern w:val="0"/>
          <w:szCs w:val="21"/>
        </w:rPr>
        <w:t>と。この場合において、</w:t>
      </w:r>
      <w:r w:rsidR="00016C24">
        <w:rPr>
          <w:rFonts w:ascii="ＭＳ 明朝" w:hAnsi="ＭＳ 明朝" w:hint="eastAsia"/>
          <w:color w:val="000000"/>
          <w:spacing w:val="5"/>
          <w:kern w:val="0"/>
          <w:szCs w:val="21"/>
        </w:rPr>
        <w:t>発行者</w:t>
      </w:r>
      <w:r w:rsidR="000A0784">
        <w:rPr>
          <w:rFonts w:ascii="ＭＳ 明朝" w:hAnsi="ＭＳ 明朝" w:hint="eastAsia"/>
          <w:color w:val="000000"/>
          <w:spacing w:val="5"/>
          <w:kern w:val="0"/>
          <w:szCs w:val="21"/>
        </w:rPr>
        <w:t>が種類株式発行会社（会社法第２条第13</w:t>
      </w:r>
      <w:r w:rsidR="00701C98" w:rsidRPr="00F74D8C">
        <w:rPr>
          <w:rFonts w:ascii="ＭＳ 明朝" w:hAnsi="ＭＳ 明朝" w:hint="eastAsia"/>
          <w:color w:val="000000"/>
          <w:spacing w:val="5"/>
          <w:kern w:val="0"/>
          <w:szCs w:val="21"/>
        </w:rPr>
        <w:t>号に規定す</w:t>
      </w:r>
      <w:r w:rsidR="000A0784">
        <w:rPr>
          <w:rFonts w:ascii="ＭＳ 明朝" w:hAnsi="ＭＳ 明朝" w:hint="eastAsia"/>
          <w:color w:val="000000"/>
          <w:spacing w:val="5"/>
          <w:kern w:val="0"/>
          <w:szCs w:val="21"/>
        </w:rPr>
        <w:t>る種類株式発行会社をいう。以下同じ。）であるときは、同法第108</w:t>
      </w:r>
      <w:r w:rsidR="00701C98" w:rsidRPr="00F74D8C">
        <w:rPr>
          <w:rFonts w:ascii="ＭＳ 明朝" w:hAnsi="ＭＳ 明朝" w:hint="eastAsia"/>
          <w:color w:val="000000"/>
          <w:spacing w:val="5"/>
          <w:kern w:val="0"/>
          <w:szCs w:val="21"/>
        </w:rPr>
        <w:t>条第１項各号に掲げる事項について定</w:t>
      </w:r>
      <w:r w:rsidR="000A0784">
        <w:rPr>
          <w:rFonts w:ascii="ＭＳ 明朝" w:hAnsi="ＭＳ 明朝" w:hint="eastAsia"/>
          <w:color w:val="000000"/>
          <w:spacing w:val="5"/>
          <w:kern w:val="0"/>
          <w:szCs w:val="21"/>
        </w:rPr>
        <w:t>款、株主総会決議又は取締役会決議により定めた内容及び同法第322</w:t>
      </w:r>
      <w:r w:rsidR="00701C98" w:rsidRPr="00F74D8C">
        <w:rPr>
          <w:rFonts w:ascii="ＭＳ 明朝" w:hAnsi="ＭＳ 明朝" w:hint="eastAsia"/>
          <w:color w:val="000000"/>
          <w:spacing w:val="5"/>
          <w:kern w:val="0"/>
          <w:szCs w:val="21"/>
        </w:rPr>
        <w:t>条第２項に規</w:t>
      </w:r>
      <w:r w:rsidR="000A0784">
        <w:rPr>
          <w:rFonts w:ascii="ＭＳ 明朝" w:hAnsi="ＭＳ 明朝" w:hint="eastAsia"/>
          <w:color w:val="000000"/>
          <w:spacing w:val="5"/>
          <w:kern w:val="0"/>
          <w:szCs w:val="21"/>
        </w:rPr>
        <w:t>定する定款の定めの有無を記載すること。なお、</w:t>
      </w:r>
      <w:r w:rsidR="00016C24">
        <w:rPr>
          <w:rFonts w:ascii="ＭＳ 明朝" w:hAnsi="ＭＳ 明朝" w:hint="eastAsia"/>
          <w:color w:val="000000"/>
          <w:spacing w:val="5"/>
          <w:kern w:val="0"/>
          <w:szCs w:val="21"/>
        </w:rPr>
        <w:t>発行者</w:t>
      </w:r>
      <w:r w:rsidR="00FF3347">
        <w:rPr>
          <w:rFonts w:ascii="ＭＳ 明朝" w:hAnsi="ＭＳ 明朝" w:hint="eastAsia"/>
          <w:color w:val="000000"/>
          <w:spacing w:val="5"/>
          <w:kern w:val="0"/>
          <w:szCs w:val="21"/>
        </w:rPr>
        <w:t>が同</w:t>
      </w:r>
      <w:r w:rsidR="000A0784">
        <w:rPr>
          <w:rFonts w:ascii="ＭＳ 明朝" w:hAnsi="ＭＳ 明朝" w:hint="eastAsia"/>
          <w:color w:val="000000"/>
          <w:spacing w:val="5"/>
          <w:kern w:val="0"/>
          <w:szCs w:val="21"/>
        </w:rPr>
        <w:t>法第107</w:t>
      </w:r>
      <w:r w:rsidR="00701C98" w:rsidRPr="00F74D8C">
        <w:rPr>
          <w:rFonts w:ascii="ＭＳ 明朝" w:hAnsi="ＭＳ 明朝" w:hint="eastAsia"/>
          <w:color w:val="000000"/>
          <w:spacing w:val="5"/>
          <w:kern w:val="0"/>
          <w:szCs w:val="21"/>
        </w:rPr>
        <w:t>条第１項各号に掲げる事項を定めている場合には、その具体的内容を記載すること。</w:t>
      </w:r>
    </w:p>
    <w:p w14:paraId="150B5234" w14:textId="0A9687C9" w:rsidR="00095BC2" w:rsidRPr="00F74D8C" w:rsidRDefault="004418F4"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w:t>
      </w:r>
      <w:r w:rsidR="00701C98" w:rsidRPr="00F74D8C">
        <w:rPr>
          <w:rFonts w:ascii="ＭＳ 明朝" w:hAnsi="ＭＳ 明朝" w:hint="eastAsia"/>
          <w:color w:val="000000"/>
          <w:spacing w:val="5"/>
          <w:kern w:val="0"/>
          <w:szCs w:val="21"/>
        </w:rPr>
        <w:t xml:space="preserve">　欄外には、新株発行を決議した取締役会若しくは株主総会の決議の年月日又は行政庁の認可を受けた年月日を記載すること。一部払込発行の場合には、その決議内容についても記載すること。</w:t>
      </w:r>
    </w:p>
    <w:p w14:paraId="6E5D43DE" w14:textId="5B0B06EA" w:rsidR="00095BC2" w:rsidRPr="00F74D8C" w:rsidRDefault="004418F4"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w:t>
      </w:r>
      <w:r w:rsidR="00701C98" w:rsidRPr="00F74D8C">
        <w:rPr>
          <w:rFonts w:ascii="ＭＳ 明朝" w:hAnsi="ＭＳ 明朝" w:hint="eastAsia"/>
          <w:color w:val="000000"/>
          <w:spacing w:val="5"/>
          <w:kern w:val="0"/>
          <w:szCs w:val="21"/>
        </w:rPr>
        <w:t xml:space="preserve">　</w:t>
      </w:r>
      <w:r w:rsidR="00016C24">
        <w:rPr>
          <w:rFonts w:ascii="ＭＳ 明朝" w:hAnsi="ＭＳ 明朝" w:hint="eastAsia"/>
          <w:color w:val="000000"/>
          <w:spacing w:val="5"/>
          <w:kern w:val="0"/>
          <w:szCs w:val="21"/>
        </w:rPr>
        <w:t>発行者</w:t>
      </w:r>
      <w:r w:rsidR="00701C98" w:rsidRPr="00F74D8C">
        <w:rPr>
          <w:rFonts w:ascii="ＭＳ 明朝" w:hAnsi="ＭＳ 明朝" w:hint="eastAsia"/>
          <w:color w:val="000000"/>
          <w:spacing w:val="5"/>
          <w:kern w:val="0"/>
          <w:szCs w:val="21"/>
        </w:rPr>
        <w:t>が新規発行株式と異なる種類の株式についての定めを定款に定めている場合には、欄外にその旨を記載すること。この場合において、新規発行株式と当該異なる種類の株式の単元株式数又は議決権の有無若しくはその内容に差異があるときは、その旨及びその理由を欄外に記載すること。</w:t>
      </w:r>
    </w:p>
    <w:p w14:paraId="0B019795" w14:textId="3777F526" w:rsidR="00095BC2" w:rsidRPr="00F74D8C" w:rsidRDefault="004418F4"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701C98" w:rsidRPr="00F74D8C">
        <w:rPr>
          <w:rFonts w:ascii="ＭＳ 明朝" w:hAnsi="ＭＳ 明朝" w:hint="eastAsia"/>
          <w:color w:val="000000"/>
          <w:spacing w:val="5"/>
          <w:kern w:val="0"/>
          <w:szCs w:val="21"/>
        </w:rPr>
        <w:t xml:space="preserve">　特定証券情報</w:t>
      </w:r>
      <w:r w:rsidR="007F7351">
        <w:rPr>
          <w:rFonts w:ascii="ＭＳ 明朝" w:hAnsi="ＭＳ 明朝" w:hint="eastAsia"/>
          <w:color w:val="000000"/>
          <w:spacing w:val="5"/>
          <w:kern w:val="0"/>
          <w:szCs w:val="21"/>
        </w:rPr>
        <w:t>の対象となる</w:t>
      </w:r>
      <w:r w:rsidR="00701C98" w:rsidRPr="00F74D8C">
        <w:rPr>
          <w:rFonts w:ascii="ＭＳ 明朝" w:hAnsi="ＭＳ 明朝" w:hint="eastAsia"/>
          <w:color w:val="000000"/>
          <w:spacing w:val="5"/>
          <w:kern w:val="0"/>
          <w:szCs w:val="21"/>
        </w:rPr>
        <w:t>新規発行株式の特定投資家向け取得勧誘と同時に準備金の資本組入れ等による新規株式の発行が行われる場合には、その旨を注記すること。</w:t>
      </w:r>
    </w:p>
    <w:p w14:paraId="26260903" w14:textId="3505E65C" w:rsidR="004A3C05" w:rsidRPr="00F74D8C" w:rsidRDefault="004418F4"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701C98" w:rsidRPr="00F74D8C">
        <w:rPr>
          <w:rFonts w:ascii="ＭＳ 明朝" w:hAnsi="ＭＳ 明朝" w:hint="eastAsia"/>
          <w:color w:val="000000"/>
          <w:spacing w:val="5"/>
          <w:kern w:val="0"/>
          <w:szCs w:val="21"/>
        </w:rPr>
        <w:t xml:space="preserve">　特定証券情報の対象とした特定投資家向け取得勧誘が自己株式の処分にかかるもの（金融商品取引法第二条に規定する定義に関する内閣府令第９条第１号に定める売付けの申込み又は買付けの申込みの勧誘をいう。）である場合には、その旨を欄外に記載すること。</w:t>
      </w:r>
    </w:p>
    <w:p w14:paraId="1C348F16" w14:textId="51152FB3" w:rsidR="00095BC2" w:rsidRPr="00F74D8C" w:rsidRDefault="00543CA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９</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特定投資家向け取得勧誘の方法</w:t>
      </w:r>
    </w:p>
    <w:p w14:paraId="2761EE0D"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　「形態」の欄には、特定投資家向け取得勧誘を株主割当</w:t>
      </w:r>
      <w:r w:rsidR="00AC535B">
        <w:rPr>
          <w:rFonts w:ascii="ＭＳ 明朝" w:hAnsi="ＭＳ 明朝" w:hint="eastAsia"/>
          <w:color w:val="000000"/>
          <w:spacing w:val="5"/>
          <w:kern w:val="0"/>
          <w:szCs w:val="21"/>
        </w:rPr>
        <w:t>て</w:t>
      </w:r>
      <w:r w:rsidRPr="00F74D8C">
        <w:rPr>
          <w:rFonts w:ascii="ＭＳ 明朝" w:hAnsi="ＭＳ 明朝" w:hint="eastAsia"/>
          <w:color w:val="000000"/>
          <w:spacing w:val="5"/>
          <w:kern w:val="0"/>
          <w:szCs w:val="21"/>
        </w:rPr>
        <w:t>とそれ以外のものに区分して記載すること。</w:t>
      </w:r>
    </w:p>
    <w:p w14:paraId="72F61EE5" w14:textId="77777777" w:rsidR="00095BC2" w:rsidRPr="00F74D8C" w:rsidRDefault="00701C98" w:rsidP="00185AEB">
      <w:pPr>
        <w:autoSpaceDE w:val="0"/>
        <w:autoSpaceDN w:val="0"/>
        <w:adjustRightInd w:val="0"/>
        <w:ind w:leftChars="200" w:left="420" w:firstLineChars="100" w:firstLine="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株主割当</w:t>
      </w:r>
      <w:r w:rsidR="00AC535B">
        <w:rPr>
          <w:rFonts w:ascii="ＭＳ 明朝" w:hAnsi="ＭＳ 明朝" w:hint="eastAsia"/>
          <w:color w:val="000000"/>
          <w:spacing w:val="5"/>
          <w:kern w:val="0"/>
          <w:szCs w:val="21"/>
        </w:rPr>
        <w:t>て</w:t>
      </w:r>
      <w:r w:rsidRPr="00F74D8C">
        <w:rPr>
          <w:rFonts w:ascii="ＭＳ 明朝" w:hAnsi="ＭＳ 明朝" w:hint="eastAsia"/>
          <w:color w:val="000000"/>
          <w:spacing w:val="5"/>
          <w:kern w:val="0"/>
          <w:szCs w:val="21"/>
        </w:rPr>
        <w:t>については割当日、割当比率等を、株主割当</w:t>
      </w:r>
      <w:r w:rsidR="00AC535B">
        <w:rPr>
          <w:rFonts w:ascii="ＭＳ 明朝" w:hAnsi="ＭＳ 明朝" w:hint="eastAsia"/>
          <w:color w:val="000000"/>
          <w:spacing w:val="5"/>
          <w:kern w:val="0"/>
          <w:szCs w:val="21"/>
        </w:rPr>
        <w:t>て</w:t>
      </w:r>
      <w:r w:rsidRPr="00F74D8C">
        <w:rPr>
          <w:rFonts w:ascii="ＭＳ 明朝" w:hAnsi="ＭＳ 明朝" w:hint="eastAsia"/>
          <w:color w:val="000000"/>
          <w:spacing w:val="5"/>
          <w:kern w:val="0"/>
          <w:szCs w:val="21"/>
        </w:rPr>
        <w:t>以外のものについては発行者が直接勧誘するものとその他のものに区分しその発行数を、それぞれ欄外に記載すること。なお、株主割当</w:t>
      </w:r>
      <w:r w:rsidR="00AC535B">
        <w:rPr>
          <w:rFonts w:ascii="ＭＳ 明朝" w:hAnsi="ＭＳ 明朝" w:hint="eastAsia"/>
          <w:color w:val="000000"/>
          <w:spacing w:val="5"/>
          <w:kern w:val="0"/>
          <w:szCs w:val="21"/>
        </w:rPr>
        <w:t>て</w:t>
      </w:r>
      <w:r w:rsidRPr="00F74D8C">
        <w:rPr>
          <w:rFonts w:ascii="ＭＳ 明朝" w:hAnsi="ＭＳ 明朝" w:hint="eastAsia"/>
          <w:color w:val="000000"/>
          <w:spacing w:val="5"/>
          <w:kern w:val="0"/>
          <w:szCs w:val="21"/>
        </w:rPr>
        <w:t>以外のものの場合であって株主に対し他の者に優先して募入決定を行うときは、その旨、その株数及び優先募入の決定方法等を欄外に記載すること。</w:t>
      </w:r>
    </w:p>
    <w:p w14:paraId="670C1D8B"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一部払込発行の場合には、払込金額の総額を「発行価額の総額」の欄に内書きすること。</w:t>
      </w:r>
    </w:p>
    <w:p w14:paraId="56D63C21" w14:textId="34D3C70F"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ｃ　「発行価格」若しくは「資本組入額」を記載しないで特定証券情報を</w:t>
      </w:r>
      <w:r w:rsidR="0052534A">
        <w:rPr>
          <w:rFonts w:ascii="ＭＳ 明朝" w:hAnsi="ＭＳ 明朝" w:hint="eastAsia"/>
          <w:color w:val="000000"/>
          <w:spacing w:val="5"/>
          <w:kern w:val="0"/>
          <w:szCs w:val="21"/>
        </w:rPr>
        <w:t>提供若しくは</w:t>
      </w:r>
      <w:r w:rsidRPr="00F74D8C">
        <w:rPr>
          <w:rFonts w:ascii="ＭＳ 明朝" w:hAnsi="ＭＳ 明朝" w:hint="eastAsia"/>
          <w:color w:val="000000"/>
          <w:spacing w:val="5"/>
          <w:kern w:val="0"/>
          <w:szCs w:val="21"/>
        </w:rPr>
        <w:t>公表する場合又は算式表示により特定証券情報を</w:t>
      </w:r>
      <w:r w:rsidR="0052534A">
        <w:rPr>
          <w:rFonts w:ascii="ＭＳ 明朝" w:hAnsi="ＭＳ 明朝" w:hint="eastAsia"/>
          <w:color w:val="000000"/>
          <w:spacing w:val="5"/>
          <w:kern w:val="0"/>
          <w:szCs w:val="21"/>
        </w:rPr>
        <w:t>提供若しくは</w:t>
      </w:r>
      <w:r w:rsidRPr="00F74D8C">
        <w:rPr>
          <w:rFonts w:ascii="ＭＳ 明朝" w:hAnsi="ＭＳ 明朝" w:hint="eastAsia"/>
          <w:color w:val="000000"/>
          <w:spacing w:val="5"/>
          <w:kern w:val="0"/>
          <w:szCs w:val="21"/>
        </w:rPr>
        <w:t>公表する場合には、「発行価額の総額」又は</w:t>
      </w:r>
      <w:r w:rsidRPr="00F74D8C">
        <w:rPr>
          <w:rFonts w:ascii="ＭＳ 明朝" w:hAnsi="ＭＳ 明朝" w:hint="eastAsia"/>
          <w:color w:val="000000"/>
          <w:spacing w:val="5"/>
          <w:kern w:val="0"/>
          <w:szCs w:val="21"/>
        </w:rPr>
        <w:lastRenderedPageBreak/>
        <w:t>「資本組入額の総額」は特定証券情報の</w:t>
      </w:r>
      <w:r w:rsidR="009A50CC">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9A50CC">
        <w:rPr>
          <w:rFonts w:ascii="ＭＳ 明朝" w:hAnsi="ＭＳ 明朝" w:hint="eastAsia"/>
          <w:color w:val="000000"/>
          <w:spacing w:val="5"/>
          <w:kern w:val="0"/>
          <w:szCs w:val="21"/>
        </w:rPr>
        <w:t>又は公表</w:t>
      </w:r>
      <w:r w:rsidRPr="00F74D8C">
        <w:rPr>
          <w:rFonts w:ascii="ＭＳ 明朝" w:hAnsi="ＭＳ 明朝" w:hint="eastAsia"/>
          <w:color w:val="000000"/>
          <w:spacing w:val="5"/>
          <w:kern w:val="0"/>
          <w:szCs w:val="21"/>
        </w:rPr>
        <w:t>日現在における見込額により記載し、その旨を注記すること。</w:t>
      </w:r>
    </w:p>
    <w:p w14:paraId="73CDA7A2"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ｄ　金銭以外の財産を出資の目的とするときは、その旨並びに当該財産の内容及び価額を記載すること。</w:t>
      </w:r>
    </w:p>
    <w:p w14:paraId="33A4F667" w14:textId="3B886CE8" w:rsidR="00095BC2" w:rsidRPr="00F74D8C" w:rsidRDefault="00543CA8" w:rsidP="00185AEB">
      <w:pPr>
        <w:autoSpaceDE w:val="0"/>
        <w:autoSpaceDN w:val="0"/>
        <w:adjustRightInd w:val="0"/>
        <w:jc w:val="left"/>
        <w:rPr>
          <w:rFonts w:ascii="ＭＳ 明朝" w:hAnsi="ＭＳ 明朝"/>
          <w:color w:val="000000"/>
          <w:spacing w:val="5"/>
          <w:kern w:val="0"/>
          <w:szCs w:val="21"/>
        </w:rPr>
      </w:pPr>
      <w:r w:rsidRPr="001A575B">
        <w:rPr>
          <w:rFonts w:ascii="ＭＳ 明朝" w:hAnsi="ＭＳ 明朝" w:hint="eastAsia"/>
          <w:color w:val="000000"/>
          <w:spacing w:val="5"/>
          <w:kern w:val="0"/>
          <w:szCs w:val="21"/>
        </w:rPr>
        <w:t>（</w:t>
      </w:r>
      <w:r w:rsidR="008C0A20">
        <w:rPr>
          <w:rFonts w:ascii="ＭＳ 明朝" w:hAnsi="ＭＳ 明朝" w:hint="eastAsia"/>
          <w:color w:val="000000"/>
          <w:spacing w:val="5"/>
          <w:kern w:val="0"/>
          <w:szCs w:val="21"/>
        </w:rPr>
        <w:t>10</w:t>
      </w:r>
      <w:r w:rsidRPr="001A575B">
        <w:rPr>
          <w:rFonts w:ascii="ＭＳ 明朝" w:hAnsi="ＭＳ 明朝" w:hint="eastAsia"/>
          <w:color w:val="000000"/>
          <w:spacing w:val="5"/>
          <w:kern w:val="0"/>
          <w:szCs w:val="21"/>
        </w:rPr>
        <w:t>）</w:t>
      </w:r>
      <w:r w:rsidR="003A7EBA" w:rsidRPr="00F72D56">
        <w:rPr>
          <w:rFonts w:ascii="ＭＳ 明朝" w:hAnsi="ＭＳ 明朝" w:hint="eastAsia"/>
          <w:color w:val="000000"/>
          <w:spacing w:val="5"/>
          <w:kern w:val="0"/>
          <w:szCs w:val="21"/>
        </w:rPr>
        <w:t xml:space="preserve">　</w:t>
      </w:r>
      <w:r w:rsidR="00701C98" w:rsidRPr="00F72D56">
        <w:rPr>
          <w:rFonts w:ascii="ＭＳ 明朝" w:hAnsi="ＭＳ 明朝" w:hint="eastAsia"/>
          <w:color w:val="000000"/>
          <w:spacing w:val="5"/>
          <w:kern w:val="0"/>
          <w:szCs w:val="21"/>
        </w:rPr>
        <w:t>特定</w:t>
      </w:r>
      <w:r w:rsidR="00701C98" w:rsidRPr="00F74D8C">
        <w:rPr>
          <w:rFonts w:ascii="ＭＳ 明朝" w:hAnsi="ＭＳ 明朝" w:hint="eastAsia"/>
          <w:color w:val="000000"/>
          <w:spacing w:val="5"/>
          <w:kern w:val="0"/>
          <w:szCs w:val="21"/>
        </w:rPr>
        <w:t>投資家向け取得勧誘の条件</w:t>
      </w:r>
    </w:p>
    <w:p w14:paraId="5A8D8D55" w14:textId="7BC6CDAE"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　「発行価格」の欄には、１株の発行価額を記載すること。一部払込発行の場合には、１株の払込金額を「発行価格」の欄に内書きすること。なお、算式表示の場合において、最低発行価額（取締役会等の決議により、当該算式により算出された価額が一定の価額を下回るときには当該一定の価額を１株の発行価額とすることを定めている場合における当該価額）が定められているときには、その旨及びその金額を記載すること。また、取締役会等の決議により、当該算式により算出された価額が最低発行価額を下回る場合において当該新株の発行を中止すること等を定めているときは、その旨を付記すること。最低発行価額を記載しないで特定証券情報を</w:t>
      </w:r>
      <w:r w:rsidR="0052534A">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公表するときには、その決定予定時期及び具体的な決定方法を注記すること（</w:t>
      </w:r>
      <w:r w:rsidR="000A0784">
        <w:rPr>
          <w:rFonts w:ascii="ＭＳ 明朝" w:hAnsi="ＭＳ 明朝" w:hint="eastAsia"/>
          <w:color w:val="000000"/>
          <w:spacing w:val="5"/>
          <w:kern w:val="0"/>
          <w:szCs w:val="21"/>
        </w:rPr>
        <w:t>（</w:t>
      </w:r>
      <w:r w:rsidR="00B13710">
        <w:rPr>
          <w:rFonts w:ascii="ＭＳ 明朝" w:hAnsi="ＭＳ 明朝" w:hint="eastAsia"/>
          <w:color w:val="000000"/>
          <w:spacing w:val="5"/>
          <w:kern w:val="0"/>
          <w:szCs w:val="21"/>
        </w:rPr>
        <w:t>1</w:t>
      </w:r>
      <w:r w:rsidR="00AC004F">
        <w:rPr>
          <w:rFonts w:ascii="ＭＳ 明朝" w:hAnsi="ＭＳ 明朝" w:hint="eastAsia"/>
          <w:color w:val="000000"/>
          <w:spacing w:val="5"/>
          <w:kern w:val="0"/>
          <w:szCs w:val="21"/>
        </w:rPr>
        <w:t>1</w:t>
      </w:r>
      <w:r w:rsidR="00543CA8" w:rsidRPr="00F74D8C">
        <w:rPr>
          <w:rFonts w:ascii="ＭＳ 明朝" w:hAnsi="ＭＳ 明朝" w:hint="eastAsia"/>
          <w:color w:val="000000"/>
          <w:spacing w:val="5"/>
          <w:kern w:val="0"/>
          <w:szCs w:val="21"/>
        </w:rPr>
        <w:t>）</w:t>
      </w:r>
      <w:r w:rsidRPr="00F74D8C">
        <w:rPr>
          <w:rFonts w:ascii="ＭＳ 明朝" w:hAnsi="ＭＳ 明朝" w:hint="eastAsia"/>
          <w:color w:val="000000"/>
          <w:spacing w:val="5"/>
          <w:kern w:val="0"/>
          <w:szCs w:val="21"/>
        </w:rPr>
        <w:t>において新株予約権証券の新株予約権の行使により発行する株式の発行価格を算式表示する場合においても同じ。）。</w:t>
      </w:r>
    </w:p>
    <w:p w14:paraId="0373CD66" w14:textId="77777777" w:rsidR="00095BC2" w:rsidRPr="00CE2327"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「資本組入額」の欄には、１株の発行価額のうち資本金に組み入れる金額を記載すること。なお、算式表示の場合に</w:t>
      </w:r>
      <w:r w:rsidRPr="00CE2327">
        <w:rPr>
          <w:rFonts w:ascii="ＭＳ 明朝" w:hAnsi="ＭＳ 明朝" w:hint="eastAsia"/>
          <w:color w:val="000000"/>
          <w:spacing w:val="5"/>
          <w:kern w:val="0"/>
          <w:szCs w:val="21"/>
        </w:rPr>
        <w:t>は、当該算式に基づいて記載すること。</w:t>
      </w:r>
    </w:p>
    <w:p w14:paraId="652CD9F2" w14:textId="620243EA" w:rsidR="00475C61" w:rsidRPr="00CE2327" w:rsidRDefault="00475C61" w:rsidP="00475C61">
      <w:pPr>
        <w:autoSpaceDE w:val="0"/>
        <w:autoSpaceDN w:val="0"/>
        <w:adjustRightInd w:val="0"/>
        <w:ind w:leftChars="100" w:left="430" w:hangingChars="100" w:hanging="22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ｃ　「発行価格」又は「資本組入額」を記載しないで特定証券情報を提供又は公表する場合には、これらの決定予定時期及び具体的な決定方法を注記すること。</w:t>
      </w:r>
    </w:p>
    <w:p w14:paraId="0C9B7B87" w14:textId="0BF443E0" w:rsidR="00095BC2" w:rsidRPr="00CE2327" w:rsidRDefault="00475C61"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ｄ</w:t>
      </w:r>
      <w:r w:rsidR="00701C98" w:rsidRPr="00CE2327">
        <w:rPr>
          <w:rFonts w:ascii="ＭＳ 明朝" w:hAnsi="ＭＳ 明朝" w:hint="eastAsia"/>
          <w:color w:val="000000"/>
          <w:spacing w:val="5"/>
          <w:kern w:val="0"/>
          <w:szCs w:val="21"/>
        </w:rPr>
        <w:t xml:space="preserve">　欄外には、申込みの方法、申込みがない場合の株式の割当てを受ける権利（新株引受権）の消滅、申込みがない株式の処理、申込みが超過した場合の処理、払込期日の確定の有無その他申込み及び払込みに関し必要な事項を記載すること。</w:t>
      </w:r>
    </w:p>
    <w:p w14:paraId="1DCF7390" w14:textId="77777777" w:rsidR="00475C61" w:rsidRPr="00CE2327" w:rsidRDefault="00475C61" w:rsidP="0055449C">
      <w:pPr>
        <w:autoSpaceDE w:val="0"/>
        <w:autoSpaceDN w:val="0"/>
        <w:adjustRightInd w:val="0"/>
        <w:ind w:leftChars="100" w:left="430" w:hangingChars="100" w:hanging="22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ｅ　「取得勧誘の委託を受けた者の住所及び氏名又は名称」を記載しないで特定証券情報を提供又は公表する場合には、その決定予定時期を注記すること。</w:t>
      </w:r>
    </w:p>
    <w:p w14:paraId="67853A50" w14:textId="304B8250" w:rsidR="0055449C" w:rsidRPr="00CE2327" w:rsidRDefault="00475C61" w:rsidP="0055449C">
      <w:pPr>
        <w:autoSpaceDE w:val="0"/>
        <w:autoSpaceDN w:val="0"/>
        <w:adjustRightInd w:val="0"/>
        <w:ind w:leftChars="100" w:left="430" w:hangingChars="100" w:hanging="22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ｆ</w:t>
      </w:r>
      <w:r w:rsidR="0055449C" w:rsidRPr="00CE2327">
        <w:rPr>
          <w:rFonts w:ascii="ＭＳ 明朝" w:hAnsi="ＭＳ 明朝" w:hint="eastAsia"/>
          <w:color w:val="000000"/>
          <w:spacing w:val="5"/>
          <w:kern w:val="0"/>
          <w:szCs w:val="21"/>
        </w:rPr>
        <w:t xml:space="preserve">　「取得勧誘の委託契約の内容」の欄には、取得勧誘の委託手数料の額等について記載すること。なお、算式表示の場合には、委託手数料の額は当該算式に基づいて記載すること。</w:t>
      </w:r>
    </w:p>
    <w:p w14:paraId="4103479C" w14:textId="2A77085D" w:rsidR="00024894" w:rsidRPr="00F74D8C" w:rsidRDefault="00024894" w:rsidP="00185AEB">
      <w:pPr>
        <w:autoSpaceDE w:val="0"/>
        <w:autoSpaceDN w:val="0"/>
        <w:adjustRightInd w:val="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w:t>
      </w:r>
      <w:r w:rsidR="000A0784" w:rsidRPr="00CE2327">
        <w:rPr>
          <w:rFonts w:ascii="ＭＳ 明朝" w:hAnsi="ＭＳ 明朝" w:hint="eastAsia"/>
          <w:color w:val="000000"/>
          <w:spacing w:val="5"/>
          <w:kern w:val="0"/>
          <w:szCs w:val="21"/>
        </w:rPr>
        <w:t>1</w:t>
      </w:r>
      <w:r w:rsidR="008C0A20" w:rsidRPr="00CE2327">
        <w:rPr>
          <w:rFonts w:ascii="ＭＳ 明朝" w:hAnsi="ＭＳ 明朝"/>
          <w:color w:val="000000"/>
          <w:spacing w:val="5"/>
          <w:kern w:val="0"/>
          <w:szCs w:val="21"/>
        </w:rPr>
        <w:t>1</w:t>
      </w:r>
      <w:r w:rsidRPr="00CE2327">
        <w:rPr>
          <w:rFonts w:ascii="ＭＳ 明朝" w:hAnsi="ＭＳ 明朝" w:hint="eastAsia"/>
          <w:color w:val="000000"/>
          <w:spacing w:val="5"/>
          <w:kern w:val="0"/>
          <w:szCs w:val="21"/>
        </w:rPr>
        <w:t>）　新規発行新株予約権証券</w:t>
      </w:r>
    </w:p>
    <w:p w14:paraId="35DF0F2D" w14:textId="4D72C821" w:rsidR="00024894" w:rsidRPr="00F74D8C" w:rsidRDefault="00024894"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int="eastAsia"/>
          <w:color w:val="000000"/>
          <w:spacing w:val="5"/>
          <w:kern w:val="0"/>
          <w:szCs w:val="21"/>
        </w:rPr>
        <w:t>ａ　特定証券情報</w:t>
      </w:r>
      <w:r w:rsidR="007F7351">
        <w:rPr>
          <w:rFonts w:ascii="ＭＳ 明朝" w:hint="eastAsia"/>
          <w:color w:val="000000"/>
          <w:spacing w:val="5"/>
          <w:kern w:val="0"/>
          <w:szCs w:val="21"/>
        </w:rPr>
        <w:t>の対象となる</w:t>
      </w:r>
      <w:r w:rsidRPr="00F74D8C">
        <w:rPr>
          <w:rFonts w:ascii="ＭＳ 明朝" w:hint="eastAsia"/>
          <w:color w:val="000000"/>
          <w:spacing w:val="5"/>
          <w:kern w:val="0"/>
          <w:szCs w:val="21"/>
        </w:rPr>
        <w:t>新規発行新株予約権証券について、新株予約権の目的となる株式の種類ごと</w:t>
      </w:r>
      <w:r w:rsidRPr="00F74D8C">
        <w:rPr>
          <w:rFonts w:ascii="ＭＳ 明朝" w:hAnsi="ＭＳ 明朝" w:hint="eastAsia"/>
          <w:color w:val="000000"/>
          <w:spacing w:val="5"/>
          <w:kern w:val="0"/>
          <w:szCs w:val="21"/>
        </w:rPr>
        <w:t>に区分して、発行数、発行価額の総額、発行価格、申込手数料、申込単位、申込期間、割当日、払込期日、払込取扱場所</w:t>
      </w:r>
      <w:r w:rsidR="00F70FEF">
        <w:rPr>
          <w:rFonts w:ascii="ＭＳ 明朝" w:hAnsi="ＭＳ 明朝" w:hint="eastAsia"/>
          <w:color w:val="000000"/>
          <w:spacing w:val="5"/>
          <w:kern w:val="0"/>
          <w:szCs w:val="21"/>
        </w:rPr>
        <w:t>、取得勧誘</w:t>
      </w:r>
      <w:r w:rsidR="00F70FEF" w:rsidRPr="00F74D8C">
        <w:rPr>
          <w:rFonts w:ascii="ＭＳ 明朝" w:hAnsi="ＭＳ 明朝" w:hint="eastAsia"/>
          <w:color w:val="000000"/>
          <w:spacing w:val="5"/>
          <w:kern w:val="0"/>
          <w:szCs w:val="21"/>
        </w:rPr>
        <w:t>の委託を受けた者の住所及び氏名又は</w:t>
      </w:r>
      <w:r w:rsidR="00F70FEF">
        <w:rPr>
          <w:rFonts w:ascii="ＭＳ 明朝" w:hAnsi="ＭＳ 明朝" w:hint="eastAsia"/>
          <w:color w:val="000000"/>
          <w:spacing w:val="5"/>
          <w:kern w:val="0"/>
          <w:szCs w:val="21"/>
        </w:rPr>
        <w:t>名称、取得勧誘の委託契約の内容</w:t>
      </w:r>
      <w:r w:rsidRPr="00F74D8C">
        <w:rPr>
          <w:rFonts w:ascii="ＭＳ 明朝" w:hAnsi="ＭＳ 明朝" w:hint="eastAsia"/>
          <w:color w:val="000000"/>
          <w:spacing w:val="5"/>
          <w:kern w:val="0"/>
          <w:szCs w:val="21"/>
        </w:rPr>
        <w:t>を記載すること。</w:t>
      </w:r>
    </w:p>
    <w:p w14:paraId="49561394" w14:textId="3388B48C" w:rsidR="00024894" w:rsidRPr="00F74D8C" w:rsidRDefault="00024894"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発行価格を記載しないで特定証券情報を</w:t>
      </w:r>
      <w:r w:rsidR="0052534A">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公表する場合には、発行価額の総額は特定証券情報の</w:t>
      </w:r>
      <w:r w:rsidR="009A50CC">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9A50CC">
        <w:rPr>
          <w:rFonts w:ascii="ＭＳ 明朝" w:hAnsi="ＭＳ 明朝" w:hint="eastAsia"/>
          <w:color w:val="000000"/>
          <w:spacing w:val="5"/>
          <w:kern w:val="0"/>
          <w:szCs w:val="21"/>
        </w:rPr>
        <w:t>又は公表</w:t>
      </w:r>
      <w:r w:rsidRPr="00F74D8C">
        <w:rPr>
          <w:rFonts w:ascii="ＭＳ 明朝" w:hAnsi="ＭＳ 明朝" w:hint="eastAsia"/>
          <w:color w:val="000000"/>
          <w:spacing w:val="5"/>
          <w:kern w:val="0"/>
          <w:szCs w:val="21"/>
        </w:rPr>
        <w:t>日現在における見込額により記載し、その旨を注記すること。</w:t>
      </w:r>
    </w:p>
    <w:p w14:paraId="0639F3A1" w14:textId="0CC1FF62" w:rsidR="00024894" w:rsidRPr="00F74D8C" w:rsidRDefault="00024894"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ｃ　発行価格は、新株予約権１個の発行価格を記載すること。また、発行価格を記載しないで特定証券情報を</w:t>
      </w:r>
      <w:r w:rsidR="0052534A">
        <w:rPr>
          <w:rFonts w:ascii="ＭＳ 明朝" w:hAnsi="ＭＳ 明朝" w:hint="eastAsia"/>
          <w:color w:val="000000"/>
          <w:spacing w:val="5"/>
          <w:kern w:val="0"/>
          <w:szCs w:val="21"/>
        </w:rPr>
        <w:t>提供又は</w:t>
      </w:r>
      <w:r w:rsidRPr="00F74D8C">
        <w:rPr>
          <w:rFonts w:ascii="ＭＳ 明朝" w:hAnsi="ＭＳ 明朝" w:hint="eastAsia"/>
          <w:color w:val="000000"/>
          <w:spacing w:val="5"/>
          <w:kern w:val="0"/>
          <w:szCs w:val="21"/>
        </w:rPr>
        <w:t>公表する場合には、その決定予定時期及び具体的な決定方法を注記すること。</w:t>
      </w:r>
    </w:p>
    <w:p w14:paraId="678C0A3F" w14:textId="634D37E5" w:rsidR="00024894" w:rsidRDefault="003C33B8"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w:t>
      </w:r>
      <w:r w:rsidR="00024894" w:rsidRPr="00F74D8C">
        <w:rPr>
          <w:rFonts w:ascii="ＭＳ 明朝" w:hAnsi="ＭＳ 明朝" w:hint="eastAsia"/>
          <w:color w:val="000000"/>
          <w:spacing w:val="5"/>
          <w:kern w:val="0"/>
          <w:szCs w:val="21"/>
        </w:rPr>
        <w:t xml:space="preserve">　割当日は、会社法第</w:t>
      </w:r>
      <w:r w:rsidR="00CF7B53">
        <w:rPr>
          <w:rFonts w:ascii="ＭＳ 明朝" w:hAnsi="ＭＳ 明朝" w:hint="eastAsia"/>
          <w:color w:val="000000"/>
          <w:spacing w:val="5"/>
          <w:kern w:val="0"/>
          <w:szCs w:val="21"/>
        </w:rPr>
        <w:t>238</w:t>
      </w:r>
      <w:r w:rsidR="00024894" w:rsidRPr="00F74D8C">
        <w:rPr>
          <w:rFonts w:ascii="ＭＳ 明朝" w:hAnsi="ＭＳ 明朝" w:hint="eastAsia"/>
          <w:color w:val="000000"/>
          <w:spacing w:val="5"/>
          <w:kern w:val="0"/>
          <w:szCs w:val="21"/>
        </w:rPr>
        <w:t>条第１項第４号に規定する割当日を記載すること。</w:t>
      </w:r>
    </w:p>
    <w:p w14:paraId="72603154" w14:textId="20CE3648" w:rsidR="00475C61" w:rsidRPr="0055449C" w:rsidRDefault="00E531EB" w:rsidP="00475C61">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475C61">
        <w:rPr>
          <w:rFonts w:ascii="ＭＳ 明朝" w:hAnsi="ＭＳ 明朝" w:hint="eastAsia"/>
          <w:color w:val="000000"/>
          <w:spacing w:val="5"/>
          <w:kern w:val="0"/>
          <w:szCs w:val="21"/>
        </w:rPr>
        <w:t xml:space="preserve">　「取得勧誘</w:t>
      </w:r>
      <w:r w:rsidR="00475C61" w:rsidRPr="00F74D8C">
        <w:rPr>
          <w:rFonts w:ascii="ＭＳ 明朝" w:hAnsi="ＭＳ 明朝" w:hint="eastAsia"/>
          <w:color w:val="000000"/>
          <w:spacing w:val="5"/>
          <w:kern w:val="0"/>
          <w:szCs w:val="21"/>
        </w:rPr>
        <w:t>の委託を受けた者の住所及び氏名又は名称」</w:t>
      </w:r>
      <w:r w:rsidR="00475C61">
        <w:rPr>
          <w:rFonts w:ascii="ＭＳ 明朝" w:hAnsi="ＭＳ 明朝" w:hint="eastAsia"/>
          <w:color w:val="000000"/>
          <w:spacing w:val="5"/>
          <w:kern w:val="0"/>
          <w:szCs w:val="21"/>
        </w:rPr>
        <w:t>については（10）ｅに準じて記載すること</w:t>
      </w:r>
      <w:r w:rsidR="00475C61" w:rsidRPr="00F74D8C">
        <w:rPr>
          <w:rFonts w:ascii="ＭＳ 明朝" w:hAnsi="ＭＳ 明朝" w:hint="eastAsia"/>
          <w:color w:val="000000"/>
          <w:spacing w:val="5"/>
          <w:kern w:val="0"/>
          <w:szCs w:val="21"/>
        </w:rPr>
        <w:t>。</w:t>
      </w:r>
    </w:p>
    <w:p w14:paraId="66804CAA" w14:textId="3D3AB6E6" w:rsidR="009412D2" w:rsidRDefault="00E531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9412D2">
        <w:rPr>
          <w:rFonts w:ascii="ＭＳ 明朝" w:hAnsi="ＭＳ 明朝" w:hint="eastAsia"/>
          <w:color w:val="000000"/>
          <w:spacing w:val="5"/>
          <w:kern w:val="0"/>
          <w:szCs w:val="21"/>
        </w:rPr>
        <w:t xml:space="preserve">　「取得勧誘の委託契約の内容」については（10）</w:t>
      </w:r>
      <w:r w:rsidR="00475C61">
        <w:rPr>
          <w:rFonts w:ascii="ＭＳ 明朝" w:hAnsi="ＭＳ 明朝" w:hint="eastAsia"/>
          <w:color w:val="000000"/>
          <w:spacing w:val="5"/>
          <w:kern w:val="0"/>
          <w:szCs w:val="21"/>
        </w:rPr>
        <w:t>ｆ</w:t>
      </w:r>
      <w:r w:rsidR="009412D2">
        <w:rPr>
          <w:rFonts w:ascii="ＭＳ 明朝" w:hAnsi="ＭＳ 明朝" w:hint="eastAsia"/>
          <w:color w:val="000000"/>
          <w:spacing w:val="5"/>
          <w:kern w:val="0"/>
          <w:szCs w:val="21"/>
        </w:rPr>
        <w:t>に準じて記載すること</w:t>
      </w:r>
      <w:r w:rsidR="009412D2" w:rsidRPr="00F74D8C">
        <w:rPr>
          <w:rFonts w:ascii="ＭＳ 明朝" w:hAnsi="ＭＳ 明朝" w:hint="eastAsia"/>
          <w:color w:val="000000"/>
          <w:spacing w:val="5"/>
          <w:kern w:val="0"/>
          <w:szCs w:val="21"/>
        </w:rPr>
        <w:t>。</w:t>
      </w:r>
    </w:p>
    <w:p w14:paraId="0271FA38" w14:textId="1E8333C1"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ｇ</w:t>
      </w:r>
      <w:r w:rsidR="00024894" w:rsidRPr="00F74D8C">
        <w:rPr>
          <w:rFonts w:ascii="ＭＳ 明朝" w:hAnsi="ＭＳ 明朝" w:hint="eastAsia"/>
          <w:color w:val="000000"/>
          <w:spacing w:val="5"/>
          <w:kern w:val="0"/>
          <w:szCs w:val="21"/>
        </w:rPr>
        <w:t xml:space="preserve">　新株予約権証券の発行を決議した取締役会又は株主総会の決議年月日、申込みの方法、申込みが超過した場合の処理その他申込み又は払込みに関し必要な事項を</w:t>
      </w:r>
      <w:r w:rsidR="006076A5">
        <w:rPr>
          <w:rFonts w:ascii="ＭＳ 明朝" w:hAnsi="ＭＳ 明朝" w:hint="eastAsia"/>
          <w:color w:val="000000"/>
          <w:spacing w:val="5"/>
          <w:kern w:val="0"/>
          <w:szCs w:val="21"/>
        </w:rPr>
        <w:t>欄外に</w:t>
      </w:r>
      <w:r w:rsidR="00024894" w:rsidRPr="00F74D8C">
        <w:rPr>
          <w:rFonts w:ascii="ＭＳ 明朝" w:hAnsi="ＭＳ 明朝" w:hint="eastAsia"/>
          <w:color w:val="000000"/>
          <w:spacing w:val="5"/>
          <w:kern w:val="0"/>
          <w:szCs w:val="21"/>
        </w:rPr>
        <w:t>記載すること。</w:t>
      </w:r>
    </w:p>
    <w:p w14:paraId="6998D5F6" w14:textId="2A65453D"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w:t>
      </w:r>
      <w:r w:rsidR="00024894" w:rsidRPr="00F74D8C">
        <w:rPr>
          <w:rFonts w:ascii="ＭＳ 明朝" w:hAnsi="ＭＳ 明朝" w:hint="eastAsia"/>
          <w:color w:val="000000"/>
          <w:spacing w:val="5"/>
          <w:kern w:val="0"/>
          <w:szCs w:val="21"/>
        </w:rPr>
        <w:t xml:space="preserve">　新株予約権行使の効力の発生及び新株予約権の行使後第１回目の配当、株券の交付方法等新株予約権の行使により発行し、又は移転する株式に関し必要な事項を</w:t>
      </w:r>
      <w:r w:rsidR="006076A5">
        <w:rPr>
          <w:rFonts w:ascii="ＭＳ 明朝" w:hAnsi="ＭＳ 明朝" w:hint="eastAsia"/>
          <w:color w:val="000000"/>
          <w:spacing w:val="5"/>
          <w:kern w:val="0"/>
          <w:szCs w:val="21"/>
        </w:rPr>
        <w:t>欄外に</w:t>
      </w:r>
      <w:r w:rsidR="00024894" w:rsidRPr="00F74D8C">
        <w:rPr>
          <w:rFonts w:ascii="ＭＳ 明朝" w:hAnsi="ＭＳ 明朝" w:hint="eastAsia"/>
          <w:color w:val="000000"/>
          <w:spacing w:val="5"/>
          <w:kern w:val="0"/>
          <w:szCs w:val="21"/>
        </w:rPr>
        <w:t>記載すること。</w:t>
      </w:r>
    </w:p>
    <w:p w14:paraId="2755313D" w14:textId="38E581B7"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ｉ</w:t>
      </w:r>
      <w:r w:rsidR="00024894" w:rsidRPr="00F74D8C">
        <w:rPr>
          <w:rFonts w:ascii="ＭＳ 明朝" w:hAnsi="ＭＳ 明朝" w:hint="eastAsia"/>
          <w:color w:val="000000"/>
          <w:spacing w:val="5"/>
          <w:kern w:val="0"/>
          <w:szCs w:val="21"/>
        </w:rPr>
        <w:t xml:space="preserve">　新株予約権の目的となる株式の種類は、新株予約権の目的となる株式の種類及び内容を、（</w:t>
      </w:r>
      <w:r w:rsidR="00AC004F">
        <w:rPr>
          <w:rFonts w:ascii="ＭＳ 明朝" w:hAnsi="ＭＳ 明朝" w:hint="eastAsia"/>
          <w:color w:val="000000"/>
          <w:spacing w:val="5"/>
          <w:kern w:val="0"/>
          <w:szCs w:val="21"/>
        </w:rPr>
        <w:t>８</w:t>
      </w:r>
      <w:r w:rsidR="00024894" w:rsidRPr="00F74D8C">
        <w:rPr>
          <w:rFonts w:ascii="ＭＳ 明朝" w:hAnsi="ＭＳ 明朝" w:hint="eastAsia"/>
          <w:color w:val="000000"/>
          <w:spacing w:val="5"/>
          <w:kern w:val="0"/>
          <w:szCs w:val="21"/>
        </w:rPr>
        <w:t>）のａ及び</w:t>
      </w:r>
      <w:r w:rsidR="00B53CE1">
        <w:rPr>
          <w:rFonts w:ascii="ＭＳ 明朝" w:hAnsi="ＭＳ 明朝" w:hint="eastAsia"/>
          <w:color w:val="000000"/>
          <w:spacing w:val="5"/>
          <w:kern w:val="0"/>
          <w:szCs w:val="21"/>
        </w:rPr>
        <w:t>ｂ</w:t>
      </w:r>
      <w:r w:rsidR="00024894" w:rsidRPr="00F74D8C">
        <w:rPr>
          <w:rFonts w:ascii="ＭＳ 明朝" w:hAnsi="ＭＳ 明朝" w:hint="eastAsia"/>
          <w:color w:val="000000"/>
          <w:spacing w:val="5"/>
          <w:kern w:val="0"/>
          <w:szCs w:val="21"/>
        </w:rPr>
        <w:t>に準じて記載すること。</w:t>
      </w:r>
    </w:p>
    <w:p w14:paraId="0A4EA6BD" w14:textId="57AE177B"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ｊ</w:t>
      </w:r>
      <w:r w:rsidR="00024894" w:rsidRPr="00F74D8C">
        <w:rPr>
          <w:rFonts w:ascii="ＭＳ 明朝" w:hAnsi="ＭＳ 明朝" w:hint="eastAsia"/>
          <w:color w:val="000000"/>
          <w:spacing w:val="5"/>
          <w:kern w:val="0"/>
          <w:szCs w:val="21"/>
        </w:rPr>
        <w:t xml:space="preserve">　新株予約権の行使により株式を発行する場合の株式の発行価格及び資本組入額は、新株予約権の行使により株式を発行する場合の株式１株の発行価格及び資本組入額を記載すること。なお、新株予約権の行使により株式を発行する場合の株式の発行価格について算式表示を行う場合には、資本組入額は当該算式に基づいて記載すること。</w:t>
      </w:r>
    </w:p>
    <w:p w14:paraId="065F4F45" w14:textId="4CC7A6E5"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ｋ</w:t>
      </w:r>
      <w:r w:rsidR="00024894" w:rsidRPr="00F74D8C">
        <w:rPr>
          <w:rFonts w:ascii="ＭＳ 明朝" w:hAnsi="ＭＳ 明朝" w:hint="eastAsia"/>
          <w:color w:val="000000"/>
          <w:spacing w:val="5"/>
          <w:kern w:val="0"/>
          <w:szCs w:val="21"/>
        </w:rPr>
        <w:t xml:space="preserve">　新株予約権の行使により株式を発行する場合の株式の発行価格及び資本組入額又は新株予約権の行使請求の受付場所、取次場所及び払込取扱場所を記載しないで特定証券情報を</w:t>
      </w:r>
      <w:r w:rsidR="0052534A">
        <w:rPr>
          <w:rFonts w:ascii="ＭＳ 明朝" w:hAnsi="ＭＳ 明朝" w:hint="eastAsia"/>
          <w:color w:val="000000"/>
          <w:spacing w:val="5"/>
          <w:kern w:val="0"/>
          <w:szCs w:val="21"/>
        </w:rPr>
        <w:t>提供又は公表</w:t>
      </w:r>
      <w:r w:rsidR="00024894" w:rsidRPr="00F74D8C">
        <w:rPr>
          <w:rFonts w:ascii="ＭＳ 明朝" w:hAnsi="ＭＳ 明朝" w:hint="eastAsia"/>
          <w:color w:val="000000"/>
          <w:spacing w:val="5"/>
          <w:kern w:val="0"/>
          <w:szCs w:val="21"/>
        </w:rPr>
        <w:t>する場合には、これらの事項の決定予定時期及び具体的な決定方法を注記すること。</w:t>
      </w:r>
    </w:p>
    <w:p w14:paraId="1170BCCC" w14:textId="225A7789"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ｌ</w:t>
      </w:r>
      <w:r w:rsidR="00024894" w:rsidRPr="00F74D8C">
        <w:rPr>
          <w:rFonts w:ascii="ＭＳ 明朝" w:hAnsi="ＭＳ 明朝" w:hint="eastAsia"/>
          <w:color w:val="000000"/>
          <w:spacing w:val="5"/>
          <w:kern w:val="0"/>
          <w:szCs w:val="21"/>
        </w:rPr>
        <w:t xml:space="preserve">　自己新株予約権の取得の事由及び取得の条件は、会社法第</w:t>
      </w:r>
      <w:r w:rsidR="00CF7B53">
        <w:rPr>
          <w:rFonts w:ascii="ＭＳ 明朝" w:hAnsi="ＭＳ 明朝" w:hint="eastAsia"/>
          <w:color w:val="000000"/>
          <w:spacing w:val="5"/>
          <w:kern w:val="0"/>
          <w:szCs w:val="21"/>
        </w:rPr>
        <w:t>236</w:t>
      </w:r>
      <w:r w:rsidR="00024894" w:rsidRPr="00F74D8C">
        <w:rPr>
          <w:rFonts w:ascii="ＭＳ 明朝" w:hAnsi="ＭＳ 明朝" w:hint="eastAsia"/>
          <w:color w:val="000000"/>
          <w:spacing w:val="5"/>
          <w:kern w:val="0"/>
          <w:szCs w:val="21"/>
        </w:rPr>
        <w:t>条第１項第７号に規定する事項を記載すること。</w:t>
      </w:r>
    </w:p>
    <w:p w14:paraId="2D079076" w14:textId="03A87C2B"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ｍ</w:t>
      </w:r>
      <w:r w:rsidR="00024894" w:rsidRPr="00F74D8C">
        <w:rPr>
          <w:rFonts w:ascii="ＭＳ 明朝" w:hAnsi="ＭＳ 明朝" w:hint="eastAsia"/>
          <w:color w:val="000000"/>
          <w:spacing w:val="5"/>
          <w:kern w:val="0"/>
          <w:szCs w:val="21"/>
        </w:rPr>
        <w:t xml:space="preserve">　代用払込みに関する事項は、金銭以外の財産を新株予約権の行使の際に出資の目的とするときは、その旨並びに当該財産の内容及び価額を記載すること。</w:t>
      </w:r>
    </w:p>
    <w:p w14:paraId="163DDB1B" w14:textId="71B03657" w:rsidR="00024894" w:rsidRPr="00F74D8C" w:rsidRDefault="009412D2"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ｎ</w:t>
      </w:r>
      <w:r w:rsidR="00024894" w:rsidRPr="00F74D8C">
        <w:rPr>
          <w:rFonts w:ascii="ＭＳ 明朝" w:hAnsi="ＭＳ 明朝" w:hint="eastAsia"/>
          <w:color w:val="000000"/>
          <w:spacing w:val="5"/>
          <w:kern w:val="0"/>
          <w:szCs w:val="21"/>
        </w:rPr>
        <w:t xml:space="preserve">　組織再編成行為に伴う新株予約権の交付に関する事項は、会社法第</w:t>
      </w:r>
      <w:r w:rsidR="00CF7B53">
        <w:rPr>
          <w:rFonts w:ascii="ＭＳ 明朝" w:hAnsi="ＭＳ 明朝" w:hint="eastAsia"/>
          <w:color w:val="000000"/>
          <w:spacing w:val="5"/>
          <w:kern w:val="0"/>
          <w:szCs w:val="21"/>
        </w:rPr>
        <w:t>236</w:t>
      </w:r>
      <w:r w:rsidR="00024894" w:rsidRPr="00F74D8C">
        <w:rPr>
          <w:rFonts w:ascii="ＭＳ 明朝" w:hAnsi="ＭＳ 明朝" w:hint="eastAsia"/>
          <w:color w:val="000000"/>
          <w:spacing w:val="5"/>
          <w:kern w:val="0"/>
          <w:szCs w:val="21"/>
        </w:rPr>
        <w:t>条第１項第８号に規定する事項を記載すること。</w:t>
      </w:r>
    </w:p>
    <w:p w14:paraId="0E9EC1F5" w14:textId="102194B4" w:rsidR="00DD575B" w:rsidRDefault="00DD575B"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2</w:t>
      </w:r>
      <w:r>
        <w:rPr>
          <w:rFonts w:ascii="ＭＳ 明朝" w:hAnsi="ＭＳ 明朝" w:hint="eastAsia"/>
          <w:color w:val="000000"/>
          <w:spacing w:val="5"/>
          <w:kern w:val="0"/>
          <w:szCs w:val="21"/>
        </w:rPr>
        <w:t>）　新規発行新株予約権付社債券</w:t>
      </w:r>
    </w:p>
    <w:p w14:paraId="1D3F21EC" w14:textId="20D41A78" w:rsidR="00DD575B" w:rsidRPr="00DD575B" w:rsidRDefault="00DD575B"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DD575B">
        <w:rPr>
          <w:rFonts w:ascii="ＭＳ 明朝" w:hAnsi="ＭＳ 明朝" w:hint="eastAsia"/>
          <w:color w:val="000000"/>
          <w:spacing w:val="5"/>
          <w:kern w:val="0"/>
          <w:szCs w:val="21"/>
        </w:rPr>
        <w:t>ａ</w:t>
      </w:r>
      <w:r>
        <w:rPr>
          <w:rFonts w:ascii="ＭＳ 明朝" w:hAnsi="ＭＳ 明朝" w:hint="eastAsia"/>
          <w:color w:val="000000"/>
          <w:spacing w:val="5"/>
          <w:kern w:val="0"/>
          <w:szCs w:val="21"/>
        </w:rPr>
        <w:t xml:space="preserve">　</w:t>
      </w:r>
      <w:r w:rsidRPr="00DD575B">
        <w:rPr>
          <w:rFonts w:ascii="ＭＳ 明朝" w:hAnsi="ＭＳ 明朝" w:hint="eastAsia"/>
          <w:color w:val="000000"/>
          <w:spacing w:val="5"/>
          <w:kern w:val="0"/>
          <w:szCs w:val="21"/>
        </w:rPr>
        <w:t>「銘柄」の欄には、「第何回無担保社債（担保提供禁止特約付）」、「第何回無担保社債（担保提供限定特約付）」、「第何回無担保社債（社債間限定同順位特約付）」のように記載すること。</w:t>
      </w:r>
    </w:p>
    <w:p w14:paraId="1A0525D1" w14:textId="19398B1F" w:rsidR="00DD575B" w:rsidRPr="00DD575B" w:rsidRDefault="00DD575B"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DD575B">
        <w:rPr>
          <w:rFonts w:ascii="ＭＳ 明朝" w:hAnsi="ＭＳ 明朝" w:hint="eastAsia"/>
          <w:color w:val="000000"/>
          <w:spacing w:val="5"/>
          <w:kern w:val="0"/>
          <w:szCs w:val="21"/>
        </w:rPr>
        <w:t>ｂ</w:t>
      </w:r>
      <w:r>
        <w:rPr>
          <w:rFonts w:ascii="ＭＳ 明朝" w:hAnsi="ＭＳ 明朝" w:hint="eastAsia"/>
          <w:color w:val="000000"/>
          <w:spacing w:val="5"/>
          <w:kern w:val="0"/>
          <w:szCs w:val="21"/>
        </w:rPr>
        <w:t xml:space="preserve">　</w:t>
      </w:r>
      <w:r w:rsidRPr="00DD575B">
        <w:rPr>
          <w:rFonts w:ascii="ＭＳ 明朝" w:hAnsi="ＭＳ 明朝" w:hint="eastAsia"/>
          <w:color w:val="000000"/>
          <w:spacing w:val="5"/>
          <w:kern w:val="0"/>
          <w:szCs w:val="21"/>
        </w:rPr>
        <w:t>当該新規発行社債が振替社債である場合には、「記名・無記名の別」の欄への記載を要しない。</w:t>
      </w:r>
    </w:p>
    <w:p w14:paraId="5838DED4" w14:textId="1FEF536C" w:rsidR="00DD575B" w:rsidRPr="00DD575B" w:rsidRDefault="00DD575B"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DD575B">
        <w:rPr>
          <w:rFonts w:ascii="ＭＳ 明朝" w:hAnsi="ＭＳ 明朝" w:hint="eastAsia"/>
          <w:color w:val="000000"/>
          <w:spacing w:val="5"/>
          <w:kern w:val="0"/>
          <w:szCs w:val="21"/>
        </w:rPr>
        <w:t>ｃ</w:t>
      </w:r>
      <w:r>
        <w:rPr>
          <w:rFonts w:ascii="ＭＳ 明朝" w:hAnsi="ＭＳ 明朝" w:hint="eastAsia"/>
          <w:color w:val="000000"/>
          <w:spacing w:val="5"/>
          <w:kern w:val="0"/>
          <w:szCs w:val="21"/>
        </w:rPr>
        <w:t xml:space="preserve">　「発行価格」の欄には、</w:t>
      </w:r>
      <w:r w:rsidRPr="00DD575B">
        <w:rPr>
          <w:rFonts w:ascii="ＭＳ 明朝" w:hAnsi="ＭＳ 明朝" w:hint="eastAsia"/>
          <w:color w:val="000000"/>
          <w:spacing w:val="5"/>
          <w:kern w:val="0"/>
          <w:szCs w:val="21"/>
        </w:rPr>
        <w:t>券面額100円につい</w:t>
      </w:r>
      <w:r>
        <w:rPr>
          <w:rFonts w:ascii="ＭＳ 明朝" w:hAnsi="ＭＳ 明朝" w:hint="eastAsia"/>
          <w:color w:val="000000"/>
          <w:spacing w:val="5"/>
          <w:kern w:val="0"/>
          <w:szCs w:val="21"/>
        </w:rPr>
        <w:t>ての発行価額を記載すること。</w:t>
      </w:r>
    </w:p>
    <w:p w14:paraId="68DF6417" w14:textId="5CAFC6CD" w:rsidR="00A24C2D" w:rsidRDefault="00A24C2D" w:rsidP="00A24C2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ｄ　</w:t>
      </w:r>
      <w:r w:rsidRPr="00DD575B">
        <w:rPr>
          <w:rFonts w:ascii="ＭＳ 明朝" w:hAnsi="ＭＳ 明朝" w:hint="eastAsia"/>
          <w:color w:val="000000"/>
          <w:spacing w:val="5"/>
          <w:kern w:val="0"/>
          <w:szCs w:val="21"/>
        </w:rPr>
        <w:t>「発行価格」</w:t>
      </w:r>
      <w:r>
        <w:rPr>
          <w:rFonts w:ascii="ＭＳ 明朝" w:hAnsi="ＭＳ 明朝" w:hint="eastAsia"/>
          <w:color w:val="000000"/>
          <w:spacing w:val="5"/>
          <w:kern w:val="0"/>
          <w:szCs w:val="21"/>
        </w:rPr>
        <w:t>又は</w:t>
      </w:r>
      <w:r w:rsidRPr="00DD575B">
        <w:rPr>
          <w:rFonts w:ascii="ＭＳ 明朝" w:hAnsi="ＭＳ 明朝" w:hint="eastAsia"/>
          <w:color w:val="000000"/>
          <w:spacing w:val="5"/>
          <w:kern w:val="0"/>
          <w:szCs w:val="21"/>
        </w:rPr>
        <w:t>「利率」を記載しないで</w:t>
      </w:r>
      <w:r>
        <w:rPr>
          <w:rFonts w:ascii="ＭＳ 明朝" w:hAnsi="ＭＳ 明朝" w:hint="eastAsia"/>
          <w:color w:val="000000"/>
          <w:spacing w:val="5"/>
          <w:kern w:val="0"/>
          <w:szCs w:val="21"/>
        </w:rPr>
        <w:t>特定証券情報</w:t>
      </w:r>
      <w:r w:rsidRPr="00DD575B">
        <w:rPr>
          <w:rFonts w:ascii="ＭＳ 明朝" w:hAnsi="ＭＳ 明朝" w:hint="eastAsia"/>
          <w:color w:val="000000"/>
          <w:spacing w:val="5"/>
          <w:kern w:val="0"/>
          <w:szCs w:val="21"/>
        </w:rPr>
        <w:t>を</w:t>
      </w:r>
      <w:r w:rsidR="00A1078C">
        <w:rPr>
          <w:rFonts w:ascii="ＭＳ 明朝" w:hAnsi="ＭＳ 明朝" w:hint="eastAsia"/>
          <w:color w:val="000000"/>
          <w:spacing w:val="5"/>
          <w:kern w:val="0"/>
          <w:szCs w:val="21"/>
        </w:rPr>
        <w:t>提供又は公表</w:t>
      </w:r>
      <w:r w:rsidRPr="00DD575B">
        <w:rPr>
          <w:rFonts w:ascii="ＭＳ 明朝" w:hAnsi="ＭＳ 明朝" w:hint="eastAsia"/>
          <w:color w:val="000000"/>
          <w:spacing w:val="5"/>
          <w:kern w:val="0"/>
          <w:szCs w:val="21"/>
        </w:rPr>
        <w:t>する場合には、これらの事項の決定予定時期及び具体的な決定方法を注記すること。</w:t>
      </w:r>
    </w:p>
    <w:p w14:paraId="527F38BC" w14:textId="39E86AC8" w:rsidR="00A24C2D" w:rsidRDefault="00A24C2D" w:rsidP="00A24C2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ｅ　</w:t>
      </w:r>
      <w:r w:rsidRPr="00DD575B">
        <w:rPr>
          <w:rFonts w:ascii="ＭＳ 明朝" w:hAnsi="ＭＳ 明朝" w:hint="eastAsia"/>
          <w:color w:val="000000"/>
          <w:spacing w:val="5"/>
          <w:kern w:val="0"/>
          <w:szCs w:val="21"/>
        </w:rPr>
        <w:t>「発行価格」を記載しないで</w:t>
      </w:r>
      <w:r>
        <w:rPr>
          <w:rFonts w:ascii="ＭＳ 明朝" w:hAnsi="ＭＳ 明朝" w:hint="eastAsia"/>
          <w:color w:val="000000"/>
          <w:spacing w:val="5"/>
          <w:kern w:val="0"/>
          <w:szCs w:val="21"/>
        </w:rPr>
        <w:t>特定証券情報を</w:t>
      </w:r>
      <w:r w:rsidR="007D46A8">
        <w:rPr>
          <w:rFonts w:ascii="ＭＳ 明朝" w:hAnsi="ＭＳ 明朝" w:hint="eastAsia"/>
          <w:color w:val="000000"/>
          <w:spacing w:val="5"/>
          <w:kern w:val="0"/>
          <w:szCs w:val="21"/>
        </w:rPr>
        <w:t>提供又は公表</w:t>
      </w:r>
      <w:r w:rsidR="004D1A17">
        <w:rPr>
          <w:rFonts w:ascii="ＭＳ 明朝" w:hAnsi="ＭＳ 明朝" w:hint="eastAsia"/>
          <w:color w:val="000000"/>
          <w:spacing w:val="5"/>
          <w:kern w:val="0"/>
          <w:szCs w:val="21"/>
        </w:rPr>
        <w:t>する</w:t>
      </w:r>
      <w:r w:rsidRPr="00DD575B">
        <w:rPr>
          <w:rFonts w:ascii="ＭＳ 明朝" w:hAnsi="ＭＳ 明朝" w:hint="eastAsia"/>
          <w:color w:val="000000"/>
          <w:spacing w:val="5"/>
          <w:kern w:val="0"/>
          <w:szCs w:val="21"/>
        </w:rPr>
        <w:t>場合には、「発行価額の総額」は</w:t>
      </w:r>
      <w:r>
        <w:rPr>
          <w:rFonts w:ascii="ＭＳ 明朝" w:hAnsi="ＭＳ 明朝" w:hint="eastAsia"/>
          <w:color w:val="000000"/>
          <w:spacing w:val="5"/>
          <w:kern w:val="0"/>
          <w:szCs w:val="21"/>
        </w:rPr>
        <w:t>特定証券情報の提供日又は公表</w:t>
      </w:r>
      <w:r w:rsidRPr="00DD575B">
        <w:rPr>
          <w:rFonts w:ascii="ＭＳ 明朝" w:hAnsi="ＭＳ 明朝" w:hint="eastAsia"/>
          <w:color w:val="000000"/>
          <w:spacing w:val="5"/>
          <w:kern w:val="0"/>
          <w:szCs w:val="21"/>
        </w:rPr>
        <w:t>日現在における見込額により記載し、その旨を注記すること。</w:t>
      </w:r>
    </w:p>
    <w:p w14:paraId="78BF78CC" w14:textId="2455594B" w:rsidR="00DD575B" w:rsidRPr="00DD575B" w:rsidRDefault="00A24C2D" w:rsidP="00A24C2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DD575B">
        <w:rPr>
          <w:rFonts w:ascii="ＭＳ 明朝" w:hAnsi="ＭＳ 明朝" w:hint="eastAsia"/>
          <w:color w:val="000000"/>
          <w:spacing w:val="5"/>
          <w:kern w:val="0"/>
          <w:szCs w:val="21"/>
        </w:rPr>
        <w:t xml:space="preserve">　</w:t>
      </w:r>
      <w:r w:rsidR="00DD575B" w:rsidRPr="00DD575B">
        <w:rPr>
          <w:rFonts w:ascii="ＭＳ 明朝" w:hAnsi="ＭＳ 明朝" w:hint="eastAsia"/>
          <w:color w:val="000000"/>
          <w:spacing w:val="5"/>
          <w:kern w:val="0"/>
          <w:szCs w:val="21"/>
        </w:rPr>
        <w:t>「利息支払の方法」の欄には、利息の計算期間、支払場所等を記載すること。利息の支払場所を記載しないで</w:t>
      </w:r>
      <w:r w:rsidR="003C33B8">
        <w:rPr>
          <w:rFonts w:ascii="ＭＳ 明朝" w:hAnsi="ＭＳ 明朝" w:hint="eastAsia"/>
          <w:color w:val="000000"/>
          <w:spacing w:val="5"/>
          <w:kern w:val="0"/>
          <w:szCs w:val="21"/>
        </w:rPr>
        <w:t>特定証券情報</w:t>
      </w:r>
      <w:r w:rsidR="00DD575B" w:rsidRPr="00DD575B">
        <w:rPr>
          <w:rFonts w:ascii="ＭＳ 明朝" w:hAnsi="ＭＳ 明朝" w:hint="eastAsia"/>
          <w:color w:val="000000"/>
          <w:spacing w:val="5"/>
          <w:kern w:val="0"/>
          <w:szCs w:val="21"/>
        </w:rPr>
        <w:t>を</w:t>
      </w:r>
      <w:r w:rsidR="00341955">
        <w:rPr>
          <w:rFonts w:ascii="ＭＳ 明朝" w:hAnsi="ＭＳ 明朝" w:hint="eastAsia"/>
          <w:color w:val="000000"/>
          <w:spacing w:val="5"/>
          <w:kern w:val="0"/>
          <w:szCs w:val="21"/>
        </w:rPr>
        <w:t>提供又は公表</w:t>
      </w:r>
      <w:r w:rsidR="00DD575B" w:rsidRPr="00DD575B">
        <w:rPr>
          <w:rFonts w:ascii="ＭＳ 明朝" w:hAnsi="ＭＳ 明朝" w:hint="eastAsia"/>
          <w:color w:val="000000"/>
          <w:spacing w:val="5"/>
          <w:kern w:val="0"/>
          <w:szCs w:val="21"/>
        </w:rPr>
        <w:t>する場合には、その決定予定時期及び具体的な決定方法を注記すること。</w:t>
      </w:r>
    </w:p>
    <w:p w14:paraId="2F092501" w14:textId="3F72A748" w:rsidR="00DD575B" w:rsidRDefault="00A24C2D"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w:t>
      </w:r>
      <w:r w:rsidR="00DD575B">
        <w:rPr>
          <w:rFonts w:ascii="ＭＳ 明朝" w:hAnsi="ＭＳ 明朝" w:hint="eastAsia"/>
          <w:color w:val="000000"/>
          <w:spacing w:val="5"/>
          <w:kern w:val="0"/>
          <w:szCs w:val="21"/>
        </w:rPr>
        <w:t xml:space="preserve">　</w:t>
      </w:r>
      <w:r w:rsidR="00DD575B" w:rsidRPr="00DD575B">
        <w:rPr>
          <w:rFonts w:ascii="ＭＳ 明朝" w:hAnsi="ＭＳ 明朝" w:hint="eastAsia"/>
          <w:color w:val="000000"/>
          <w:spacing w:val="5"/>
          <w:kern w:val="0"/>
          <w:szCs w:val="21"/>
        </w:rPr>
        <w:t>「償還の方法」の欄には、償還金額、償還の方法（買入消却、任意償還、減債基金等）を記載すること。</w:t>
      </w:r>
    </w:p>
    <w:p w14:paraId="3BEC669B" w14:textId="03578D63" w:rsidR="00DD575B" w:rsidRPr="00DD575B" w:rsidRDefault="00A24C2D"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w:t>
      </w:r>
      <w:r w:rsidR="00DD575B">
        <w:rPr>
          <w:rFonts w:ascii="ＭＳ 明朝" w:hAnsi="ＭＳ 明朝" w:hint="eastAsia"/>
          <w:color w:val="000000"/>
          <w:spacing w:val="5"/>
          <w:kern w:val="0"/>
          <w:szCs w:val="21"/>
        </w:rPr>
        <w:t xml:space="preserve">　</w:t>
      </w:r>
      <w:r w:rsidR="00DD575B" w:rsidRPr="00DD575B">
        <w:rPr>
          <w:rFonts w:ascii="ＭＳ 明朝" w:hAnsi="ＭＳ 明朝" w:hint="eastAsia"/>
          <w:color w:val="000000"/>
          <w:spacing w:val="5"/>
          <w:kern w:val="0"/>
          <w:szCs w:val="21"/>
        </w:rPr>
        <w:t>「担保の保証」の欄には、保証が付されている場合に、その内容及び条件等を記載すること。</w:t>
      </w:r>
    </w:p>
    <w:p w14:paraId="46B93129" w14:textId="69C27BEE" w:rsidR="00DD575B" w:rsidRPr="00DD575B" w:rsidRDefault="00FC025C"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ｉ</w:t>
      </w:r>
      <w:r w:rsidR="00DD575B">
        <w:rPr>
          <w:rFonts w:ascii="ＭＳ 明朝" w:hAnsi="ＭＳ 明朝" w:hint="eastAsia"/>
          <w:color w:val="000000"/>
          <w:spacing w:val="5"/>
          <w:kern w:val="0"/>
          <w:szCs w:val="21"/>
        </w:rPr>
        <w:t xml:space="preserve">　</w:t>
      </w:r>
      <w:r w:rsidR="00DD575B" w:rsidRPr="00DD575B">
        <w:rPr>
          <w:rFonts w:ascii="ＭＳ 明朝" w:hAnsi="ＭＳ 明朝" w:hint="eastAsia"/>
          <w:color w:val="000000"/>
          <w:spacing w:val="5"/>
          <w:kern w:val="0"/>
          <w:szCs w:val="21"/>
        </w:rPr>
        <w:t>「財務上の特約」の欄には、当該発行に係る社債において社債権者保護のために設定されている財務上の特約で、一定の事由の下に期限の利益を喪失させる効果を有するもの及びその効果に変更を与えるものについて、担保提供制限とその他の条項（純資産額維持、利益維持、担付切換等）に分けて、その内容を記載すること。また、当該発行に係る社債についての保証会社に関し</w:t>
      </w:r>
      <w:r w:rsidR="00DD575B" w:rsidRPr="00DD575B">
        <w:rPr>
          <w:rFonts w:ascii="ＭＳ 明朝" w:hAnsi="ＭＳ 明朝" w:hint="eastAsia"/>
          <w:color w:val="000000"/>
          <w:spacing w:val="5"/>
          <w:kern w:val="0"/>
          <w:szCs w:val="21"/>
        </w:rPr>
        <w:lastRenderedPageBreak/>
        <w:t>て財務上の特約が設定されている場合には、その内容を記載すること。</w:t>
      </w:r>
    </w:p>
    <w:p w14:paraId="7E871BA6" w14:textId="71142773" w:rsidR="00DD575B" w:rsidRDefault="00FC025C"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ｊ</w:t>
      </w:r>
      <w:r w:rsidR="00DD575B">
        <w:rPr>
          <w:rFonts w:ascii="ＭＳ 明朝" w:hAnsi="ＭＳ 明朝" w:hint="eastAsia"/>
          <w:color w:val="000000"/>
          <w:spacing w:val="5"/>
          <w:kern w:val="0"/>
          <w:szCs w:val="21"/>
        </w:rPr>
        <w:t xml:space="preserve">　</w:t>
      </w:r>
      <w:r w:rsidR="00DD575B" w:rsidRPr="00DD575B">
        <w:rPr>
          <w:rFonts w:ascii="ＭＳ 明朝" w:hAnsi="ＭＳ 明朝" w:hint="eastAsia"/>
          <w:color w:val="000000"/>
          <w:spacing w:val="5"/>
          <w:kern w:val="0"/>
          <w:szCs w:val="21"/>
        </w:rPr>
        <w:t>当該発行に係る社債について、</w:t>
      </w:r>
      <w:r w:rsidR="00F75A77">
        <w:rPr>
          <w:rFonts w:ascii="ＭＳ 明朝" w:hAnsi="ＭＳ 明朝" w:hint="eastAsia"/>
          <w:color w:val="000000"/>
          <w:spacing w:val="5"/>
          <w:kern w:val="0"/>
          <w:szCs w:val="21"/>
        </w:rPr>
        <w:t>発行者</w:t>
      </w:r>
      <w:r w:rsidR="00DD575B" w:rsidRPr="00DD575B">
        <w:rPr>
          <w:rFonts w:ascii="ＭＳ 明朝" w:hAnsi="ＭＳ 明朝" w:hint="eastAsia"/>
          <w:color w:val="000000"/>
          <w:spacing w:val="5"/>
          <w:kern w:val="0"/>
          <w:szCs w:val="21"/>
        </w:rPr>
        <w:t>の依頼により、信用格付業者（</w:t>
      </w:r>
      <w:r w:rsidR="00951E9D">
        <w:rPr>
          <w:rFonts w:ascii="ＭＳ 明朝" w:hAnsi="ＭＳ 明朝" w:hint="eastAsia"/>
          <w:color w:val="000000"/>
          <w:spacing w:val="5"/>
          <w:kern w:val="0"/>
          <w:szCs w:val="21"/>
        </w:rPr>
        <w:t>金融商品取引</w:t>
      </w:r>
      <w:r w:rsidR="00DD575B" w:rsidRPr="00DD575B">
        <w:rPr>
          <w:rFonts w:ascii="ＭＳ 明朝" w:hAnsi="ＭＳ 明朝" w:hint="eastAsia"/>
          <w:color w:val="000000"/>
          <w:spacing w:val="5"/>
          <w:kern w:val="0"/>
          <w:szCs w:val="21"/>
        </w:rPr>
        <w:t>法第２条第</w:t>
      </w:r>
      <w:r w:rsidR="00DD575B">
        <w:rPr>
          <w:rFonts w:ascii="ＭＳ 明朝" w:hAnsi="ＭＳ 明朝" w:hint="eastAsia"/>
          <w:color w:val="000000"/>
          <w:spacing w:val="5"/>
          <w:kern w:val="0"/>
          <w:szCs w:val="21"/>
        </w:rPr>
        <w:t>36</w:t>
      </w:r>
      <w:r w:rsidR="00DD575B" w:rsidRPr="00DD575B">
        <w:rPr>
          <w:rFonts w:ascii="ＭＳ 明朝" w:hAnsi="ＭＳ 明朝" w:hint="eastAsia"/>
          <w:color w:val="000000"/>
          <w:spacing w:val="5"/>
          <w:kern w:val="0"/>
          <w:szCs w:val="21"/>
        </w:rPr>
        <w:t>項に規定する信用格付業者をいう。以下同じ。）から提供され、若しくは閲覧に供された信用格付（同条第34項に規定する信用格付をいう。以下同じ。）又は信用格付業者から提供され、若しくは閲覧に供される予定の信用格付がある場合には、次に掲げる事項を欄外に記載すること。なお、これらの信用格付が複数存在する場合には、全てについて記載すること。</w:t>
      </w:r>
    </w:p>
    <w:p w14:paraId="79F9223E" w14:textId="5B7D82EA" w:rsidR="00DD575B" w:rsidRPr="00DD575B" w:rsidRDefault="00DD575B" w:rsidP="00185AEB">
      <w:pPr>
        <w:autoSpaceDE w:val="0"/>
        <w:autoSpaceDN w:val="0"/>
        <w:adjustRightInd w:val="0"/>
        <w:ind w:leftChars="200" w:left="640" w:hangingChars="100" w:hanging="220"/>
        <w:jc w:val="left"/>
        <w:rPr>
          <w:rFonts w:ascii="ＭＳ 明朝" w:hAnsi="ＭＳ 明朝"/>
          <w:color w:val="000000"/>
          <w:spacing w:val="5"/>
          <w:kern w:val="0"/>
          <w:szCs w:val="21"/>
        </w:rPr>
      </w:pPr>
      <w:r w:rsidRPr="00DD575B">
        <w:rPr>
          <w:rFonts w:ascii="ＭＳ 明朝" w:hAnsi="ＭＳ 明朝" w:hint="eastAsia"/>
          <w:color w:val="000000"/>
          <w:spacing w:val="5"/>
          <w:kern w:val="0"/>
          <w:szCs w:val="21"/>
        </w:rPr>
        <w:t>⒜</w:t>
      </w:r>
      <w:r>
        <w:rPr>
          <w:rFonts w:ascii="ＭＳ 明朝" w:hAnsi="ＭＳ 明朝" w:hint="eastAsia"/>
          <w:color w:val="000000"/>
          <w:spacing w:val="5"/>
          <w:kern w:val="0"/>
          <w:szCs w:val="21"/>
        </w:rPr>
        <w:t xml:space="preserve">　</w:t>
      </w:r>
      <w:r w:rsidRPr="00DD575B">
        <w:rPr>
          <w:rFonts w:ascii="ＭＳ 明朝" w:hAnsi="ＭＳ 明朝" w:hint="eastAsia"/>
          <w:color w:val="000000"/>
          <w:spacing w:val="5"/>
          <w:kern w:val="0"/>
          <w:szCs w:val="21"/>
        </w:rPr>
        <w:t>当該信用格付に係る等級、信用格付業者の商号又は名称その他当該信用格付を特定するための事項並びに当該信用格付の前提及び限界に関する当該信用格付の対象となる事項の区分に応じた説明</w:t>
      </w:r>
    </w:p>
    <w:p w14:paraId="22139EF1" w14:textId="38039859" w:rsidR="00DD575B" w:rsidRDefault="00DD575B" w:rsidP="00185AEB">
      <w:pPr>
        <w:autoSpaceDE w:val="0"/>
        <w:autoSpaceDN w:val="0"/>
        <w:adjustRightInd w:val="0"/>
        <w:ind w:leftChars="200" w:left="640" w:hangingChars="100" w:hanging="220"/>
        <w:jc w:val="left"/>
        <w:rPr>
          <w:rFonts w:ascii="ＭＳ 明朝" w:hAnsi="ＭＳ 明朝"/>
          <w:color w:val="000000"/>
          <w:spacing w:val="5"/>
          <w:kern w:val="0"/>
          <w:szCs w:val="21"/>
        </w:rPr>
      </w:pPr>
      <w:r w:rsidRPr="00DD575B">
        <w:rPr>
          <w:rFonts w:ascii="ＭＳ 明朝" w:hAnsi="ＭＳ 明朝" w:hint="eastAsia"/>
          <w:color w:val="000000"/>
          <w:spacing w:val="5"/>
          <w:kern w:val="0"/>
          <w:szCs w:val="21"/>
        </w:rPr>
        <w:t>⒝</w:t>
      </w:r>
      <w:r>
        <w:rPr>
          <w:rFonts w:ascii="ＭＳ 明朝" w:hAnsi="ＭＳ 明朝" w:hint="eastAsia"/>
          <w:color w:val="000000"/>
          <w:spacing w:val="5"/>
          <w:kern w:val="0"/>
          <w:szCs w:val="21"/>
        </w:rPr>
        <w:t xml:space="preserve">　</w:t>
      </w:r>
      <w:r w:rsidRPr="00DD575B">
        <w:rPr>
          <w:rFonts w:ascii="ＭＳ 明朝" w:hAnsi="ＭＳ 明朝" w:hint="eastAsia"/>
          <w:color w:val="000000"/>
          <w:spacing w:val="5"/>
          <w:kern w:val="0"/>
          <w:szCs w:val="21"/>
        </w:rPr>
        <w:t>当該発行に係る社債の申込期間中に、金商業等府令第313条第３項第３号の規定により当該発行に係る社債に関して信用格付業者が公表する同号イからルまでに掲げる事項に関する情報を入手するための方法</w:t>
      </w:r>
    </w:p>
    <w:p w14:paraId="180320F6" w14:textId="73642518" w:rsidR="00DD575B" w:rsidRDefault="00DD575B" w:rsidP="00185AEB">
      <w:pPr>
        <w:autoSpaceDE w:val="0"/>
        <w:autoSpaceDN w:val="0"/>
        <w:adjustRightInd w:val="0"/>
        <w:ind w:leftChars="200" w:left="420" w:firstLineChars="100" w:firstLine="220"/>
        <w:jc w:val="left"/>
        <w:rPr>
          <w:rFonts w:ascii="ＭＳ 明朝" w:hAnsi="ＭＳ 明朝"/>
          <w:color w:val="000000"/>
          <w:spacing w:val="5"/>
          <w:kern w:val="0"/>
          <w:szCs w:val="21"/>
        </w:rPr>
      </w:pPr>
      <w:r w:rsidRPr="00DD575B">
        <w:rPr>
          <w:rFonts w:ascii="ＭＳ 明朝" w:hAnsi="ＭＳ 明朝" w:hint="eastAsia"/>
          <w:color w:val="000000"/>
          <w:spacing w:val="5"/>
          <w:kern w:val="0"/>
          <w:szCs w:val="21"/>
        </w:rPr>
        <w:t>当該発行に係る社債について、</w:t>
      </w:r>
      <w:r w:rsidR="00F75A77">
        <w:rPr>
          <w:rFonts w:ascii="ＭＳ 明朝" w:hAnsi="ＭＳ 明朝" w:hint="eastAsia"/>
          <w:color w:val="000000"/>
          <w:spacing w:val="5"/>
          <w:kern w:val="0"/>
          <w:szCs w:val="21"/>
        </w:rPr>
        <w:t>発行者</w:t>
      </w:r>
      <w:r w:rsidRPr="00DD575B">
        <w:rPr>
          <w:rFonts w:ascii="ＭＳ 明朝" w:hAnsi="ＭＳ 明朝" w:hint="eastAsia"/>
          <w:color w:val="000000"/>
          <w:spacing w:val="5"/>
          <w:kern w:val="0"/>
          <w:szCs w:val="21"/>
        </w:rPr>
        <w:t>の依頼により、信用格付業者から提供され、若しくは閲覧に供された信用格付又は信用格付業者から提供され、若しくは閲覧に供される予定の信用格付がない場合には、その旨を欄外に記載すること。</w:t>
      </w:r>
    </w:p>
    <w:p w14:paraId="63EFF2FE" w14:textId="07B54E94" w:rsidR="00F82D5C" w:rsidRPr="00F82D5C" w:rsidRDefault="00F82D5C" w:rsidP="00F82D5C">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ｋ　「取得勧誘</w:t>
      </w:r>
      <w:r w:rsidRPr="00F74D8C">
        <w:rPr>
          <w:rFonts w:ascii="ＭＳ 明朝" w:hAnsi="ＭＳ 明朝" w:hint="eastAsia"/>
          <w:color w:val="000000"/>
          <w:spacing w:val="5"/>
          <w:kern w:val="0"/>
          <w:szCs w:val="21"/>
        </w:rPr>
        <w:t>の委託を受けた者の住所及び氏名又は名称」</w:t>
      </w:r>
      <w:r>
        <w:rPr>
          <w:rFonts w:ascii="ＭＳ 明朝" w:hAnsi="ＭＳ 明朝" w:hint="eastAsia"/>
          <w:color w:val="000000"/>
          <w:spacing w:val="5"/>
          <w:kern w:val="0"/>
          <w:szCs w:val="21"/>
        </w:rPr>
        <w:t>については（10）ｅに準じて記載すること</w:t>
      </w:r>
      <w:r w:rsidRPr="00F74D8C">
        <w:rPr>
          <w:rFonts w:ascii="ＭＳ 明朝" w:hAnsi="ＭＳ 明朝" w:hint="eastAsia"/>
          <w:color w:val="000000"/>
          <w:spacing w:val="5"/>
          <w:kern w:val="0"/>
          <w:szCs w:val="21"/>
        </w:rPr>
        <w:t>。</w:t>
      </w:r>
    </w:p>
    <w:p w14:paraId="1EEB55D3" w14:textId="0E5BAF7A" w:rsidR="009412D2" w:rsidRDefault="00F82D5C" w:rsidP="009412D2">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ｌ</w:t>
      </w:r>
      <w:r w:rsidR="009412D2">
        <w:rPr>
          <w:rFonts w:ascii="ＭＳ 明朝" w:hAnsi="ＭＳ 明朝" w:hint="eastAsia"/>
          <w:color w:val="000000"/>
          <w:spacing w:val="5"/>
          <w:kern w:val="0"/>
          <w:szCs w:val="21"/>
        </w:rPr>
        <w:t xml:space="preserve">　「取得勧誘の委託契約の内容」については（10）</w:t>
      </w:r>
      <w:r>
        <w:rPr>
          <w:rFonts w:ascii="ＭＳ 明朝" w:hAnsi="ＭＳ 明朝" w:hint="eastAsia"/>
          <w:color w:val="000000"/>
          <w:spacing w:val="5"/>
          <w:kern w:val="0"/>
          <w:szCs w:val="21"/>
        </w:rPr>
        <w:t>ｆ</w:t>
      </w:r>
      <w:r w:rsidR="009412D2">
        <w:rPr>
          <w:rFonts w:ascii="ＭＳ 明朝" w:hAnsi="ＭＳ 明朝" w:hint="eastAsia"/>
          <w:color w:val="000000"/>
          <w:spacing w:val="5"/>
          <w:kern w:val="0"/>
          <w:szCs w:val="21"/>
        </w:rPr>
        <w:t>に準じて記載すること</w:t>
      </w:r>
      <w:r w:rsidR="009412D2" w:rsidRPr="00F74D8C">
        <w:rPr>
          <w:rFonts w:ascii="ＭＳ 明朝" w:hAnsi="ＭＳ 明朝" w:hint="eastAsia"/>
          <w:color w:val="000000"/>
          <w:spacing w:val="5"/>
          <w:kern w:val="0"/>
          <w:szCs w:val="21"/>
        </w:rPr>
        <w:t>。</w:t>
      </w:r>
    </w:p>
    <w:p w14:paraId="1FDE54C0" w14:textId="6562E126" w:rsidR="00FA7F79" w:rsidRPr="00DD575B" w:rsidRDefault="009412D2"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ｍ</w:t>
      </w:r>
      <w:r w:rsidR="00FA7F79">
        <w:rPr>
          <w:rFonts w:ascii="ＭＳ 明朝" w:hAnsi="ＭＳ 明朝" w:hint="eastAsia"/>
          <w:color w:val="000000"/>
          <w:spacing w:val="5"/>
          <w:kern w:val="0"/>
          <w:szCs w:val="21"/>
        </w:rPr>
        <w:t xml:space="preserve">　「</w:t>
      </w:r>
      <w:r w:rsidR="00FA7F79" w:rsidRPr="00FA7F79">
        <w:rPr>
          <w:rFonts w:ascii="ＭＳ 明朝" w:hAnsi="ＭＳ 明朝" w:hint="eastAsia"/>
          <w:color w:val="000000"/>
          <w:spacing w:val="5"/>
          <w:kern w:val="0"/>
          <w:szCs w:val="21"/>
        </w:rPr>
        <w:t>新株予約権</w:t>
      </w:r>
      <w:r>
        <w:rPr>
          <w:rFonts w:ascii="ＭＳ 明朝" w:hAnsi="ＭＳ 明朝" w:hint="eastAsia"/>
          <w:color w:val="000000"/>
          <w:spacing w:val="5"/>
          <w:kern w:val="0"/>
          <w:szCs w:val="21"/>
        </w:rPr>
        <w:t>付社債</w:t>
      </w:r>
      <w:r w:rsidR="00FA7F79" w:rsidRPr="00FA7F79">
        <w:rPr>
          <w:rFonts w:ascii="ＭＳ 明朝" w:hAnsi="ＭＳ 明朝" w:hint="eastAsia"/>
          <w:color w:val="000000"/>
          <w:spacing w:val="5"/>
          <w:kern w:val="0"/>
          <w:szCs w:val="21"/>
        </w:rPr>
        <w:t>に関する事項</w:t>
      </w:r>
      <w:r w:rsidR="00FA7F79">
        <w:rPr>
          <w:rFonts w:ascii="ＭＳ 明朝" w:hAnsi="ＭＳ 明朝" w:hint="eastAsia"/>
          <w:color w:val="000000"/>
          <w:spacing w:val="5"/>
          <w:kern w:val="0"/>
          <w:szCs w:val="21"/>
        </w:rPr>
        <w:t>」については、（</w:t>
      </w:r>
      <w:r w:rsidR="00CF7B53">
        <w:rPr>
          <w:rFonts w:ascii="ＭＳ 明朝" w:hAnsi="ＭＳ 明朝" w:hint="eastAsia"/>
          <w:color w:val="000000"/>
          <w:spacing w:val="5"/>
          <w:kern w:val="0"/>
          <w:szCs w:val="21"/>
        </w:rPr>
        <w:t>1</w:t>
      </w:r>
      <w:r w:rsidR="00AC004F">
        <w:rPr>
          <w:rFonts w:ascii="ＭＳ 明朝" w:hAnsi="ＭＳ 明朝"/>
          <w:color w:val="000000"/>
          <w:spacing w:val="5"/>
          <w:kern w:val="0"/>
          <w:szCs w:val="21"/>
        </w:rPr>
        <w:t>1</w:t>
      </w:r>
      <w:r w:rsidR="00FA7F79">
        <w:rPr>
          <w:rFonts w:ascii="ＭＳ 明朝" w:hAnsi="ＭＳ 明朝" w:hint="eastAsia"/>
          <w:color w:val="000000"/>
          <w:spacing w:val="5"/>
          <w:kern w:val="0"/>
          <w:szCs w:val="21"/>
        </w:rPr>
        <w:t>）に準じて記載すること。</w:t>
      </w:r>
    </w:p>
    <w:p w14:paraId="4FF9D77A" w14:textId="1D6469C4" w:rsidR="00095BC2" w:rsidRPr="00F74D8C" w:rsidRDefault="00543CA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3</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新規発行等による手取金の額</w:t>
      </w:r>
    </w:p>
    <w:p w14:paraId="3ECC4840" w14:textId="75D06111"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w:t>
      </w:r>
      <w:r w:rsidR="003A7EBA" w:rsidRPr="00F74D8C">
        <w:rPr>
          <w:rFonts w:ascii="ＭＳ 明朝" w:hAnsi="ＭＳ 明朝" w:hint="eastAsia"/>
          <w:color w:val="000000"/>
          <w:spacing w:val="5"/>
          <w:kern w:val="0"/>
          <w:szCs w:val="21"/>
        </w:rPr>
        <w:t xml:space="preserve">　</w:t>
      </w:r>
      <w:r w:rsidRPr="00F74D8C">
        <w:rPr>
          <w:rFonts w:ascii="ＭＳ 明朝" w:hAnsi="ＭＳ 明朝" w:hint="eastAsia"/>
          <w:color w:val="000000"/>
          <w:spacing w:val="5"/>
          <w:kern w:val="0"/>
          <w:szCs w:val="21"/>
        </w:rPr>
        <w:t>「発行価格」を記載しないで特定証券情報を</w:t>
      </w:r>
      <w:r w:rsidR="0052534A">
        <w:rPr>
          <w:rFonts w:ascii="ＭＳ 明朝" w:hAnsi="ＭＳ 明朝" w:hint="eastAsia"/>
          <w:color w:val="000000"/>
          <w:spacing w:val="5"/>
          <w:kern w:val="0"/>
          <w:szCs w:val="21"/>
        </w:rPr>
        <w:t>提供若しくは公表</w:t>
      </w:r>
      <w:r w:rsidRPr="00F74D8C">
        <w:rPr>
          <w:rFonts w:ascii="ＭＳ 明朝" w:hAnsi="ＭＳ 明朝" w:hint="eastAsia"/>
          <w:color w:val="000000"/>
          <w:spacing w:val="5"/>
          <w:kern w:val="0"/>
          <w:szCs w:val="21"/>
        </w:rPr>
        <w:t>する場合又は算式表示により特定証券情報を</w:t>
      </w:r>
      <w:r w:rsidR="0052534A">
        <w:rPr>
          <w:rFonts w:ascii="ＭＳ 明朝" w:hAnsi="ＭＳ 明朝" w:hint="eastAsia"/>
          <w:color w:val="000000"/>
          <w:spacing w:val="5"/>
          <w:kern w:val="0"/>
          <w:szCs w:val="21"/>
        </w:rPr>
        <w:t>提供若しくは</w:t>
      </w:r>
      <w:r w:rsidRPr="00F74D8C">
        <w:rPr>
          <w:rFonts w:ascii="ＭＳ 明朝" w:hAnsi="ＭＳ 明朝" w:hint="eastAsia"/>
          <w:color w:val="000000"/>
          <w:spacing w:val="5"/>
          <w:kern w:val="0"/>
          <w:szCs w:val="21"/>
        </w:rPr>
        <w:t>公表する場合には、「払込金額の総額」は特定証券情報の</w:t>
      </w:r>
      <w:r w:rsidR="009A50CC">
        <w:rPr>
          <w:rFonts w:ascii="ＭＳ 明朝" w:hAnsi="ＭＳ 明朝" w:hint="eastAsia"/>
          <w:color w:val="000000"/>
          <w:spacing w:val="5"/>
          <w:kern w:val="0"/>
          <w:szCs w:val="21"/>
        </w:rPr>
        <w:t>提供</w:t>
      </w:r>
      <w:r w:rsidR="001E33C6">
        <w:rPr>
          <w:rFonts w:ascii="ＭＳ 明朝" w:hAnsi="ＭＳ 明朝" w:hint="eastAsia"/>
          <w:color w:val="000000"/>
          <w:spacing w:val="5"/>
          <w:kern w:val="0"/>
          <w:szCs w:val="21"/>
        </w:rPr>
        <w:t>日</w:t>
      </w:r>
      <w:r w:rsidR="009A50CC">
        <w:rPr>
          <w:rFonts w:ascii="ＭＳ 明朝" w:hAnsi="ＭＳ 明朝" w:hint="eastAsia"/>
          <w:color w:val="000000"/>
          <w:spacing w:val="5"/>
          <w:kern w:val="0"/>
          <w:szCs w:val="21"/>
        </w:rPr>
        <w:t>又は公表</w:t>
      </w:r>
      <w:r w:rsidR="008E33B6">
        <w:rPr>
          <w:rFonts w:ascii="ＭＳ 明朝" w:hAnsi="ＭＳ 明朝" w:hint="eastAsia"/>
          <w:color w:val="000000"/>
          <w:spacing w:val="5"/>
          <w:kern w:val="0"/>
          <w:szCs w:val="21"/>
        </w:rPr>
        <w:t>日</w:t>
      </w:r>
      <w:r w:rsidRPr="00F74D8C">
        <w:rPr>
          <w:rFonts w:ascii="ＭＳ 明朝" w:hAnsi="ＭＳ 明朝" w:hint="eastAsia"/>
          <w:color w:val="000000"/>
          <w:spacing w:val="5"/>
          <w:kern w:val="0"/>
          <w:szCs w:val="21"/>
        </w:rPr>
        <w:t>現在における見込額を記載し、その旨を注記すること。</w:t>
      </w:r>
    </w:p>
    <w:p w14:paraId="3DFC8C6D"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「発行諸費用の概算額」の欄には、発行者が負担すべき発行諸費用の総額を記載すること。</w:t>
      </w:r>
    </w:p>
    <w:p w14:paraId="1CA40EE3" w14:textId="0FA50873" w:rsidR="00095BC2" w:rsidRPr="00F74D8C" w:rsidRDefault="00543CA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4</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新規発行等の理由及び手取金の使途</w:t>
      </w:r>
    </w:p>
    <w:p w14:paraId="5CDBD369" w14:textId="77777777"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　新規発行等の理由として資金調達以外の理由がある場合には、その理由を記載すること。</w:t>
      </w:r>
    </w:p>
    <w:p w14:paraId="784A3EC7" w14:textId="4338C794"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発行者が取得する手取金の使途を設備資金、運転資金、借入金返済、有価証券の取得、関係会社に対する出資又は融資等に区分し、</w:t>
      </w:r>
      <w:r w:rsidR="005E7E6E" w:rsidRPr="005E7E6E">
        <w:rPr>
          <w:rFonts w:ascii="ＭＳ 明朝" w:hAnsi="ＭＳ 明朝" w:hint="eastAsia"/>
          <w:color w:val="000000"/>
          <w:spacing w:val="5"/>
          <w:kern w:val="0"/>
          <w:szCs w:val="21"/>
        </w:rPr>
        <w:t>自社の事業計画を踏まえ、</w:t>
      </w:r>
      <w:r w:rsidRPr="00F74D8C">
        <w:rPr>
          <w:rFonts w:ascii="ＭＳ 明朝" w:hAnsi="ＭＳ 明朝" w:hint="eastAsia"/>
          <w:color w:val="000000"/>
          <w:spacing w:val="5"/>
          <w:kern w:val="0"/>
          <w:szCs w:val="21"/>
        </w:rPr>
        <w:t>その使途の区分ごとの内容</w:t>
      </w:r>
      <w:r w:rsidR="005E7E6E">
        <w:rPr>
          <w:rFonts w:ascii="ＭＳ 明朝" w:hAnsi="ＭＳ 明朝" w:hint="eastAsia"/>
          <w:color w:val="000000"/>
          <w:spacing w:val="5"/>
          <w:kern w:val="0"/>
          <w:szCs w:val="21"/>
        </w:rPr>
        <w:t>及び概算</w:t>
      </w:r>
      <w:r w:rsidRPr="00F74D8C">
        <w:rPr>
          <w:rFonts w:ascii="ＭＳ 明朝" w:hAnsi="ＭＳ 明朝" w:hint="eastAsia"/>
          <w:color w:val="000000"/>
          <w:spacing w:val="5"/>
          <w:kern w:val="0"/>
          <w:szCs w:val="21"/>
        </w:rPr>
        <w:t>金額を記載すること。</w:t>
      </w:r>
    </w:p>
    <w:p w14:paraId="59C26842" w14:textId="4941D980" w:rsidR="00095BC2" w:rsidRPr="00F74D8C" w:rsidRDefault="00543CA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5</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売付け有価証券</w:t>
      </w:r>
    </w:p>
    <w:p w14:paraId="6C9A8111" w14:textId="7E41E667" w:rsidR="00095BC2" w:rsidRPr="00F74D8C" w:rsidRDefault="0024300F"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w:t>
      </w:r>
      <w:r w:rsidR="00701C98" w:rsidRPr="00F74D8C">
        <w:rPr>
          <w:rFonts w:ascii="ＭＳ 明朝" w:hAnsi="ＭＳ 明朝" w:hint="eastAsia"/>
          <w:color w:val="000000"/>
          <w:spacing w:val="5"/>
          <w:kern w:val="0"/>
          <w:szCs w:val="21"/>
        </w:rPr>
        <w:t xml:space="preserve">　「売付け価格」を記載しないで特定証券情報を</w:t>
      </w:r>
      <w:r w:rsidR="0052534A">
        <w:rPr>
          <w:rFonts w:ascii="ＭＳ 明朝" w:hAnsi="ＭＳ 明朝" w:hint="eastAsia"/>
          <w:color w:val="000000"/>
          <w:spacing w:val="5"/>
          <w:kern w:val="0"/>
          <w:szCs w:val="21"/>
        </w:rPr>
        <w:t>提供若しくは</w:t>
      </w:r>
      <w:r w:rsidR="00701C98" w:rsidRPr="00F74D8C">
        <w:rPr>
          <w:rFonts w:ascii="ＭＳ 明朝" w:hAnsi="ＭＳ 明朝" w:hint="eastAsia"/>
          <w:color w:val="000000"/>
          <w:spacing w:val="5"/>
          <w:kern w:val="0"/>
          <w:szCs w:val="21"/>
        </w:rPr>
        <w:t>公表する場合又は算式表示により特定証券情報を</w:t>
      </w:r>
      <w:r w:rsidR="0052534A">
        <w:rPr>
          <w:rFonts w:ascii="ＭＳ 明朝" w:hAnsi="ＭＳ 明朝" w:hint="eastAsia"/>
          <w:color w:val="000000"/>
          <w:spacing w:val="5"/>
          <w:kern w:val="0"/>
          <w:szCs w:val="21"/>
        </w:rPr>
        <w:t>提供若しくは</w:t>
      </w:r>
      <w:r w:rsidR="00701C98" w:rsidRPr="00F74D8C">
        <w:rPr>
          <w:rFonts w:ascii="ＭＳ 明朝" w:hAnsi="ＭＳ 明朝" w:hint="eastAsia"/>
          <w:color w:val="000000"/>
          <w:spacing w:val="5"/>
          <w:kern w:val="0"/>
          <w:szCs w:val="21"/>
        </w:rPr>
        <w:t>公表する場合には、「売付け価額の総額」は特定証券情報の</w:t>
      </w:r>
      <w:r w:rsidR="00B516C6">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B516C6">
        <w:rPr>
          <w:rFonts w:ascii="ＭＳ 明朝" w:hAnsi="ＭＳ 明朝" w:hint="eastAsia"/>
          <w:color w:val="000000"/>
          <w:spacing w:val="5"/>
          <w:kern w:val="0"/>
          <w:szCs w:val="21"/>
        </w:rPr>
        <w:t>又は公表</w:t>
      </w:r>
      <w:r w:rsidR="00701C98" w:rsidRPr="00F74D8C">
        <w:rPr>
          <w:rFonts w:ascii="ＭＳ 明朝" w:hAnsi="ＭＳ 明朝" w:hint="eastAsia"/>
          <w:color w:val="000000"/>
          <w:spacing w:val="5"/>
          <w:kern w:val="0"/>
          <w:szCs w:val="21"/>
        </w:rPr>
        <w:t>日現在における見込額により記載し、その旨を注記すること。</w:t>
      </w:r>
    </w:p>
    <w:p w14:paraId="7E566075" w14:textId="4BE78D59" w:rsidR="00095BC2" w:rsidRPr="00F74D8C" w:rsidRDefault="0024300F"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w:t>
      </w:r>
      <w:r w:rsidR="00701C98" w:rsidRPr="00F74D8C">
        <w:rPr>
          <w:rFonts w:ascii="ＭＳ 明朝" w:hAnsi="ＭＳ 明朝" w:hint="eastAsia"/>
          <w:color w:val="000000"/>
          <w:spacing w:val="5"/>
          <w:kern w:val="0"/>
          <w:szCs w:val="21"/>
        </w:rPr>
        <w:t xml:space="preserve">　売付けに係る有価証券の所有者が２人以上ある場合には、「売付け株式」「売付け新株予約権証券」又は「売付け</w:t>
      </w:r>
      <w:r w:rsidR="00FC21CF">
        <w:rPr>
          <w:rFonts w:ascii="ＭＳ 明朝" w:hAnsi="ＭＳ 明朝" w:hint="eastAsia"/>
          <w:color w:val="000000"/>
          <w:spacing w:val="5"/>
          <w:kern w:val="0"/>
          <w:szCs w:val="21"/>
        </w:rPr>
        <w:t>新株予約権付社債券</w:t>
      </w:r>
      <w:r w:rsidR="00701C98" w:rsidRPr="00F74D8C">
        <w:rPr>
          <w:rFonts w:ascii="ＭＳ 明朝" w:hAnsi="ＭＳ 明朝" w:hint="eastAsia"/>
          <w:color w:val="000000"/>
          <w:spacing w:val="5"/>
          <w:kern w:val="0"/>
          <w:szCs w:val="21"/>
        </w:rPr>
        <w:t>」について所有者別に記載すること。</w:t>
      </w:r>
    </w:p>
    <w:p w14:paraId="52BF6F4D" w14:textId="4130F4A1" w:rsidR="00095BC2" w:rsidRDefault="0024300F"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w:t>
      </w:r>
      <w:r w:rsidR="00701C98" w:rsidRPr="00F74D8C">
        <w:rPr>
          <w:rFonts w:ascii="ＭＳ 明朝" w:hAnsi="ＭＳ 明朝" w:hint="eastAsia"/>
          <w:color w:val="000000"/>
          <w:spacing w:val="5"/>
          <w:kern w:val="0"/>
          <w:szCs w:val="21"/>
        </w:rPr>
        <w:t xml:space="preserve">　「売付け新株予約権証券」の「新株予約権の内容等」は、</w:t>
      </w:r>
      <w:r w:rsidR="00543CA8" w:rsidRPr="00F74D8C">
        <w:rPr>
          <w:rFonts w:ascii="ＭＳ 明朝" w:hAnsi="ＭＳ 明朝" w:hint="eastAsia"/>
          <w:color w:val="000000"/>
          <w:spacing w:val="5"/>
          <w:kern w:val="0"/>
          <w:szCs w:val="21"/>
        </w:rPr>
        <w:t>（</w:t>
      </w:r>
      <w:r w:rsidR="00CF7B53">
        <w:rPr>
          <w:rFonts w:ascii="ＭＳ 明朝" w:hAnsi="ＭＳ 明朝" w:hint="eastAsia"/>
          <w:color w:val="000000"/>
          <w:spacing w:val="5"/>
          <w:kern w:val="0"/>
          <w:szCs w:val="21"/>
        </w:rPr>
        <w:t>1</w:t>
      </w:r>
      <w:r w:rsidR="00AC004F">
        <w:rPr>
          <w:rFonts w:ascii="ＭＳ 明朝" w:hAnsi="ＭＳ 明朝"/>
          <w:color w:val="000000"/>
          <w:spacing w:val="5"/>
          <w:kern w:val="0"/>
          <w:szCs w:val="21"/>
        </w:rPr>
        <w:t>1</w:t>
      </w:r>
      <w:r w:rsidR="00543CA8" w:rsidRPr="00F74D8C">
        <w:rPr>
          <w:rFonts w:ascii="ＭＳ 明朝" w:hAnsi="ＭＳ 明朝" w:hint="eastAsia"/>
          <w:color w:val="000000"/>
          <w:spacing w:val="5"/>
          <w:kern w:val="0"/>
          <w:szCs w:val="21"/>
        </w:rPr>
        <w:t>）</w:t>
      </w:r>
      <w:r w:rsidR="00701C98" w:rsidRPr="00F74D8C">
        <w:rPr>
          <w:rFonts w:ascii="ＭＳ 明朝" w:hAnsi="ＭＳ 明朝" w:hint="eastAsia"/>
          <w:color w:val="000000"/>
          <w:spacing w:val="5"/>
          <w:kern w:val="0"/>
          <w:szCs w:val="21"/>
        </w:rPr>
        <w:t>に準じて記載すること。</w:t>
      </w:r>
    </w:p>
    <w:p w14:paraId="4CD9DCEC" w14:textId="0E259E08" w:rsidR="0024300F" w:rsidRPr="00B05900" w:rsidRDefault="0024300F"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「売付け新株予約権付社債券」の「新株予約権付社債の内容等」は、</w:t>
      </w:r>
      <w:r w:rsidRPr="00F74D8C">
        <w:rPr>
          <w:rFonts w:ascii="ＭＳ 明朝" w:hAnsi="ＭＳ 明朝" w:hint="eastAsia"/>
          <w:color w:val="000000"/>
          <w:spacing w:val="5"/>
          <w:kern w:val="0"/>
          <w:szCs w:val="21"/>
        </w:rPr>
        <w:t>（</w:t>
      </w:r>
      <w:r>
        <w:rPr>
          <w:rFonts w:ascii="ＭＳ 明朝" w:hAnsi="ＭＳ 明朝" w:hint="eastAsia"/>
          <w:color w:val="000000"/>
          <w:spacing w:val="5"/>
          <w:kern w:val="0"/>
          <w:szCs w:val="21"/>
        </w:rPr>
        <w:t>1</w:t>
      </w:r>
      <w:r w:rsidR="00AC004F">
        <w:rPr>
          <w:rFonts w:ascii="ＭＳ 明朝" w:hAnsi="ＭＳ 明朝"/>
          <w:color w:val="000000"/>
          <w:spacing w:val="5"/>
          <w:kern w:val="0"/>
          <w:szCs w:val="21"/>
        </w:rPr>
        <w:t>2</w:t>
      </w:r>
      <w:r w:rsidRPr="00F74D8C">
        <w:rPr>
          <w:rFonts w:ascii="ＭＳ 明朝" w:hAnsi="ＭＳ 明朝" w:hint="eastAsia"/>
          <w:color w:val="000000"/>
          <w:spacing w:val="5"/>
          <w:kern w:val="0"/>
          <w:szCs w:val="21"/>
        </w:rPr>
        <w:t>）に準じて記載すること。</w:t>
      </w:r>
    </w:p>
    <w:p w14:paraId="2EADAA3D" w14:textId="542C4EB4" w:rsidR="00095BC2" w:rsidRPr="00F74D8C" w:rsidRDefault="00543CA8" w:rsidP="00185AEB">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000A0784">
        <w:rPr>
          <w:rFonts w:ascii="ＭＳ 明朝" w:hAnsi="ＭＳ 明朝" w:hint="eastAsia"/>
          <w:color w:val="000000"/>
          <w:spacing w:val="5"/>
          <w:kern w:val="0"/>
          <w:szCs w:val="21"/>
        </w:rPr>
        <w:t>1</w:t>
      </w:r>
      <w:r w:rsidR="008C0A20">
        <w:rPr>
          <w:rFonts w:ascii="ＭＳ 明朝" w:hAnsi="ＭＳ 明朝"/>
          <w:color w:val="000000"/>
          <w:spacing w:val="5"/>
          <w:kern w:val="0"/>
          <w:szCs w:val="21"/>
        </w:rPr>
        <w:t>6</w:t>
      </w:r>
      <w:r w:rsidRPr="00F74D8C">
        <w:rPr>
          <w:rFonts w:ascii="ＭＳ 明朝" w:hAnsi="ＭＳ 明朝" w:hint="eastAsia"/>
          <w:color w:val="000000"/>
          <w:spacing w:val="5"/>
          <w:kern w:val="0"/>
          <w:szCs w:val="21"/>
        </w:rPr>
        <w:t>）</w:t>
      </w:r>
      <w:r w:rsidR="003A7EBA" w:rsidRPr="00F74D8C">
        <w:rPr>
          <w:rFonts w:ascii="ＭＳ 明朝" w:hAnsi="ＭＳ 明朝" w:hint="eastAsia"/>
          <w:color w:val="000000"/>
          <w:spacing w:val="5"/>
          <w:kern w:val="0"/>
          <w:szCs w:val="21"/>
        </w:rPr>
        <w:t xml:space="preserve">　</w:t>
      </w:r>
      <w:r w:rsidR="00701C98" w:rsidRPr="00F74D8C">
        <w:rPr>
          <w:rFonts w:ascii="ＭＳ 明朝" w:hAnsi="ＭＳ 明朝" w:hint="eastAsia"/>
          <w:color w:val="000000"/>
          <w:spacing w:val="5"/>
          <w:kern w:val="0"/>
          <w:szCs w:val="21"/>
        </w:rPr>
        <w:t>売付けの条件</w:t>
      </w:r>
    </w:p>
    <w:p w14:paraId="5768AADE" w14:textId="124F3376" w:rsidR="00095BC2" w:rsidRPr="00F74D8C" w:rsidRDefault="00701C98"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ａ　「売付け価格」の欄には、株式については１株の売付け価額を、新株予約権証券については新</w:t>
      </w:r>
      <w:r w:rsidRPr="00F74D8C">
        <w:rPr>
          <w:rFonts w:ascii="ＭＳ 明朝" w:hAnsi="ＭＳ 明朝" w:hint="eastAsia"/>
          <w:color w:val="000000"/>
          <w:spacing w:val="5"/>
          <w:kern w:val="0"/>
          <w:szCs w:val="21"/>
        </w:rPr>
        <w:lastRenderedPageBreak/>
        <w:t>株予約権１個の売付け価額を、売付け</w:t>
      </w:r>
      <w:r w:rsidR="00DF64D5">
        <w:rPr>
          <w:rFonts w:ascii="ＭＳ 明朝" w:hAnsi="ＭＳ 明朝" w:hint="eastAsia"/>
          <w:color w:val="000000"/>
          <w:spacing w:val="5"/>
          <w:kern w:val="0"/>
          <w:szCs w:val="21"/>
        </w:rPr>
        <w:t>新株予約権付社債券</w:t>
      </w:r>
      <w:r w:rsidRPr="00F74D8C">
        <w:rPr>
          <w:rFonts w:ascii="ＭＳ 明朝" w:hAnsi="ＭＳ 明朝" w:hint="eastAsia"/>
          <w:color w:val="000000"/>
          <w:spacing w:val="5"/>
          <w:kern w:val="0"/>
          <w:szCs w:val="21"/>
        </w:rPr>
        <w:t>については</w:t>
      </w:r>
      <w:r w:rsidR="00DF64D5" w:rsidRPr="00DF64D5">
        <w:rPr>
          <w:rFonts w:ascii="ＭＳ 明朝" w:hAnsi="ＭＳ 明朝" w:hint="eastAsia"/>
          <w:color w:val="000000"/>
          <w:spacing w:val="5"/>
          <w:kern w:val="0"/>
          <w:szCs w:val="21"/>
        </w:rPr>
        <w:t>券面額100</w:t>
      </w:r>
      <w:r w:rsidR="00DF64D5">
        <w:rPr>
          <w:rFonts w:ascii="ＭＳ 明朝" w:hAnsi="ＭＳ 明朝" w:hint="eastAsia"/>
          <w:color w:val="000000"/>
          <w:spacing w:val="5"/>
          <w:kern w:val="0"/>
          <w:szCs w:val="21"/>
        </w:rPr>
        <w:t>円についての</w:t>
      </w:r>
      <w:r w:rsidR="008E5D38">
        <w:rPr>
          <w:rFonts w:ascii="ＭＳ 明朝" w:hAnsi="ＭＳ 明朝" w:hint="eastAsia"/>
          <w:color w:val="000000"/>
          <w:spacing w:val="5"/>
          <w:kern w:val="0"/>
          <w:szCs w:val="21"/>
        </w:rPr>
        <w:t>売付け</w:t>
      </w:r>
      <w:r w:rsidRPr="00F74D8C">
        <w:rPr>
          <w:rFonts w:ascii="ＭＳ 明朝" w:hAnsi="ＭＳ 明朝" w:hint="eastAsia"/>
          <w:color w:val="000000"/>
          <w:spacing w:val="5"/>
          <w:kern w:val="0"/>
          <w:szCs w:val="21"/>
        </w:rPr>
        <w:t>価額を記載すること。</w:t>
      </w:r>
    </w:p>
    <w:p w14:paraId="2A7248F3" w14:textId="7D9F96FC" w:rsidR="00E90143" w:rsidRPr="00F74D8C" w:rsidRDefault="00E90143" w:rsidP="00E90143">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w:t>
      </w:r>
      <w:r w:rsidRPr="00F74D8C">
        <w:rPr>
          <w:rFonts w:ascii="ＭＳ 明朝" w:hAnsi="ＭＳ 明朝" w:hint="eastAsia"/>
          <w:color w:val="000000"/>
          <w:spacing w:val="5"/>
          <w:kern w:val="0"/>
          <w:szCs w:val="21"/>
        </w:rPr>
        <w:t xml:space="preserve">　「売付け価格」を記載しないで特定証券情報を</w:t>
      </w:r>
      <w:r>
        <w:rPr>
          <w:rFonts w:ascii="ＭＳ 明朝" w:hAnsi="ＭＳ 明朝" w:hint="eastAsia"/>
          <w:color w:val="000000"/>
          <w:spacing w:val="5"/>
          <w:kern w:val="0"/>
          <w:szCs w:val="21"/>
        </w:rPr>
        <w:t>提供又は公表</w:t>
      </w:r>
      <w:r w:rsidRPr="00F74D8C">
        <w:rPr>
          <w:rFonts w:ascii="ＭＳ 明朝" w:hAnsi="ＭＳ 明朝" w:hint="eastAsia"/>
          <w:color w:val="000000"/>
          <w:spacing w:val="5"/>
          <w:kern w:val="0"/>
          <w:szCs w:val="21"/>
        </w:rPr>
        <w:t>する場合には、</w:t>
      </w:r>
      <w:r w:rsidR="00D62415">
        <w:rPr>
          <w:rFonts w:ascii="ＭＳ 明朝" w:hAnsi="ＭＳ 明朝" w:hint="eastAsia"/>
          <w:color w:val="000000"/>
          <w:spacing w:val="5"/>
          <w:kern w:val="0"/>
          <w:szCs w:val="21"/>
        </w:rPr>
        <w:t>そ</w:t>
      </w:r>
      <w:r w:rsidRPr="00F74D8C">
        <w:rPr>
          <w:rFonts w:ascii="ＭＳ 明朝" w:hAnsi="ＭＳ 明朝" w:hint="eastAsia"/>
          <w:color w:val="000000"/>
          <w:spacing w:val="5"/>
          <w:kern w:val="0"/>
          <w:szCs w:val="21"/>
        </w:rPr>
        <w:t>の決定予定時期を注記すること。</w:t>
      </w:r>
    </w:p>
    <w:p w14:paraId="582FFF43" w14:textId="519426C2" w:rsidR="00286176" w:rsidRPr="00F74D8C" w:rsidRDefault="00286176" w:rsidP="00286176">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w:t>
      </w:r>
      <w:r w:rsidRPr="00F74D8C">
        <w:rPr>
          <w:rFonts w:ascii="ＭＳ 明朝" w:hAnsi="ＭＳ 明朝" w:hint="eastAsia"/>
          <w:color w:val="000000"/>
          <w:spacing w:val="5"/>
          <w:kern w:val="0"/>
          <w:szCs w:val="21"/>
        </w:rPr>
        <w:t xml:space="preserve">　「売付けの委託を受けた者の住所及び氏名又は名称」を記載しないで特定証券情報を</w:t>
      </w:r>
      <w:r>
        <w:rPr>
          <w:rFonts w:ascii="ＭＳ 明朝" w:hAnsi="ＭＳ 明朝" w:hint="eastAsia"/>
          <w:color w:val="000000"/>
          <w:spacing w:val="5"/>
          <w:kern w:val="0"/>
          <w:szCs w:val="21"/>
        </w:rPr>
        <w:t>提供又は公表</w:t>
      </w:r>
      <w:r w:rsidRPr="00F74D8C">
        <w:rPr>
          <w:rFonts w:ascii="ＭＳ 明朝" w:hAnsi="ＭＳ 明朝" w:hint="eastAsia"/>
          <w:color w:val="000000"/>
          <w:spacing w:val="5"/>
          <w:kern w:val="0"/>
          <w:szCs w:val="21"/>
        </w:rPr>
        <w:t>する場合には、その決定予定時期を注記すること。</w:t>
      </w:r>
    </w:p>
    <w:p w14:paraId="656FF624" w14:textId="7385CAAC" w:rsidR="00095BC2" w:rsidRPr="00F74D8C" w:rsidRDefault="002861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w:t>
      </w:r>
      <w:r w:rsidR="00701C98" w:rsidRPr="00F74D8C">
        <w:rPr>
          <w:rFonts w:ascii="ＭＳ 明朝" w:hAnsi="ＭＳ 明朝" w:hint="eastAsia"/>
          <w:color w:val="000000"/>
          <w:spacing w:val="5"/>
          <w:kern w:val="0"/>
          <w:szCs w:val="21"/>
        </w:rPr>
        <w:t xml:space="preserve">　「売付けの委託契約の内容」の欄には、売付けの委託手数料の額、売付け残が生じた場合の処理等について記載すること。なお、算式表示の場合には、委託手数料の額は当該算式に基づいて記載すること。</w:t>
      </w:r>
    </w:p>
    <w:p w14:paraId="1342A7B6" w14:textId="6EBD22D7" w:rsidR="00095BC2" w:rsidRPr="00F74D8C" w:rsidRDefault="002861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701C98" w:rsidRPr="00F74D8C">
        <w:rPr>
          <w:rFonts w:ascii="ＭＳ 明朝" w:hAnsi="ＭＳ 明朝" w:hint="eastAsia"/>
          <w:color w:val="000000"/>
          <w:spacing w:val="5"/>
          <w:kern w:val="0"/>
          <w:szCs w:val="21"/>
        </w:rPr>
        <w:t xml:space="preserve">　株式受渡期日その他売付けの手続上必要な事項を欄外に記載すること。</w:t>
      </w:r>
    </w:p>
    <w:p w14:paraId="32A5474D" w14:textId="42D43944" w:rsidR="00677FED" w:rsidRPr="00F74D8C" w:rsidRDefault="00677FED"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8C0A20">
        <w:rPr>
          <w:rFonts w:ascii="ＭＳ 明朝" w:hAnsi="ＭＳ 明朝"/>
          <w:color w:val="000000"/>
          <w:spacing w:val="5"/>
          <w:kern w:val="0"/>
          <w:szCs w:val="21"/>
        </w:rPr>
        <w:t>7</w:t>
      </w:r>
      <w:r w:rsidRPr="00F74D8C">
        <w:rPr>
          <w:rFonts w:ascii="ＭＳ 明朝" w:hAnsi="ＭＳ 明朝" w:hint="eastAsia"/>
          <w:color w:val="000000"/>
          <w:spacing w:val="5"/>
          <w:kern w:val="0"/>
          <w:szCs w:val="21"/>
        </w:rPr>
        <w:t>）　事業等のリスク</w:t>
      </w:r>
    </w:p>
    <w:p w14:paraId="09AD2958" w14:textId="62A5B26E" w:rsidR="00677FED" w:rsidRPr="00F74D8C" w:rsidRDefault="00677FED"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 xml:space="preserve">ａ　</w:t>
      </w:r>
      <w:r>
        <w:rPr>
          <w:rFonts w:ascii="ＭＳ 明朝" w:hAnsi="ＭＳ 明朝" w:hint="eastAsia"/>
          <w:color w:val="000000"/>
          <w:spacing w:val="5"/>
          <w:kern w:val="0"/>
          <w:szCs w:val="21"/>
        </w:rPr>
        <w:t>発行者</w:t>
      </w:r>
      <w:r w:rsidRPr="00F74D8C">
        <w:rPr>
          <w:rFonts w:ascii="ＭＳ 明朝" w:hAnsi="ＭＳ 明朝" w:hint="eastAsia"/>
          <w:color w:val="000000"/>
          <w:spacing w:val="5"/>
          <w:kern w:val="0"/>
          <w:szCs w:val="21"/>
        </w:rPr>
        <w:t>の財政状態、経営成績及びキャッシュ・フローの状況の異常な変動、特定の取引先</w:t>
      </w:r>
      <w:r w:rsidR="00C96B3D" w:rsidRPr="00F74D8C">
        <w:rPr>
          <w:rFonts w:ascii="ＭＳ 明朝" w:hAnsi="ＭＳ 明朝" w:hint="eastAsia"/>
          <w:color w:val="000000"/>
          <w:spacing w:val="5"/>
          <w:kern w:val="0"/>
          <w:szCs w:val="21"/>
        </w:rPr>
        <w:t>・製品・技術</w:t>
      </w:r>
      <w:r w:rsidRPr="00F74D8C">
        <w:rPr>
          <w:rFonts w:ascii="ＭＳ 明朝" w:hAnsi="ＭＳ 明朝" w:hint="eastAsia"/>
          <w:color w:val="000000"/>
          <w:spacing w:val="5"/>
          <w:kern w:val="0"/>
          <w:szCs w:val="21"/>
        </w:rPr>
        <w:t>等への依存、特有の法的規制・取引慣行・経営方針、重要な訴訟事件等の発生、役員・大株主・関係会社等に関する重要事項等、投資者の</w:t>
      </w:r>
      <w:r w:rsidR="009C3AEB">
        <w:rPr>
          <w:rFonts w:ascii="ＭＳ 明朝" w:hAnsi="ＭＳ 明朝" w:hint="eastAsia"/>
          <w:color w:val="000000"/>
          <w:spacing w:val="5"/>
          <w:kern w:val="0"/>
          <w:szCs w:val="21"/>
        </w:rPr>
        <w:t>投資</w:t>
      </w:r>
      <w:r w:rsidRPr="00F74D8C">
        <w:rPr>
          <w:rFonts w:ascii="ＭＳ 明朝" w:hAnsi="ＭＳ 明朝" w:hint="eastAsia"/>
          <w:color w:val="000000"/>
          <w:spacing w:val="5"/>
          <w:kern w:val="0"/>
          <w:szCs w:val="21"/>
        </w:rPr>
        <w:t>判断に重要な影響を及ぼす可能性のある事項</w:t>
      </w:r>
      <w:r>
        <w:rPr>
          <w:rFonts w:ascii="ＭＳ 明朝" w:hAnsi="ＭＳ 明朝" w:hint="eastAsia"/>
          <w:color w:val="000000"/>
          <w:spacing w:val="5"/>
          <w:kern w:val="0"/>
          <w:szCs w:val="21"/>
        </w:rPr>
        <w:t>がある場合には、当該事項の概要を</w:t>
      </w:r>
      <w:r w:rsidR="00C96B3D">
        <w:rPr>
          <w:rFonts w:ascii="ＭＳ 明朝" w:hAnsi="ＭＳ 明朝" w:hint="eastAsia"/>
          <w:color w:val="000000"/>
          <w:spacing w:val="5"/>
          <w:kern w:val="0"/>
          <w:szCs w:val="21"/>
        </w:rPr>
        <w:t>具体的に、</w:t>
      </w:r>
      <w:r w:rsidR="003B48F2">
        <w:rPr>
          <w:rFonts w:ascii="ＭＳ 明朝" w:hAnsi="ＭＳ 明朝" w:hint="eastAsia"/>
          <w:color w:val="000000"/>
          <w:spacing w:val="5"/>
          <w:kern w:val="0"/>
          <w:szCs w:val="21"/>
        </w:rPr>
        <w:t>分</w:t>
      </w:r>
      <w:r w:rsidR="00C96B3D">
        <w:rPr>
          <w:rFonts w:ascii="ＭＳ 明朝" w:hAnsi="ＭＳ 明朝" w:hint="eastAsia"/>
          <w:color w:val="000000"/>
          <w:spacing w:val="5"/>
          <w:kern w:val="0"/>
          <w:szCs w:val="21"/>
        </w:rPr>
        <w:t>かりやすく、かつ</w:t>
      </w:r>
      <w:r w:rsidRPr="00F74D8C">
        <w:rPr>
          <w:rFonts w:ascii="ＭＳ 明朝" w:hAnsi="ＭＳ 明朝" w:hint="eastAsia"/>
          <w:color w:val="000000"/>
          <w:spacing w:val="5"/>
          <w:kern w:val="0"/>
          <w:szCs w:val="21"/>
        </w:rPr>
        <w:t>簡潔に記載すること。</w:t>
      </w:r>
    </w:p>
    <w:p w14:paraId="3394A6E8" w14:textId="09BAFFCE" w:rsidR="00677FED" w:rsidRPr="00677FED" w:rsidRDefault="00677FED"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w:t>
      </w:r>
      <w:r w:rsidRPr="00F74D8C">
        <w:rPr>
          <w:rFonts w:ascii="ＭＳ 明朝" w:hAnsi="ＭＳ 明朝" w:hint="eastAsia"/>
          <w:color w:val="000000"/>
          <w:spacing w:val="5"/>
          <w:kern w:val="0"/>
          <w:szCs w:val="21"/>
        </w:rPr>
        <w:t xml:space="preserve">　将来に関する事項を記載する場合には、当該事項は特定証券情報の</w:t>
      </w:r>
      <w:r w:rsidR="00B516C6">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B516C6">
        <w:rPr>
          <w:rFonts w:ascii="ＭＳ 明朝" w:hAnsi="ＭＳ 明朝" w:hint="eastAsia"/>
          <w:color w:val="000000"/>
          <w:spacing w:val="5"/>
          <w:kern w:val="0"/>
          <w:szCs w:val="21"/>
        </w:rPr>
        <w:t>又は公表</w:t>
      </w:r>
      <w:r w:rsidRPr="00F74D8C">
        <w:rPr>
          <w:rFonts w:ascii="ＭＳ 明朝" w:hAnsi="ＭＳ 明朝" w:hint="eastAsia"/>
          <w:color w:val="000000"/>
          <w:spacing w:val="5"/>
          <w:kern w:val="0"/>
          <w:szCs w:val="21"/>
        </w:rPr>
        <w:t>日現在において判断したものである旨を記載すること。</w:t>
      </w:r>
    </w:p>
    <w:p w14:paraId="05C5B8C8" w14:textId="65F42D24"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EC11D2">
        <w:rPr>
          <w:rFonts w:ascii="ＭＳ 明朝" w:hAnsi="ＭＳ 明朝" w:hint="eastAsia"/>
          <w:color w:val="000000"/>
          <w:spacing w:val="5"/>
          <w:kern w:val="0"/>
          <w:szCs w:val="21"/>
        </w:rPr>
        <w:t>1</w:t>
      </w:r>
      <w:r w:rsidR="008C0A20">
        <w:rPr>
          <w:rFonts w:ascii="ＭＳ 明朝" w:hAnsi="ＭＳ 明朝"/>
          <w:color w:val="000000"/>
          <w:spacing w:val="5"/>
          <w:kern w:val="0"/>
          <w:szCs w:val="21"/>
        </w:rPr>
        <w:t>8</w:t>
      </w:r>
      <w:r>
        <w:rPr>
          <w:rFonts w:ascii="ＭＳ 明朝" w:hAnsi="ＭＳ 明朝" w:hint="eastAsia"/>
          <w:color w:val="000000"/>
          <w:spacing w:val="5"/>
          <w:kern w:val="0"/>
          <w:szCs w:val="21"/>
        </w:rPr>
        <w:t>）　沿革</w:t>
      </w:r>
    </w:p>
    <w:p w14:paraId="0D4E7B12" w14:textId="6374BDD4" w:rsidR="001D6A9E" w:rsidRDefault="001D6A9E" w:rsidP="00185AEB">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発行者の設立日（設立登記日とする。）から特定証券情報の</w:t>
      </w:r>
      <w:r w:rsidR="00B516C6">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B516C6">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日までの間につき、設立経緯、商号の変更及び企業集団に係る重要な事項（合併、事業内容の変更、</w:t>
      </w:r>
      <w:r w:rsidR="00B516C6" w:rsidRPr="00F74D8C">
        <w:rPr>
          <w:rFonts w:ascii="ＭＳ 明朝" w:hAnsi="ＭＳ 明朝" w:hint="eastAsia"/>
          <w:color w:val="000000"/>
          <w:spacing w:val="5"/>
          <w:kern w:val="0"/>
          <w:szCs w:val="21"/>
        </w:rPr>
        <w:t>主要な関係会社の設立・買収、</w:t>
      </w:r>
      <w:r>
        <w:rPr>
          <w:rFonts w:ascii="ＭＳ 明朝" w:hAnsi="ＭＳ 明朝" w:hint="eastAsia"/>
          <w:color w:val="000000"/>
          <w:spacing w:val="5"/>
          <w:kern w:val="0"/>
          <w:szCs w:val="21"/>
        </w:rPr>
        <w:t>上場等）について簡潔に記載すること。</w:t>
      </w:r>
    </w:p>
    <w:p w14:paraId="16D40DAD" w14:textId="10A3629B"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981246">
        <w:rPr>
          <w:rFonts w:ascii="ＭＳ 明朝" w:hAnsi="ＭＳ 明朝" w:hint="eastAsia"/>
          <w:color w:val="000000"/>
          <w:spacing w:val="5"/>
          <w:kern w:val="0"/>
          <w:szCs w:val="21"/>
        </w:rPr>
        <w:t>1</w:t>
      </w:r>
      <w:r w:rsidR="008C0A20">
        <w:rPr>
          <w:rFonts w:ascii="ＭＳ 明朝" w:hAnsi="ＭＳ 明朝"/>
          <w:color w:val="000000"/>
          <w:spacing w:val="5"/>
          <w:kern w:val="0"/>
          <w:szCs w:val="21"/>
        </w:rPr>
        <w:t>9</w:t>
      </w:r>
      <w:r>
        <w:rPr>
          <w:rFonts w:ascii="ＭＳ 明朝" w:hAnsi="ＭＳ 明朝" w:hint="eastAsia"/>
          <w:color w:val="000000"/>
          <w:spacing w:val="5"/>
          <w:kern w:val="0"/>
          <w:szCs w:val="21"/>
        </w:rPr>
        <w:t>）　事業の内容</w:t>
      </w:r>
    </w:p>
    <w:p w14:paraId="601D58CC" w14:textId="2E97F6EA"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特定証券情報の</w:t>
      </w:r>
      <w:r w:rsidR="00327D92">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327D92">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w:t>
      </w:r>
      <w:r w:rsidR="00327D92" w:rsidRPr="00F74D8C">
        <w:rPr>
          <w:rFonts w:ascii="ＭＳ 明朝" w:hAnsi="ＭＳ 明朝" w:hint="eastAsia"/>
          <w:color w:val="000000"/>
          <w:spacing w:val="5"/>
          <w:kern w:val="0"/>
          <w:szCs w:val="21"/>
        </w:rPr>
        <w:t>の最近日（以下「最近日」という。）</w:t>
      </w:r>
      <w:r>
        <w:rPr>
          <w:rFonts w:ascii="ＭＳ 明朝" w:hAnsi="ＭＳ 明朝" w:hint="eastAsia"/>
          <w:color w:val="000000"/>
          <w:spacing w:val="5"/>
          <w:kern w:val="0"/>
          <w:szCs w:val="21"/>
        </w:rPr>
        <w:t>現在における発行者</w:t>
      </w:r>
      <w:r w:rsidR="00312AD4">
        <w:rPr>
          <w:rFonts w:ascii="ＭＳ 明朝" w:hAnsi="ＭＳ 明朝" w:hint="eastAsia"/>
          <w:color w:val="000000"/>
          <w:spacing w:val="5"/>
          <w:kern w:val="0"/>
          <w:szCs w:val="21"/>
        </w:rPr>
        <w:t>及び関係会社</w:t>
      </w:r>
      <w:r>
        <w:rPr>
          <w:rFonts w:ascii="ＭＳ 明朝" w:hAnsi="ＭＳ 明朝" w:hint="eastAsia"/>
          <w:color w:val="000000"/>
          <w:spacing w:val="5"/>
          <w:kern w:val="0"/>
          <w:szCs w:val="21"/>
        </w:rPr>
        <w:t>において営まれている主な事業の内容について説明するとともに、その状況を事業系統図等によって示すこと。</w:t>
      </w:r>
    </w:p>
    <w:p w14:paraId="7B3C7981" w14:textId="5247EA99" w:rsidR="00327D92" w:rsidRPr="00327D92" w:rsidRDefault="00327D92" w:rsidP="007C74AF">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発行者と発行者の関連当事者（発行者の関係会社を除く。）との間に継続的で緊密な事業上の関係がある場合には、当該事業の内容、当該関連当事者の当該事業における位置付け等について系統的に分かりやすく説明するとともに、その状況を事業系統図等に含めて示すこと。</w:t>
      </w:r>
    </w:p>
    <w:p w14:paraId="60A4E2D9" w14:textId="1DAB51CB"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8C0A20">
        <w:rPr>
          <w:rFonts w:ascii="ＭＳ 明朝" w:hAnsi="ＭＳ 明朝"/>
          <w:color w:val="000000"/>
          <w:spacing w:val="5"/>
          <w:kern w:val="0"/>
          <w:szCs w:val="21"/>
        </w:rPr>
        <w:t>20</w:t>
      </w:r>
      <w:r>
        <w:rPr>
          <w:rFonts w:ascii="ＭＳ 明朝" w:hAnsi="ＭＳ 明朝" w:hint="eastAsia"/>
          <w:color w:val="000000"/>
          <w:spacing w:val="5"/>
          <w:kern w:val="0"/>
          <w:szCs w:val="21"/>
        </w:rPr>
        <w:t>）　従業員の状況</w:t>
      </w:r>
    </w:p>
    <w:p w14:paraId="309F9765" w14:textId="506D9344" w:rsidR="001D6A9E" w:rsidRDefault="001D6A9E" w:rsidP="00185AEB">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327D92">
        <w:rPr>
          <w:rFonts w:ascii="ＭＳ 明朝" w:hAnsi="ＭＳ 明朝" w:hint="eastAsia"/>
          <w:color w:val="000000"/>
          <w:spacing w:val="5"/>
          <w:kern w:val="0"/>
          <w:szCs w:val="21"/>
        </w:rPr>
        <w:t>最近</w:t>
      </w:r>
      <w:r>
        <w:rPr>
          <w:rFonts w:ascii="ＭＳ 明朝" w:hAnsi="ＭＳ 明朝" w:hint="eastAsia"/>
          <w:color w:val="000000"/>
          <w:spacing w:val="5"/>
          <w:kern w:val="0"/>
          <w:szCs w:val="21"/>
        </w:rPr>
        <w:t>日現在の従業員数を記載すること。</w:t>
      </w:r>
    </w:p>
    <w:p w14:paraId="252ED448" w14:textId="16B76C3A" w:rsidR="001D6A9E" w:rsidRDefault="00C846CA" w:rsidP="00327D92">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w:t>
      </w:r>
      <w:r w:rsidR="001D6A9E">
        <w:rPr>
          <w:rFonts w:ascii="ＭＳ 明朝" w:hAnsi="ＭＳ 明朝" w:hint="eastAsia"/>
          <w:color w:val="000000"/>
          <w:spacing w:val="5"/>
          <w:kern w:val="0"/>
          <w:szCs w:val="21"/>
        </w:rPr>
        <w:t xml:space="preserve">　</w:t>
      </w:r>
      <w:r w:rsidR="00327D92">
        <w:rPr>
          <w:rFonts w:ascii="ＭＳ 明朝" w:hAnsi="ＭＳ 明朝" w:hint="eastAsia"/>
          <w:color w:val="000000"/>
          <w:spacing w:val="5"/>
          <w:kern w:val="0"/>
          <w:szCs w:val="21"/>
        </w:rPr>
        <w:t>最近</w:t>
      </w:r>
      <w:r w:rsidR="001D6A9E">
        <w:rPr>
          <w:rFonts w:ascii="ＭＳ 明朝" w:hAnsi="ＭＳ 明朝" w:hint="eastAsia"/>
          <w:color w:val="000000"/>
          <w:spacing w:val="5"/>
          <w:kern w:val="0"/>
          <w:szCs w:val="21"/>
        </w:rPr>
        <w:t>日までの１年間において</w:t>
      </w:r>
      <w:r>
        <w:rPr>
          <w:rFonts w:ascii="ＭＳ 明朝" w:hAnsi="ＭＳ 明朝" w:hint="eastAsia"/>
          <w:color w:val="000000"/>
          <w:spacing w:val="5"/>
          <w:kern w:val="0"/>
          <w:szCs w:val="21"/>
        </w:rPr>
        <w:t>、</w:t>
      </w:r>
      <w:r w:rsidR="001D6A9E">
        <w:rPr>
          <w:rFonts w:ascii="ＭＳ 明朝" w:hAnsi="ＭＳ 明朝" w:hint="eastAsia"/>
          <w:color w:val="000000"/>
          <w:spacing w:val="5"/>
          <w:kern w:val="0"/>
          <w:szCs w:val="21"/>
        </w:rPr>
        <w:t>従業員の人員に著しい増減があった場合にはその事情を記載すること。</w:t>
      </w:r>
    </w:p>
    <w:p w14:paraId="47117E4D" w14:textId="15BF9C5A"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B95F73">
        <w:rPr>
          <w:rFonts w:ascii="ＭＳ 明朝" w:hAnsi="ＭＳ 明朝" w:hint="eastAsia"/>
          <w:color w:val="000000"/>
          <w:spacing w:val="5"/>
          <w:kern w:val="0"/>
          <w:szCs w:val="21"/>
        </w:rPr>
        <w:t>2</w:t>
      </w:r>
      <w:r w:rsidR="008C0A20">
        <w:rPr>
          <w:rFonts w:ascii="ＭＳ 明朝" w:hAnsi="ＭＳ 明朝"/>
          <w:color w:val="000000"/>
          <w:spacing w:val="5"/>
          <w:kern w:val="0"/>
          <w:szCs w:val="21"/>
        </w:rPr>
        <w:t>1</w:t>
      </w:r>
      <w:r>
        <w:rPr>
          <w:rFonts w:ascii="ＭＳ 明朝" w:hAnsi="ＭＳ 明朝" w:hint="eastAsia"/>
          <w:color w:val="000000"/>
          <w:spacing w:val="5"/>
          <w:kern w:val="0"/>
          <w:szCs w:val="21"/>
        </w:rPr>
        <w:t>）　経営上の重要な契約等</w:t>
      </w:r>
    </w:p>
    <w:p w14:paraId="0527229F" w14:textId="230B330E" w:rsidR="001D6A9E" w:rsidRDefault="00D6020E" w:rsidP="007C74AF">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1D6A9E">
        <w:rPr>
          <w:rFonts w:ascii="ＭＳ 明朝" w:hAnsi="ＭＳ 明朝" w:hint="eastAsia"/>
          <w:color w:val="000000"/>
          <w:spacing w:val="5"/>
          <w:kern w:val="0"/>
          <w:szCs w:val="21"/>
        </w:rPr>
        <w:t>最近</w:t>
      </w:r>
      <w:r w:rsidR="00D56436">
        <w:rPr>
          <w:rFonts w:ascii="ＭＳ 明朝" w:hAnsi="ＭＳ 明朝" w:hint="eastAsia"/>
          <w:color w:val="000000"/>
          <w:spacing w:val="5"/>
          <w:kern w:val="0"/>
          <w:szCs w:val="21"/>
        </w:rPr>
        <w:t>事業</w:t>
      </w:r>
      <w:r w:rsidR="001D6A9E">
        <w:rPr>
          <w:rFonts w:ascii="ＭＳ 明朝" w:hAnsi="ＭＳ 明朝" w:hint="eastAsia"/>
          <w:color w:val="000000"/>
          <w:spacing w:val="5"/>
          <w:kern w:val="0"/>
          <w:szCs w:val="21"/>
        </w:rPr>
        <w:t>年度の開始日から特定証券情報の</w:t>
      </w:r>
      <w:r w:rsidR="004A6294">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4A6294">
        <w:rPr>
          <w:rFonts w:ascii="ＭＳ 明朝" w:hAnsi="ＭＳ 明朝" w:hint="eastAsia"/>
          <w:color w:val="000000"/>
          <w:spacing w:val="5"/>
          <w:kern w:val="0"/>
          <w:szCs w:val="21"/>
        </w:rPr>
        <w:t>又は公表</w:t>
      </w:r>
      <w:r w:rsidR="001D6A9E">
        <w:rPr>
          <w:rFonts w:ascii="ＭＳ 明朝" w:hAnsi="ＭＳ 明朝" w:hint="eastAsia"/>
          <w:color w:val="000000"/>
          <w:spacing w:val="5"/>
          <w:kern w:val="0"/>
          <w:szCs w:val="21"/>
        </w:rPr>
        <w:t>日までの間において、吸収合併</w:t>
      </w:r>
      <w:r w:rsidR="00B95F73">
        <w:rPr>
          <w:rFonts w:ascii="ＭＳ 明朝" w:hAnsi="ＭＳ 明朝" w:hint="eastAsia"/>
          <w:color w:val="000000"/>
          <w:spacing w:val="5"/>
          <w:kern w:val="0"/>
          <w:szCs w:val="21"/>
        </w:rPr>
        <w:t>若しく</w:t>
      </w:r>
      <w:r w:rsidR="001D6A9E">
        <w:rPr>
          <w:rFonts w:ascii="ＭＳ 明朝" w:hAnsi="ＭＳ 明朝" w:hint="eastAsia"/>
          <w:color w:val="000000"/>
          <w:spacing w:val="5"/>
          <w:kern w:val="0"/>
          <w:szCs w:val="21"/>
        </w:rPr>
        <w:t>は新設合併</w:t>
      </w:r>
      <w:r w:rsidR="00B95F73">
        <w:rPr>
          <w:rFonts w:ascii="ＭＳ 明朝" w:hAnsi="ＭＳ 明朝" w:hint="eastAsia"/>
          <w:color w:val="000000"/>
          <w:spacing w:val="5"/>
          <w:kern w:val="0"/>
          <w:szCs w:val="21"/>
        </w:rPr>
        <w:t>、</w:t>
      </w:r>
      <w:r w:rsidR="00B95F73" w:rsidRPr="00B95F73">
        <w:rPr>
          <w:rFonts w:ascii="ＭＳ 明朝" w:hAnsi="ＭＳ 明朝" w:hint="eastAsia"/>
          <w:color w:val="000000"/>
          <w:spacing w:val="5"/>
          <w:kern w:val="0"/>
          <w:szCs w:val="21"/>
        </w:rPr>
        <w:t>重要な事業の全部若しくは一部の譲渡</w:t>
      </w:r>
      <w:r>
        <w:rPr>
          <w:rFonts w:ascii="ＭＳ 明朝" w:hAnsi="ＭＳ 明朝" w:hint="eastAsia"/>
          <w:color w:val="000000"/>
          <w:spacing w:val="5"/>
          <w:kern w:val="0"/>
          <w:szCs w:val="21"/>
        </w:rPr>
        <w:t>、</w:t>
      </w:r>
      <w:r w:rsidR="00B95F73" w:rsidRPr="00B95F73">
        <w:rPr>
          <w:rFonts w:ascii="ＭＳ 明朝" w:hAnsi="ＭＳ 明朝" w:hint="eastAsia"/>
          <w:color w:val="000000"/>
          <w:spacing w:val="5"/>
          <w:kern w:val="0"/>
          <w:szCs w:val="21"/>
        </w:rPr>
        <w:t>重要な事業の全部若しくは一部の譲受け</w:t>
      </w:r>
      <w:r>
        <w:rPr>
          <w:rFonts w:ascii="ＭＳ 明朝" w:hAnsi="ＭＳ 明朝" w:hint="eastAsia"/>
          <w:color w:val="000000"/>
          <w:spacing w:val="5"/>
          <w:kern w:val="0"/>
          <w:szCs w:val="21"/>
        </w:rPr>
        <w:t>、</w:t>
      </w:r>
      <w:r>
        <w:rPr>
          <w:rFonts w:hint="eastAsia"/>
        </w:rPr>
        <w:t>株式交換若しくは株式移転又は吸収分割若しくは新設分割</w:t>
      </w:r>
      <w:r w:rsidR="001D6A9E" w:rsidRPr="00D6020E">
        <w:rPr>
          <w:rFonts w:ascii="ＭＳ 明朝" w:hAnsi="ＭＳ 明朝" w:hint="eastAsia"/>
          <w:color w:val="000000"/>
          <w:spacing w:val="5"/>
          <w:kern w:val="0"/>
          <w:szCs w:val="21"/>
        </w:rPr>
        <w:t>が行われることが、</w:t>
      </w:r>
      <w:r w:rsidR="001D6A9E">
        <w:rPr>
          <w:rFonts w:ascii="ＭＳ 明朝" w:hAnsi="ＭＳ 明朝" w:hint="eastAsia"/>
          <w:color w:val="000000"/>
          <w:spacing w:val="5"/>
          <w:kern w:val="0"/>
          <w:szCs w:val="21"/>
        </w:rPr>
        <w:t>業務執行を決定する機関により決定された場合には、</w:t>
      </w:r>
      <w:r w:rsidR="00BA2B5F">
        <w:rPr>
          <w:rFonts w:ascii="ＭＳ 明朝" w:hAnsi="ＭＳ 明朝" w:hint="eastAsia"/>
          <w:color w:val="000000"/>
          <w:spacing w:val="5"/>
          <w:kern w:val="0"/>
          <w:szCs w:val="21"/>
        </w:rPr>
        <w:t>その旨について記載すること。</w:t>
      </w:r>
    </w:p>
    <w:p w14:paraId="79775871" w14:textId="04951FD4" w:rsidR="00D6020E" w:rsidRPr="00D6020E" w:rsidRDefault="00D6020E" w:rsidP="00D6020E">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発行者</w:t>
      </w:r>
      <w:r w:rsidRPr="00D6020E">
        <w:rPr>
          <w:rFonts w:ascii="ＭＳ 明朝" w:hAnsi="ＭＳ 明朝" w:hint="eastAsia"/>
          <w:color w:val="000000"/>
          <w:spacing w:val="5"/>
          <w:kern w:val="0"/>
          <w:szCs w:val="21"/>
        </w:rPr>
        <w:t>において事業の全部若しくは主要な部分の賃貸借又は経営の委任、他人と事業上の損益全部を共通にする契約、技術援助契約その他の経営上の重要な契約を締結している場合には、その概要を記載すること。最近</w:t>
      </w:r>
      <w:r w:rsidR="00FF0207">
        <w:rPr>
          <w:rFonts w:ascii="ＭＳ 明朝" w:hAnsi="ＭＳ 明朝" w:hint="eastAsia"/>
          <w:color w:val="000000"/>
          <w:spacing w:val="5"/>
          <w:kern w:val="0"/>
          <w:szCs w:val="21"/>
        </w:rPr>
        <w:t>事業</w:t>
      </w:r>
      <w:r w:rsidRPr="00D6020E">
        <w:rPr>
          <w:rFonts w:ascii="ＭＳ 明朝" w:hAnsi="ＭＳ 明朝" w:hint="eastAsia"/>
          <w:color w:val="000000"/>
          <w:spacing w:val="5"/>
          <w:kern w:val="0"/>
          <w:szCs w:val="21"/>
        </w:rPr>
        <w:t>年度の開始日から特定証券情報の</w:t>
      </w:r>
      <w:r>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Pr>
          <w:rFonts w:ascii="ＭＳ 明朝" w:hAnsi="ＭＳ 明朝" w:hint="eastAsia"/>
          <w:color w:val="000000"/>
          <w:spacing w:val="5"/>
          <w:kern w:val="0"/>
          <w:szCs w:val="21"/>
        </w:rPr>
        <w:t>又は</w:t>
      </w:r>
      <w:r w:rsidRPr="00D6020E">
        <w:rPr>
          <w:rFonts w:ascii="ＭＳ 明朝" w:hAnsi="ＭＳ 明朝" w:hint="eastAsia"/>
          <w:color w:val="000000"/>
          <w:spacing w:val="5"/>
          <w:kern w:val="0"/>
          <w:szCs w:val="21"/>
        </w:rPr>
        <w:t>公表日までの間に</w:t>
      </w:r>
      <w:r w:rsidRPr="00D6020E">
        <w:rPr>
          <w:rFonts w:ascii="ＭＳ 明朝" w:hAnsi="ＭＳ 明朝" w:hint="eastAsia"/>
          <w:color w:val="000000"/>
          <w:spacing w:val="5"/>
          <w:kern w:val="0"/>
          <w:szCs w:val="21"/>
        </w:rPr>
        <w:lastRenderedPageBreak/>
        <w:t>おいて、これらの契約について重要な変更又は解約があった場合には、その内容を記載すること。</w:t>
      </w:r>
    </w:p>
    <w:p w14:paraId="6253DC59" w14:textId="7FB27833"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B95F73">
        <w:rPr>
          <w:rFonts w:ascii="ＭＳ 明朝" w:hAnsi="ＭＳ 明朝" w:hint="eastAsia"/>
          <w:color w:val="000000"/>
          <w:spacing w:val="5"/>
          <w:kern w:val="0"/>
          <w:szCs w:val="21"/>
        </w:rPr>
        <w:t>2</w:t>
      </w:r>
      <w:r w:rsidR="008C0A20">
        <w:rPr>
          <w:rFonts w:ascii="ＭＳ 明朝" w:hAnsi="ＭＳ 明朝"/>
          <w:color w:val="000000"/>
          <w:spacing w:val="5"/>
          <w:kern w:val="0"/>
          <w:szCs w:val="21"/>
        </w:rPr>
        <w:t>2</w:t>
      </w:r>
      <w:r>
        <w:rPr>
          <w:rFonts w:ascii="ＭＳ 明朝" w:hAnsi="ＭＳ 明朝" w:hint="eastAsia"/>
          <w:color w:val="000000"/>
          <w:spacing w:val="5"/>
          <w:kern w:val="0"/>
          <w:szCs w:val="21"/>
        </w:rPr>
        <w:t>）　株式の総数等</w:t>
      </w:r>
    </w:p>
    <w:p w14:paraId="463926D0" w14:textId="7CBA2DBE"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w:t>
      </w:r>
      <w:r w:rsidR="004E4971">
        <w:rPr>
          <w:rFonts w:ascii="ＭＳ 明朝" w:hAnsi="ＭＳ 明朝" w:hint="eastAsia"/>
          <w:color w:val="000000"/>
          <w:spacing w:val="5"/>
          <w:kern w:val="0"/>
          <w:szCs w:val="21"/>
        </w:rPr>
        <w:t>８</w:t>
      </w:r>
      <w:r>
        <w:rPr>
          <w:rFonts w:ascii="ＭＳ 明朝" w:hAnsi="ＭＳ 明朝" w:hint="eastAsia"/>
          <w:color w:val="000000"/>
          <w:spacing w:val="5"/>
          <w:kern w:val="0"/>
          <w:szCs w:val="21"/>
        </w:rPr>
        <w:t>）に準じて、株式の種類ごとに、「発行可能株式総数」、「未発行株式数」、「発行数」及び「内容」を記載すること。</w:t>
      </w:r>
    </w:p>
    <w:p w14:paraId="1992C34B" w14:textId="12697084"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「発行可能株式総数」の欄には、特定証券情報の</w:t>
      </w:r>
      <w:r w:rsidR="00E76F17">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E76F17">
        <w:rPr>
          <w:rFonts w:ascii="ＭＳ 明朝" w:hAnsi="ＭＳ 明朝" w:hint="eastAsia"/>
          <w:color w:val="000000"/>
          <w:spacing w:val="5"/>
          <w:kern w:val="0"/>
          <w:szCs w:val="21"/>
        </w:rPr>
        <w:t>又は</w:t>
      </w:r>
      <w:r w:rsidR="00562CC0">
        <w:rPr>
          <w:rFonts w:ascii="ＭＳ 明朝" w:hAnsi="ＭＳ 明朝" w:hint="eastAsia"/>
          <w:color w:val="000000"/>
          <w:spacing w:val="5"/>
          <w:kern w:val="0"/>
          <w:szCs w:val="21"/>
        </w:rPr>
        <w:t>公表</w:t>
      </w:r>
      <w:r>
        <w:rPr>
          <w:rFonts w:ascii="ＭＳ 明朝" w:hAnsi="ＭＳ 明朝" w:hint="eastAsia"/>
          <w:color w:val="000000"/>
          <w:spacing w:val="5"/>
          <w:kern w:val="0"/>
          <w:szCs w:val="21"/>
        </w:rPr>
        <w:t>日現在の定款に定められた発行可能株式総数又は発行可能種類株式総数を記載すること。</w:t>
      </w:r>
      <w:r w:rsidR="00016C24">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が種類株式発行会社であるときは、株式の種類ごとの発行可能種類株式総数を記載し、「計」の欄には、発行可能株式総数を記載すること。</w:t>
      </w:r>
    </w:p>
    <w:p w14:paraId="2E5AE3E5" w14:textId="77777777" w:rsidR="001D6A9E" w:rsidRPr="00CE2327"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「未発行株式数」の</w:t>
      </w:r>
      <w:r w:rsidRPr="00CE2327">
        <w:rPr>
          <w:rFonts w:ascii="ＭＳ 明朝" w:hAnsi="ＭＳ 明朝" w:hint="eastAsia"/>
          <w:color w:val="000000"/>
          <w:spacing w:val="5"/>
          <w:kern w:val="0"/>
          <w:szCs w:val="21"/>
        </w:rPr>
        <w:t>欄には、新株予約権の行使等により発行される予定の株式がある場合には、その数、種類等について付記すること。</w:t>
      </w:r>
    </w:p>
    <w:p w14:paraId="6FE5A540" w14:textId="65B3A695" w:rsidR="001D6A9E" w:rsidRPr="00CE2327"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 xml:space="preserve">ｄ　</w:t>
      </w:r>
      <w:r w:rsidR="00016C24" w:rsidRPr="00CE2327">
        <w:rPr>
          <w:rFonts w:ascii="ＭＳ 明朝" w:hAnsi="ＭＳ 明朝" w:hint="eastAsia"/>
          <w:color w:val="000000"/>
          <w:spacing w:val="5"/>
          <w:kern w:val="0"/>
          <w:szCs w:val="21"/>
        </w:rPr>
        <w:t>発行者</w:t>
      </w:r>
      <w:r w:rsidRPr="00CE2327">
        <w:rPr>
          <w:rFonts w:ascii="ＭＳ 明朝" w:hAnsi="ＭＳ 明朝" w:hint="eastAsia"/>
          <w:color w:val="000000"/>
          <w:spacing w:val="5"/>
          <w:kern w:val="0"/>
          <w:szCs w:val="21"/>
        </w:rPr>
        <w:t>がＭＳＣＢ等を発行している場合には、</w:t>
      </w:r>
      <w:r w:rsidR="00EC1478" w:rsidRPr="00CE2327">
        <w:rPr>
          <w:rFonts w:ascii="ＭＳ 明朝" w:hAnsi="ＭＳ 明朝" w:hint="eastAsia"/>
          <w:color w:val="000000"/>
          <w:spacing w:val="5"/>
          <w:kern w:val="0"/>
          <w:szCs w:val="21"/>
        </w:rPr>
        <w:t>その旨を欄外に記載すること。</w:t>
      </w:r>
    </w:p>
    <w:p w14:paraId="58017904" w14:textId="19A1758E"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sidRPr="00CE2327">
        <w:rPr>
          <w:rFonts w:ascii="ＭＳ 明朝" w:hAnsi="ＭＳ 明朝" w:hint="eastAsia"/>
          <w:color w:val="000000"/>
          <w:spacing w:val="5"/>
          <w:kern w:val="0"/>
          <w:szCs w:val="21"/>
        </w:rPr>
        <w:t xml:space="preserve">ｅ　</w:t>
      </w:r>
      <w:r w:rsidR="00FD7CF6" w:rsidRPr="00CE2327">
        <w:rPr>
          <w:rFonts w:ascii="ＭＳ 明朝" w:hAnsi="ＭＳ 明朝" w:hint="eastAsia"/>
          <w:color w:val="000000"/>
          <w:spacing w:val="5"/>
          <w:kern w:val="0"/>
          <w:szCs w:val="21"/>
        </w:rPr>
        <w:t>「</w:t>
      </w:r>
      <w:r w:rsidRPr="00CE2327">
        <w:rPr>
          <w:rFonts w:ascii="ＭＳ 明朝" w:hAnsi="ＭＳ 明朝" w:hint="eastAsia"/>
          <w:color w:val="000000"/>
          <w:spacing w:val="5"/>
          <w:kern w:val="0"/>
          <w:szCs w:val="21"/>
        </w:rPr>
        <w:t>内容」欄には、</w:t>
      </w:r>
      <w:r w:rsidR="00AB5057" w:rsidRPr="00CE2327">
        <w:rPr>
          <w:rFonts w:ascii="ＭＳ 明朝" w:hAnsi="ＭＳ 明朝" w:hint="eastAsia"/>
          <w:color w:val="000000"/>
          <w:spacing w:val="5"/>
          <w:kern w:val="0"/>
          <w:szCs w:val="21"/>
        </w:rPr>
        <w:t>株式の種類ごとに内容を具体</w:t>
      </w:r>
      <w:r w:rsidR="00AB5057" w:rsidRPr="00AB5057">
        <w:rPr>
          <w:rFonts w:ascii="ＭＳ 明朝" w:hAnsi="ＭＳ 明朝" w:hint="eastAsia"/>
          <w:color w:val="000000"/>
          <w:spacing w:val="5"/>
          <w:kern w:val="0"/>
          <w:szCs w:val="21"/>
        </w:rPr>
        <w:t>的に記載すること。なお、</w:t>
      </w:r>
      <w:r w:rsidR="00900F34">
        <w:rPr>
          <w:rFonts w:ascii="ＭＳ 明朝" w:hAnsi="ＭＳ 明朝" w:hint="eastAsia"/>
          <w:color w:val="000000"/>
          <w:spacing w:val="5"/>
          <w:kern w:val="0"/>
          <w:szCs w:val="21"/>
        </w:rPr>
        <w:t>「新規発行株式」の「内容」の欄に同一の内容を記載している場合</w:t>
      </w:r>
      <w:r w:rsidR="00CE7D46">
        <w:rPr>
          <w:rFonts w:ascii="ＭＳ 明朝" w:hAnsi="ＭＳ 明朝" w:hint="eastAsia"/>
          <w:color w:val="000000"/>
          <w:spacing w:val="5"/>
          <w:kern w:val="0"/>
          <w:szCs w:val="21"/>
        </w:rPr>
        <w:t>には</w:t>
      </w:r>
      <w:r>
        <w:rPr>
          <w:rFonts w:ascii="ＭＳ 明朝" w:hAnsi="ＭＳ 明朝" w:hint="eastAsia"/>
          <w:color w:val="000000"/>
          <w:spacing w:val="5"/>
          <w:kern w:val="0"/>
          <w:szCs w:val="21"/>
        </w:rPr>
        <w:t>、その旨のみを記載することができる。</w:t>
      </w:r>
    </w:p>
    <w:p w14:paraId="4B8C7687" w14:textId="5682647C"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ｆ　</w:t>
      </w:r>
      <w:r w:rsidR="00016C24">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が会社法第</w:t>
      </w:r>
      <w:r w:rsidR="00672C2A">
        <w:rPr>
          <w:rFonts w:ascii="ＭＳ 明朝" w:hAnsi="ＭＳ 明朝" w:hint="eastAsia"/>
          <w:color w:val="000000"/>
          <w:spacing w:val="5"/>
          <w:kern w:val="0"/>
          <w:szCs w:val="21"/>
        </w:rPr>
        <w:t>108</w:t>
      </w:r>
      <w:r>
        <w:rPr>
          <w:rFonts w:ascii="ＭＳ 明朝" w:hAnsi="ＭＳ 明朝" w:hint="eastAsia"/>
          <w:color w:val="000000"/>
          <w:spacing w:val="5"/>
          <w:kern w:val="0"/>
          <w:szCs w:val="21"/>
        </w:rPr>
        <w:t>条第１項各号に掲げる事項について異なる定めをした内容の異なる二以上の種類の株式（以下「二以上の種類の株式」という。）を発行している場合であって、株式の種類ごとに異なる数の単元株式数を定めているとき又は議決権の有無若しくはその内容に差異があるときは、その旨及びその理由を欄外に記載すること。この場合において、株式の保有又はその議決権行使について特に記載すべき事項がある場合には、その内容を記載すること。</w:t>
      </w:r>
      <w:r w:rsidR="00016C24">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がＭＳＣＢ等を発行している場合には、当該ＭＳＣＢ等の特質その他株主の権利の保護を図るために必要な事項を欄外に記載すること。</w:t>
      </w:r>
    </w:p>
    <w:p w14:paraId="66ABFE58" w14:textId="6BF73213"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　「発行数」の欄には、</w:t>
      </w:r>
      <w:r w:rsidR="00562CC0">
        <w:rPr>
          <w:rFonts w:ascii="ＭＳ 明朝" w:hAnsi="ＭＳ 明朝" w:hint="eastAsia"/>
          <w:color w:val="000000"/>
          <w:spacing w:val="5"/>
          <w:kern w:val="0"/>
          <w:szCs w:val="21"/>
        </w:rPr>
        <w:t>最近</w:t>
      </w:r>
      <w:r>
        <w:rPr>
          <w:rFonts w:ascii="ＭＳ 明朝" w:hAnsi="ＭＳ 明朝" w:hint="eastAsia"/>
          <w:color w:val="000000"/>
          <w:spacing w:val="5"/>
          <w:kern w:val="0"/>
          <w:szCs w:val="21"/>
        </w:rPr>
        <w:t>日現在の発行数を記載すること。</w:t>
      </w:r>
    </w:p>
    <w:p w14:paraId="6F4965FC" w14:textId="77777777"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　金銭以外の財産を出資の目的とするときは、その旨並びに当該財産の内容及び価額を欄外に記載すること。</w:t>
      </w:r>
    </w:p>
    <w:p w14:paraId="6E2B792F" w14:textId="0548F3C0"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B95F73">
        <w:rPr>
          <w:rFonts w:ascii="ＭＳ 明朝" w:hAnsi="ＭＳ 明朝" w:hint="eastAsia"/>
          <w:color w:val="000000"/>
          <w:spacing w:val="5"/>
          <w:kern w:val="0"/>
          <w:szCs w:val="21"/>
        </w:rPr>
        <w:t>2</w:t>
      </w:r>
      <w:r w:rsidR="008C0A20">
        <w:rPr>
          <w:rFonts w:ascii="ＭＳ 明朝" w:hAnsi="ＭＳ 明朝"/>
          <w:color w:val="000000"/>
          <w:spacing w:val="5"/>
          <w:kern w:val="0"/>
          <w:szCs w:val="21"/>
        </w:rPr>
        <w:t>3</w:t>
      </w:r>
      <w:r>
        <w:rPr>
          <w:rFonts w:ascii="ＭＳ 明朝" w:hAnsi="ＭＳ 明朝" w:hint="eastAsia"/>
          <w:color w:val="000000"/>
          <w:spacing w:val="5"/>
          <w:kern w:val="0"/>
          <w:szCs w:val="21"/>
        </w:rPr>
        <w:t>）　新株予約権等の状況</w:t>
      </w:r>
    </w:p>
    <w:p w14:paraId="14D4FE7B" w14:textId="5ABBAF24"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新株予約権又は新株予約権付社債を発行している場合には、最近事業年度の末日並びに特定証券情報の</w:t>
      </w:r>
      <w:r w:rsidR="004A6294">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4A6294">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の属する月の前月末現在における当該新株予約権又は当該新株予約権付社債に係る新株予約権の数、新株予約権のうち自己新株予約権の数、目的となる株式の種類（内容を含む。）及び株式数、行使時の払込金額、行使期間、行使により株式を発行する場合の株式の発行価格及び資本組入額、行使の条件、譲渡に関する事項、代用払込みに関する事項並びに組織再編成行為に伴う交付に関する事項を記載すること。なお、新株予約権付社債を発行している場合には、その残高についても記載すること。</w:t>
      </w:r>
    </w:p>
    <w:p w14:paraId="4A3378A5" w14:textId="77777777" w:rsidR="001D6A9E" w:rsidRDefault="001D6A9E" w:rsidP="00185AEB">
      <w:pPr>
        <w:autoSpaceDE w:val="0"/>
        <w:autoSpaceDN w:val="0"/>
        <w:adjustRightInd w:val="0"/>
        <w:ind w:leftChars="100" w:left="430" w:hangingChars="100" w:hanging="220"/>
        <w:jc w:val="left"/>
        <w:rPr>
          <w:rFonts w:ascii="ＭＳ 明朝"/>
          <w:color w:val="000000"/>
          <w:spacing w:val="5"/>
          <w:kern w:val="0"/>
          <w:szCs w:val="21"/>
        </w:rPr>
      </w:pPr>
      <w:r>
        <w:rPr>
          <w:rFonts w:ascii="ＭＳ 明朝" w:hAnsi="ＭＳ 明朝" w:hint="eastAsia"/>
          <w:color w:val="000000"/>
          <w:spacing w:val="5"/>
          <w:kern w:val="0"/>
          <w:szCs w:val="21"/>
        </w:rPr>
        <w:t>ｂ　その他発行者に対して新株の発行を請求できる権利が存在している場合には、新株予約権又は</w:t>
      </w:r>
      <w:r>
        <w:rPr>
          <w:rFonts w:ascii="ＭＳ 明朝" w:hint="eastAsia"/>
          <w:color w:val="000000"/>
          <w:spacing w:val="5"/>
          <w:kern w:val="0"/>
          <w:szCs w:val="21"/>
        </w:rPr>
        <w:t>新株予約権付社債に準じて記載すること。</w:t>
      </w:r>
    </w:p>
    <w:p w14:paraId="33A8221E" w14:textId="3D05EE51"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商法等の一部を改正する法律の施行に伴う関係法律の整備に関する法律</w:t>
      </w:r>
      <w:r w:rsidR="0051700D">
        <w:rPr>
          <w:rFonts w:ascii="ＭＳ 明朝" w:hAnsi="ＭＳ 明朝" w:hint="eastAsia"/>
          <w:color w:val="000000"/>
          <w:spacing w:val="5"/>
          <w:kern w:val="0"/>
          <w:szCs w:val="21"/>
        </w:rPr>
        <w:t>第</w:t>
      </w:r>
      <w:r w:rsidR="00433F25">
        <w:rPr>
          <w:rFonts w:ascii="ＭＳ 明朝" w:hAnsi="ＭＳ 明朝" w:hint="eastAsia"/>
          <w:color w:val="000000"/>
          <w:spacing w:val="5"/>
          <w:kern w:val="0"/>
          <w:szCs w:val="21"/>
        </w:rPr>
        <w:t>19</w:t>
      </w:r>
      <w:r>
        <w:rPr>
          <w:rFonts w:ascii="ＭＳ 明朝" w:hAnsi="ＭＳ 明朝" w:hint="eastAsia"/>
          <w:color w:val="000000"/>
          <w:spacing w:val="5"/>
          <w:kern w:val="0"/>
          <w:szCs w:val="21"/>
        </w:rPr>
        <w:t>条第２項の規定により新株予約権付社債とみなされる転換社債若しくは新株引受権付社債又は同条第３項の規定により新株予約権証券とみなされる新株引受権証券を発行している場合には、最近事業年度の末日並びに特定証券情報の</w:t>
      </w:r>
      <w:r w:rsidR="004A6294">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4A6294">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日の属する月の前月末現在における転換社債の残高、転換価格及び資本組入額又は新株引受権の残高、新株引受権の行使により発行する株式の発行価格及び資本組入額を記載すること。</w:t>
      </w:r>
    </w:p>
    <w:p w14:paraId="54319A03" w14:textId="77777777"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ｄ　「代用払込みに関する事項」の欄には、金銭以外の財産を新株予約権の行使の際に出資の目的とするときは、その旨並びに当該財産の内容及び価額を記載すること。</w:t>
      </w:r>
    </w:p>
    <w:p w14:paraId="0DEE3903" w14:textId="232BE48A"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「組織再編成行為に伴う新株予約権の交付に関する事項」の欄には、会社法第</w:t>
      </w:r>
      <w:r w:rsidR="00A0381E">
        <w:rPr>
          <w:rFonts w:ascii="ＭＳ 明朝" w:hAnsi="ＭＳ 明朝" w:hint="eastAsia"/>
          <w:color w:val="000000"/>
          <w:spacing w:val="5"/>
          <w:kern w:val="0"/>
          <w:szCs w:val="21"/>
        </w:rPr>
        <w:t>236</w:t>
      </w:r>
      <w:r>
        <w:rPr>
          <w:rFonts w:ascii="ＭＳ 明朝" w:hAnsi="ＭＳ 明朝" w:hint="eastAsia"/>
          <w:color w:val="000000"/>
          <w:spacing w:val="5"/>
          <w:kern w:val="0"/>
          <w:szCs w:val="21"/>
        </w:rPr>
        <w:t>条第１項第８号に規定する事項を記載すること。</w:t>
      </w:r>
    </w:p>
    <w:p w14:paraId="070DEC5A" w14:textId="287BE949"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ｆ　</w:t>
      </w:r>
      <w:r w:rsidR="0091130F">
        <w:rPr>
          <w:rFonts w:ascii="ＭＳ 明朝" w:hAnsi="ＭＳ 明朝" w:hint="eastAsia"/>
          <w:color w:val="000000"/>
          <w:spacing w:val="5"/>
          <w:kern w:val="0"/>
          <w:szCs w:val="21"/>
        </w:rPr>
        <w:t>発行者が</w:t>
      </w:r>
      <w:r>
        <w:rPr>
          <w:rFonts w:ascii="ＭＳ 明朝" w:hAnsi="ＭＳ 明朝" w:hint="eastAsia"/>
          <w:color w:val="000000"/>
          <w:spacing w:val="5"/>
          <w:kern w:val="0"/>
          <w:szCs w:val="21"/>
        </w:rPr>
        <w:t>ＭＳＣＢ等を発行している場合にはその旨を欄外に記載すること。</w:t>
      </w:r>
    </w:p>
    <w:p w14:paraId="785BEE70" w14:textId="2BE886D3"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　会社法第</w:t>
      </w:r>
      <w:r w:rsidR="00433F25">
        <w:rPr>
          <w:rFonts w:ascii="ＭＳ 明朝" w:hAnsi="ＭＳ 明朝" w:hint="eastAsia"/>
          <w:color w:val="000000"/>
          <w:spacing w:val="5"/>
          <w:kern w:val="0"/>
          <w:szCs w:val="21"/>
        </w:rPr>
        <w:t>236</w:t>
      </w:r>
      <w:r>
        <w:rPr>
          <w:rFonts w:ascii="ＭＳ 明朝" w:hAnsi="ＭＳ 明朝" w:hint="eastAsia"/>
          <w:color w:val="000000"/>
          <w:spacing w:val="5"/>
          <w:kern w:val="0"/>
          <w:szCs w:val="21"/>
        </w:rPr>
        <w:t>条第１項各号に掲げる事項につき異なる定めをした内容の異なる新株予約権を発行した場合には、内容の異なる新株予約権ごとに記載すること。</w:t>
      </w:r>
    </w:p>
    <w:p w14:paraId="79D7396B" w14:textId="06B8FD58"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B781B">
        <w:rPr>
          <w:rFonts w:ascii="ＭＳ 明朝" w:hAnsi="ＭＳ 明朝" w:hint="eastAsia"/>
          <w:color w:val="000000"/>
          <w:spacing w:val="5"/>
          <w:kern w:val="0"/>
          <w:szCs w:val="21"/>
        </w:rPr>
        <w:t>2</w:t>
      </w:r>
      <w:r w:rsidR="008C0A20">
        <w:rPr>
          <w:rFonts w:ascii="ＭＳ 明朝" w:hAnsi="ＭＳ 明朝"/>
          <w:color w:val="000000"/>
          <w:spacing w:val="5"/>
          <w:kern w:val="0"/>
          <w:szCs w:val="21"/>
        </w:rPr>
        <w:t>4</w:t>
      </w:r>
      <w:r>
        <w:rPr>
          <w:rFonts w:ascii="ＭＳ 明朝" w:hAnsi="ＭＳ 明朝" w:hint="eastAsia"/>
          <w:color w:val="000000"/>
          <w:spacing w:val="5"/>
          <w:kern w:val="0"/>
          <w:szCs w:val="21"/>
        </w:rPr>
        <w:t>）　議決権の状況</w:t>
      </w:r>
    </w:p>
    <w:p w14:paraId="50C2AC17" w14:textId="6AF6A3C9"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4A6294">
        <w:rPr>
          <w:rFonts w:ascii="ＭＳ 明朝" w:hAnsi="ＭＳ 明朝" w:hint="eastAsia"/>
          <w:color w:val="000000"/>
          <w:spacing w:val="5"/>
          <w:kern w:val="0"/>
          <w:szCs w:val="21"/>
        </w:rPr>
        <w:t>最近日</w:t>
      </w:r>
      <w:r>
        <w:rPr>
          <w:rFonts w:ascii="ＭＳ 明朝" w:hAnsi="ＭＳ 明朝" w:hint="eastAsia"/>
          <w:color w:val="000000"/>
          <w:spacing w:val="5"/>
          <w:kern w:val="0"/>
          <w:szCs w:val="21"/>
        </w:rPr>
        <w:t>現在の「議決権の状況」について記載すること。なお、各欄に記載すべき株式について、二以上の種類の株式を発行している場合は、株式の種類ごとの数が分かるように記載すること。</w:t>
      </w:r>
    </w:p>
    <w:p w14:paraId="5750CFB0" w14:textId="77777777"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「無議決権株式」の欄には、無議決権株式（単元未満株式を除く。ｅにおいて同じ。）の総数及び内容を記載すること。</w:t>
      </w:r>
    </w:p>
    <w:p w14:paraId="523C6AE7" w14:textId="12F655ED"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「議決権制限株式（自己株式等）」の欄には、議決権制限株式（単元未満株式を除く。ｄ及びｅにおいて同じ。）のうち、会社法第</w:t>
      </w:r>
      <w:r w:rsidR="00CF7B53">
        <w:rPr>
          <w:rFonts w:ascii="ＭＳ 明朝" w:hAnsi="ＭＳ 明朝" w:hint="eastAsia"/>
          <w:color w:val="000000"/>
          <w:spacing w:val="5"/>
          <w:kern w:val="0"/>
          <w:szCs w:val="21"/>
        </w:rPr>
        <w:t>308</w:t>
      </w:r>
      <w:r>
        <w:rPr>
          <w:rFonts w:ascii="ＭＳ 明朝" w:hAnsi="ＭＳ 明朝" w:hint="eastAsia"/>
          <w:color w:val="000000"/>
          <w:spacing w:val="5"/>
          <w:kern w:val="0"/>
          <w:szCs w:val="21"/>
        </w:rPr>
        <w:t>条第２項の規定により議決権を有しない株式（以下「自己保有株式」という。）及び会社法施行規則第</w:t>
      </w:r>
      <w:r w:rsidR="00CF7B53">
        <w:rPr>
          <w:rFonts w:ascii="ＭＳ 明朝" w:hAnsi="ＭＳ 明朝" w:hint="eastAsia"/>
          <w:color w:val="000000"/>
          <w:spacing w:val="5"/>
          <w:kern w:val="0"/>
          <w:szCs w:val="21"/>
        </w:rPr>
        <w:t>67</w:t>
      </w:r>
      <w:r>
        <w:rPr>
          <w:rFonts w:ascii="ＭＳ 明朝" w:hAnsi="ＭＳ 明朝" w:hint="eastAsia"/>
          <w:color w:val="000000"/>
          <w:spacing w:val="5"/>
          <w:kern w:val="0"/>
          <w:szCs w:val="21"/>
        </w:rPr>
        <w:t>条の規定により議決権を有しない株式（以下「相互保有株式」という。）について、種類ごとに総数及び内容を記載すること。</w:t>
      </w:r>
    </w:p>
    <w:p w14:paraId="72DE0332" w14:textId="0F4B31E7"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「議決権制限株式（その他）」の欄には、ｃに該当する議決権制限株式以外の議決権制限株式について、種類ごとに総数、議決権の数及び内容を記載すること。</w:t>
      </w:r>
    </w:p>
    <w:p w14:paraId="4A2D88DA" w14:textId="77777777"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完全議決権株式（自己株式等）」の欄には、無議決権株式及び議決権制限株式以外の株式（単元未満株式を除く。以下「完全議決権株式」という。）のうち、自己保有株式及び相互保有株式について、種類ごとに総数及び内容を記載すること。</w:t>
      </w:r>
    </w:p>
    <w:p w14:paraId="4FE7FE6B" w14:textId="52C6255C"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　「完全議決権株式（その他）」の欄には、ｅに該当する完全議決権株式以外の完全議決権株式について、種類ごとに総数、議決権の数及び内容を記載すること。</w:t>
      </w:r>
    </w:p>
    <w:p w14:paraId="121825F1" w14:textId="77777777"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　「単元未満株式」の欄には、単元未満株式の総数を種類ごとに記載すること。</w:t>
      </w:r>
    </w:p>
    <w:p w14:paraId="7F828B8B" w14:textId="37C2DE6E"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E04F76">
        <w:rPr>
          <w:rFonts w:ascii="ＭＳ 明朝" w:hAnsi="ＭＳ 明朝" w:hint="eastAsia"/>
          <w:color w:val="000000"/>
          <w:spacing w:val="5"/>
          <w:kern w:val="0"/>
          <w:szCs w:val="21"/>
        </w:rPr>
        <w:t>2</w:t>
      </w:r>
      <w:r w:rsidR="008C0A20">
        <w:rPr>
          <w:rFonts w:ascii="ＭＳ 明朝" w:hAnsi="ＭＳ 明朝"/>
          <w:color w:val="000000"/>
          <w:spacing w:val="5"/>
          <w:kern w:val="0"/>
          <w:szCs w:val="21"/>
        </w:rPr>
        <w:t>5</w:t>
      </w:r>
      <w:r>
        <w:rPr>
          <w:rFonts w:ascii="ＭＳ 明朝" w:hAnsi="ＭＳ 明朝" w:hint="eastAsia"/>
          <w:color w:val="000000"/>
          <w:spacing w:val="5"/>
          <w:kern w:val="0"/>
          <w:szCs w:val="21"/>
        </w:rPr>
        <w:t>）　役員の状況</w:t>
      </w:r>
    </w:p>
    <w:p w14:paraId="4E305439" w14:textId="49DBFF79" w:rsidR="001D6A9E" w:rsidRDefault="001D6A9E"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特定証券情報の</w:t>
      </w:r>
      <w:r w:rsidR="004A6294">
        <w:rPr>
          <w:rFonts w:ascii="ＭＳ 明朝" w:hAnsi="ＭＳ 明朝" w:hint="eastAsia"/>
          <w:color w:val="000000"/>
          <w:spacing w:val="5"/>
          <w:kern w:val="0"/>
          <w:szCs w:val="21"/>
        </w:rPr>
        <w:t>提供</w:t>
      </w:r>
      <w:r w:rsidR="00736F00">
        <w:rPr>
          <w:rFonts w:ascii="ＭＳ 明朝" w:hAnsi="ＭＳ 明朝" w:hint="eastAsia"/>
          <w:color w:val="000000"/>
          <w:spacing w:val="5"/>
          <w:kern w:val="0"/>
          <w:szCs w:val="21"/>
        </w:rPr>
        <w:t>日</w:t>
      </w:r>
      <w:r w:rsidR="004A6294">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日現在における役員について、その役職名、氏名、生年月日、略歴、任期、並びに所有株式の種類及びその数を記載すること。</w:t>
      </w:r>
    </w:p>
    <w:p w14:paraId="5D111064" w14:textId="316A0750" w:rsidR="001D6A9E" w:rsidRDefault="00E04F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w:t>
      </w:r>
      <w:r w:rsidR="001D6A9E">
        <w:rPr>
          <w:rFonts w:ascii="ＭＳ 明朝" w:hAnsi="ＭＳ 明朝" w:hint="eastAsia"/>
          <w:color w:val="000000"/>
          <w:spacing w:val="5"/>
          <w:kern w:val="0"/>
          <w:szCs w:val="21"/>
        </w:rPr>
        <w:t xml:space="preserve">　「略歴」の欄には、役員の主要略歴（例えば、入社年月、役員就任直前の役職名、役員就任後の主要職歴、他の主要な会社の代表取締役に就任している場合の当該役職名、中途入社の場合における前職）を記載すること。</w:t>
      </w:r>
    </w:p>
    <w:p w14:paraId="72AEBB4B" w14:textId="17E492CF" w:rsidR="001D6A9E" w:rsidRDefault="00E04F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w:t>
      </w:r>
      <w:r w:rsidR="001D6A9E">
        <w:rPr>
          <w:rFonts w:ascii="ＭＳ 明朝" w:hAnsi="ＭＳ 明朝" w:hint="eastAsia"/>
          <w:color w:val="000000"/>
          <w:spacing w:val="5"/>
          <w:kern w:val="0"/>
          <w:szCs w:val="21"/>
        </w:rPr>
        <w:t xml:space="preserve">　「所有株式数」の欄には、他人（仮設人を含む。）名義で所有している株式数を含めた実質所有により記載すること。なお、</w:t>
      </w:r>
      <w:r w:rsidR="00016C24">
        <w:rPr>
          <w:rFonts w:ascii="ＭＳ 明朝" w:hAnsi="ＭＳ 明朝" w:hint="eastAsia"/>
          <w:color w:val="000000"/>
          <w:spacing w:val="5"/>
          <w:kern w:val="0"/>
          <w:szCs w:val="21"/>
        </w:rPr>
        <w:t>発行者</w:t>
      </w:r>
      <w:r w:rsidR="001D6A9E">
        <w:rPr>
          <w:rFonts w:ascii="ＭＳ 明朝" w:hAnsi="ＭＳ 明朝" w:hint="eastAsia"/>
          <w:color w:val="000000"/>
          <w:spacing w:val="5"/>
          <w:kern w:val="0"/>
          <w:szCs w:val="21"/>
        </w:rPr>
        <w:t>が二以上の種類の株式を発行している場合には、種類ごとの数を記載すること。</w:t>
      </w:r>
    </w:p>
    <w:p w14:paraId="1C4868CE" w14:textId="32F156E1" w:rsidR="001D6A9E" w:rsidRDefault="00E04F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w:t>
      </w:r>
      <w:r w:rsidR="001D6A9E">
        <w:rPr>
          <w:rFonts w:ascii="ＭＳ 明朝" w:hAnsi="ＭＳ 明朝" w:hint="eastAsia"/>
          <w:color w:val="000000"/>
          <w:spacing w:val="5"/>
          <w:kern w:val="0"/>
          <w:szCs w:val="21"/>
        </w:rPr>
        <w:t xml:space="preserve">　役員間において二親等内の親族関係がある場合には、その内容を注記すること。</w:t>
      </w:r>
    </w:p>
    <w:p w14:paraId="20E96B9F" w14:textId="6F9EC349" w:rsidR="001D6A9E" w:rsidRDefault="00E04F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1D6A9E">
        <w:rPr>
          <w:rFonts w:ascii="ＭＳ 明朝" w:hAnsi="ＭＳ 明朝" w:hint="eastAsia"/>
          <w:color w:val="000000"/>
          <w:spacing w:val="5"/>
          <w:kern w:val="0"/>
          <w:szCs w:val="21"/>
        </w:rPr>
        <w:t xml:space="preserve">　会計参与設置会社であって会計参与が法人である場合には、「氏名」欄に当該会計参与の名称を、「略歴」欄に当該会計参与の簡単な沿革を記載すること。</w:t>
      </w:r>
    </w:p>
    <w:p w14:paraId="35D282DC" w14:textId="36E0DE79" w:rsidR="001D6A9E" w:rsidRDefault="00E04F76"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1D6A9E">
        <w:rPr>
          <w:rFonts w:ascii="ＭＳ 明朝" w:hAnsi="ＭＳ 明朝" w:hint="eastAsia"/>
          <w:color w:val="000000"/>
          <w:spacing w:val="5"/>
          <w:kern w:val="0"/>
          <w:szCs w:val="21"/>
        </w:rPr>
        <w:t xml:space="preserve">　</w:t>
      </w:r>
      <w:r w:rsidR="00016C24">
        <w:rPr>
          <w:rFonts w:ascii="ＭＳ 明朝" w:hAnsi="ＭＳ 明朝" w:hint="eastAsia"/>
          <w:color w:val="000000"/>
          <w:spacing w:val="5"/>
          <w:kern w:val="0"/>
          <w:szCs w:val="21"/>
        </w:rPr>
        <w:t>発行者</w:t>
      </w:r>
      <w:r w:rsidR="001D6A9E">
        <w:rPr>
          <w:rFonts w:ascii="ＭＳ 明朝" w:hAnsi="ＭＳ 明朝" w:hint="eastAsia"/>
          <w:color w:val="000000"/>
          <w:spacing w:val="5"/>
          <w:kern w:val="0"/>
          <w:szCs w:val="21"/>
        </w:rPr>
        <w:t>が、会社法第</w:t>
      </w:r>
      <w:r w:rsidR="00CF7B53">
        <w:rPr>
          <w:rFonts w:ascii="ＭＳ 明朝" w:hAnsi="ＭＳ 明朝" w:hint="eastAsia"/>
          <w:color w:val="000000"/>
          <w:spacing w:val="5"/>
          <w:kern w:val="0"/>
          <w:szCs w:val="21"/>
        </w:rPr>
        <w:t>108</w:t>
      </w:r>
      <w:r w:rsidR="001D6A9E">
        <w:rPr>
          <w:rFonts w:ascii="ＭＳ 明朝" w:hAnsi="ＭＳ 明朝" w:hint="eastAsia"/>
          <w:color w:val="000000"/>
          <w:spacing w:val="5"/>
          <w:kern w:val="0"/>
          <w:szCs w:val="21"/>
        </w:rPr>
        <w:t>条第１項第９号に掲げる事項につき異なる定めをした内容の異なる種類の株式を発行した場合に、当該種類の株主によって選任された役員がいる場合はその旨を欄外に注記すること。</w:t>
      </w:r>
    </w:p>
    <w:p w14:paraId="67F3126D" w14:textId="6BC3A88A"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w:t>
      </w:r>
      <w:r w:rsidR="00E04F76">
        <w:rPr>
          <w:rFonts w:ascii="ＭＳ 明朝" w:hAnsi="ＭＳ 明朝" w:hint="eastAsia"/>
          <w:color w:val="000000"/>
          <w:spacing w:val="5"/>
          <w:kern w:val="0"/>
          <w:szCs w:val="21"/>
        </w:rPr>
        <w:t>2</w:t>
      </w:r>
      <w:r w:rsidR="008C0A20">
        <w:rPr>
          <w:rFonts w:ascii="ＭＳ 明朝" w:hAnsi="ＭＳ 明朝"/>
          <w:color w:val="000000"/>
          <w:spacing w:val="5"/>
          <w:kern w:val="0"/>
          <w:szCs w:val="21"/>
        </w:rPr>
        <w:t>6</w:t>
      </w:r>
      <w:r>
        <w:rPr>
          <w:rFonts w:ascii="ＭＳ 明朝" w:hAnsi="ＭＳ 明朝" w:hint="eastAsia"/>
          <w:color w:val="000000"/>
          <w:spacing w:val="5"/>
          <w:kern w:val="0"/>
          <w:szCs w:val="21"/>
        </w:rPr>
        <w:t>）　コーポレート・ガバナンスの状況</w:t>
      </w:r>
    </w:p>
    <w:p w14:paraId="7316DE00" w14:textId="12E9BEAE" w:rsidR="001D6A9E" w:rsidRDefault="00885C28" w:rsidP="007C74AF">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1D6A9E">
        <w:rPr>
          <w:rFonts w:ascii="ＭＳ 明朝" w:hAnsi="ＭＳ 明朝" w:hint="eastAsia"/>
          <w:color w:val="000000"/>
          <w:spacing w:val="5"/>
          <w:kern w:val="0"/>
          <w:szCs w:val="21"/>
        </w:rPr>
        <w:t>発行者の企業統治に関する事項（例えば、会社の機関の内容、内部統制システムの整備の状況、リスク管理体制の整備の状況）について具体的に、かつ、分かりやすく記載すること。なお、社外取締役、会計参与、社外監査役又は会計監査人との間で会社法第</w:t>
      </w:r>
      <w:r w:rsidR="00CF7B53">
        <w:rPr>
          <w:rFonts w:ascii="ＭＳ 明朝" w:hAnsi="ＭＳ 明朝" w:hint="eastAsia"/>
          <w:color w:val="000000"/>
          <w:spacing w:val="5"/>
          <w:kern w:val="0"/>
          <w:szCs w:val="21"/>
        </w:rPr>
        <w:t>427</w:t>
      </w:r>
      <w:r w:rsidR="001D6A9E">
        <w:rPr>
          <w:rFonts w:ascii="ＭＳ 明朝" w:hAnsi="ＭＳ 明朝" w:hint="eastAsia"/>
          <w:color w:val="000000"/>
          <w:spacing w:val="5"/>
          <w:kern w:val="0"/>
          <w:szCs w:val="21"/>
        </w:rPr>
        <w:t>条第１項に規定する契約（いわゆる責任限定契約）を締結した場合</w:t>
      </w:r>
      <w:r w:rsidR="008A7D1A">
        <w:rPr>
          <w:rFonts w:ascii="ＭＳ 明朝" w:hAnsi="ＭＳ 明朝" w:hint="eastAsia"/>
          <w:color w:val="000000"/>
          <w:spacing w:val="5"/>
          <w:kern w:val="0"/>
          <w:szCs w:val="21"/>
        </w:rPr>
        <w:t>、</w:t>
      </w:r>
      <w:r>
        <w:rPr>
          <w:rFonts w:hint="eastAsia"/>
          <w:szCs w:val="21"/>
        </w:rPr>
        <w:t>役員等（同法第</w:t>
      </w:r>
      <w:r w:rsidRPr="007C74AF">
        <w:rPr>
          <w:rFonts w:ascii="ＭＳ 明朝" w:hAnsi="ＭＳ 明朝"/>
          <w:szCs w:val="21"/>
        </w:rPr>
        <w:t>423</w:t>
      </w:r>
      <w:r>
        <w:rPr>
          <w:rFonts w:hint="eastAsia"/>
          <w:szCs w:val="21"/>
        </w:rPr>
        <w:t>条第１項に規定する役員等をいう。</w:t>
      </w:r>
      <w:r w:rsidR="008A7D1A">
        <w:rPr>
          <w:rFonts w:hint="eastAsia"/>
          <w:szCs w:val="21"/>
        </w:rPr>
        <w:t>以下同じ。</w:t>
      </w:r>
      <w:r>
        <w:rPr>
          <w:rFonts w:hint="eastAsia"/>
          <w:szCs w:val="21"/>
        </w:rPr>
        <w:t>）との間で補償契約（同法第</w:t>
      </w:r>
      <w:r w:rsidRPr="007C74AF">
        <w:rPr>
          <w:rFonts w:ascii="ＭＳ 明朝" w:hAnsi="ＭＳ 明朝"/>
          <w:szCs w:val="21"/>
        </w:rPr>
        <w:t>430</w:t>
      </w:r>
      <w:r>
        <w:rPr>
          <w:rFonts w:hint="eastAsia"/>
          <w:szCs w:val="21"/>
        </w:rPr>
        <w:t>条の２第１項に規定する補償契約をいう。）を締結した場合</w:t>
      </w:r>
      <w:r w:rsidR="008A7D1A" w:rsidRPr="008A7D1A">
        <w:rPr>
          <w:rFonts w:hint="eastAsia"/>
          <w:szCs w:val="21"/>
        </w:rPr>
        <w:t>又は役員等を被保険者とする役員等賠償責任保険契約（同法第</w:t>
      </w:r>
      <w:r w:rsidR="008A7D1A" w:rsidRPr="007C74AF">
        <w:rPr>
          <w:rFonts w:ascii="ＭＳ 明朝" w:hAnsi="ＭＳ 明朝"/>
          <w:szCs w:val="21"/>
        </w:rPr>
        <w:t>430</w:t>
      </w:r>
      <w:r w:rsidR="008A7D1A" w:rsidRPr="008A7D1A">
        <w:rPr>
          <w:rFonts w:hint="eastAsia"/>
          <w:szCs w:val="21"/>
        </w:rPr>
        <w:t>条の３第１項に規定する役員等賠償責任保険契約をいう。）を締結した場合に</w:t>
      </w:r>
      <w:r w:rsidR="001D6A9E">
        <w:rPr>
          <w:rFonts w:ascii="ＭＳ 明朝" w:hAnsi="ＭＳ 明朝" w:hint="eastAsia"/>
          <w:color w:val="000000"/>
          <w:spacing w:val="5"/>
          <w:kern w:val="0"/>
          <w:szCs w:val="21"/>
        </w:rPr>
        <w:t>は、当該契約の内容の概要を記載すること。また、会社法第</w:t>
      </w:r>
      <w:r w:rsidR="00CF7B53">
        <w:rPr>
          <w:rFonts w:ascii="ＭＳ 明朝" w:hAnsi="ＭＳ 明朝" w:hint="eastAsia"/>
          <w:color w:val="000000"/>
          <w:spacing w:val="5"/>
          <w:kern w:val="0"/>
          <w:szCs w:val="21"/>
        </w:rPr>
        <w:t>373</w:t>
      </w:r>
      <w:r w:rsidR="001D6A9E">
        <w:rPr>
          <w:rFonts w:ascii="ＭＳ 明朝" w:hAnsi="ＭＳ 明朝" w:hint="eastAsia"/>
          <w:color w:val="000000"/>
          <w:spacing w:val="5"/>
          <w:kern w:val="0"/>
          <w:szCs w:val="21"/>
        </w:rPr>
        <w:t>条第１項に規定する特別取締役による取締役会の決議制度を定めた場合には、その内容を記載すること。</w:t>
      </w:r>
    </w:p>
    <w:p w14:paraId="2C44C1AC" w14:textId="65303174" w:rsidR="00B34E49" w:rsidRDefault="00B34E49" w:rsidP="007C74AF">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color w:val="000000"/>
          <w:spacing w:val="5"/>
          <w:kern w:val="0"/>
          <w:szCs w:val="21"/>
        </w:rPr>
        <w:t>b</w:t>
      </w:r>
      <w:r>
        <w:rPr>
          <w:rFonts w:ascii="ＭＳ 明朝" w:hAnsi="ＭＳ 明朝" w:hint="eastAsia"/>
          <w:color w:val="000000"/>
          <w:spacing w:val="5"/>
          <w:kern w:val="0"/>
          <w:szCs w:val="21"/>
        </w:rPr>
        <w:t xml:space="preserve">　</w:t>
      </w:r>
      <w:r w:rsidR="00016C24">
        <w:rPr>
          <w:rFonts w:ascii="ＭＳ 明朝" w:hAnsi="ＭＳ 明朝" w:hint="eastAsia"/>
          <w:color w:val="000000"/>
          <w:spacing w:val="5"/>
          <w:kern w:val="0"/>
          <w:szCs w:val="21"/>
        </w:rPr>
        <w:t>発行者</w:t>
      </w:r>
      <w:r w:rsidRPr="00B34E49">
        <w:rPr>
          <w:rFonts w:ascii="ＭＳ 明朝" w:hAnsi="ＭＳ 明朝" w:hint="eastAsia"/>
          <w:color w:val="000000"/>
          <w:spacing w:val="5"/>
          <w:kern w:val="0"/>
          <w:szCs w:val="21"/>
        </w:rPr>
        <w:t>が</w:t>
      </w:r>
      <w:r>
        <w:rPr>
          <w:rFonts w:hint="eastAsia"/>
          <w:szCs w:val="21"/>
        </w:rPr>
        <w:t>財務及び事業の方針の決定を支配する者の在り方に関する基本方針</w:t>
      </w:r>
      <w:r w:rsidRPr="00B34E49">
        <w:rPr>
          <w:rFonts w:ascii="ＭＳ 明朝" w:hAnsi="ＭＳ 明朝" w:hint="eastAsia"/>
          <w:color w:val="000000"/>
          <w:spacing w:val="5"/>
          <w:kern w:val="0"/>
          <w:szCs w:val="21"/>
        </w:rPr>
        <w:t>を定めている場合には、会社法施行規則第118条第３号に掲げる事項を記載すること。</w:t>
      </w:r>
    </w:p>
    <w:p w14:paraId="1BB8F3B2" w14:textId="2DCA0D21" w:rsidR="00885C28" w:rsidRPr="00F74D8C" w:rsidRDefault="00B34E49" w:rsidP="00885C28">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Pr>
          <w:rFonts w:ascii="ＭＳ 明朝" w:hAnsi="ＭＳ 明朝"/>
          <w:color w:val="000000"/>
          <w:spacing w:val="5"/>
          <w:kern w:val="0"/>
          <w:szCs w:val="21"/>
        </w:rPr>
        <w:t>c</w:t>
      </w:r>
      <w:r w:rsidR="00885C28" w:rsidRPr="00F74D8C">
        <w:rPr>
          <w:rFonts w:ascii="ＭＳ 明朝" w:hAnsi="ＭＳ 明朝" w:hint="eastAsia"/>
          <w:color w:val="000000"/>
          <w:spacing w:val="5"/>
          <w:kern w:val="0"/>
          <w:szCs w:val="21"/>
        </w:rPr>
        <w:t xml:space="preserve">　定款で取締役の定数又は取締役の資格制限について定め、また、取締役の選解任の決議要件につき、会社法と異なる別段の定めをした場合には、その内容を記載すること。</w:t>
      </w:r>
    </w:p>
    <w:p w14:paraId="2169C1F7" w14:textId="45F54028" w:rsidR="00885C28" w:rsidRPr="00F74D8C" w:rsidRDefault="00B34E49" w:rsidP="00885C28">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Pr>
          <w:rFonts w:ascii="ＭＳ 明朝" w:hAnsi="ＭＳ 明朝"/>
          <w:color w:val="000000"/>
          <w:spacing w:val="5"/>
          <w:kern w:val="0"/>
          <w:szCs w:val="21"/>
        </w:rPr>
        <w:t>d</w:t>
      </w:r>
      <w:r w:rsidR="00885C28" w:rsidRPr="00F74D8C">
        <w:rPr>
          <w:rFonts w:ascii="ＭＳ 明朝" w:hAnsi="ＭＳ 明朝" w:hint="eastAsia"/>
          <w:color w:val="000000"/>
          <w:spacing w:val="5"/>
          <w:kern w:val="0"/>
          <w:szCs w:val="21"/>
        </w:rPr>
        <w:t xml:space="preserve">　株主総会決議事項を取締役会で決議することができることとした場合にはその事項及びその理由、取締役会決議事項を株主総会では決議できないことを定款で定めた場合にはその事項及びその理由並びに株主総会の特別決議要件を変更した場合にはその内容及びその理由を記載すること。</w:t>
      </w:r>
    </w:p>
    <w:p w14:paraId="7142F373" w14:textId="04E61473" w:rsidR="00885C28" w:rsidRPr="00F74D8C" w:rsidRDefault="00B34E49" w:rsidP="00885C28">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Pr>
          <w:rFonts w:ascii="ＭＳ 明朝" w:hAnsi="ＭＳ 明朝"/>
          <w:color w:val="000000"/>
          <w:spacing w:val="5"/>
          <w:kern w:val="0"/>
          <w:szCs w:val="21"/>
        </w:rPr>
        <w:t>e</w:t>
      </w:r>
      <w:r w:rsidR="00885C28" w:rsidRPr="00F74D8C">
        <w:rPr>
          <w:rFonts w:ascii="ＭＳ 明朝" w:hAnsi="ＭＳ 明朝" w:hint="eastAsia"/>
          <w:color w:val="000000"/>
          <w:spacing w:val="5"/>
          <w:kern w:val="0"/>
          <w:szCs w:val="21"/>
        </w:rPr>
        <w:t xml:space="preserve">　</w:t>
      </w:r>
      <w:r w:rsidR="00016C24">
        <w:rPr>
          <w:rFonts w:ascii="ＭＳ 明朝" w:hAnsi="ＭＳ 明朝" w:hint="eastAsia"/>
          <w:color w:val="000000"/>
          <w:spacing w:val="5"/>
          <w:kern w:val="0"/>
          <w:szCs w:val="21"/>
        </w:rPr>
        <w:t>発行者</w:t>
      </w:r>
      <w:r w:rsidR="00885C28" w:rsidRPr="00F74D8C">
        <w:rPr>
          <w:rFonts w:ascii="ＭＳ 明朝" w:hAnsi="ＭＳ 明朝" w:hint="eastAsia"/>
          <w:color w:val="000000"/>
          <w:spacing w:val="5"/>
          <w:kern w:val="0"/>
          <w:szCs w:val="21"/>
        </w:rPr>
        <w:t>が種類株式発行会社であって、株式の種類ごとに異なる数の単元株式数を定めている場合又は議決権の有無若しくはその内容に差異がある場合には、その旨及びその理由を記載すること。この場合において、株式の保有又はその議決権行使について特に記載すべき事項がある場合には、その内容を記載すること。</w:t>
      </w:r>
    </w:p>
    <w:p w14:paraId="0597CF4F" w14:textId="09AB2312" w:rsidR="00885C28" w:rsidRPr="008A7D1A" w:rsidRDefault="00B34E49" w:rsidP="007C74AF">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Pr>
          <w:rFonts w:ascii="ＭＳ 明朝" w:hAnsi="ＭＳ 明朝"/>
          <w:color w:val="000000"/>
          <w:spacing w:val="5"/>
          <w:kern w:val="0"/>
          <w:szCs w:val="21"/>
        </w:rPr>
        <w:t>f</w:t>
      </w:r>
      <w:r w:rsidR="00885C28" w:rsidRPr="00F74D8C">
        <w:rPr>
          <w:rFonts w:ascii="ＭＳ 明朝" w:hAnsi="ＭＳ 明朝" w:hint="eastAsia"/>
          <w:color w:val="000000"/>
          <w:spacing w:val="5"/>
          <w:kern w:val="0"/>
          <w:szCs w:val="21"/>
        </w:rPr>
        <w:t xml:space="preserve">　</w:t>
      </w:r>
      <w:r w:rsidR="00016C24">
        <w:rPr>
          <w:rFonts w:ascii="ＭＳ 明朝" w:hAnsi="ＭＳ 明朝" w:hint="eastAsia"/>
          <w:color w:val="000000"/>
          <w:spacing w:val="5"/>
          <w:kern w:val="0"/>
          <w:szCs w:val="21"/>
        </w:rPr>
        <w:t>発行者</w:t>
      </w:r>
      <w:r w:rsidR="00885C28" w:rsidRPr="00F74D8C">
        <w:rPr>
          <w:rFonts w:ascii="ＭＳ 明朝" w:hAnsi="ＭＳ 明朝" w:hint="eastAsia"/>
          <w:color w:val="000000"/>
          <w:spacing w:val="5"/>
          <w:kern w:val="0"/>
          <w:szCs w:val="21"/>
        </w:rPr>
        <w:t>と特定の株主の間で利益が相反するおそれがある取引を行う場合に株主（当該取引の当事者である株主を除く。）の利益が害されることを防止するための措置（例えば、いわゆる特別委員会の設置等）をとる旨を決定している場合には、その旨及びその具体的内容を記載すること。</w:t>
      </w:r>
    </w:p>
    <w:p w14:paraId="6B20CC04" w14:textId="056D3239" w:rsidR="001D6A9E" w:rsidRDefault="001D6A9E" w:rsidP="00185AEB">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147ADF">
        <w:rPr>
          <w:rFonts w:ascii="ＭＳ 明朝" w:hAnsi="ＭＳ 明朝" w:hint="eastAsia"/>
          <w:color w:val="000000"/>
          <w:spacing w:val="5"/>
          <w:kern w:val="0"/>
          <w:szCs w:val="21"/>
        </w:rPr>
        <w:t>2</w:t>
      </w:r>
      <w:r w:rsidR="008C0A20">
        <w:rPr>
          <w:rFonts w:ascii="ＭＳ 明朝" w:hAnsi="ＭＳ 明朝"/>
          <w:color w:val="000000"/>
          <w:spacing w:val="5"/>
          <w:kern w:val="0"/>
          <w:szCs w:val="21"/>
        </w:rPr>
        <w:t>7</w:t>
      </w:r>
      <w:r>
        <w:rPr>
          <w:rFonts w:ascii="ＭＳ 明朝" w:hAnsi="ＭＳ 明朝" w:hint="eastAsia"/>
          <w:color w:val="000000"/>
          <w:spacing w:val="5"/>
          <w:kern w:val="0"/>
          <w:szCs w:val="21"/>
        </w:rPr>
        <w:t xml:space="preserve">）　</w:t>
      </w:r>
      <w:r w:rsidR="00FC486E">
        <w:rPr>
          <w:rFonts w:ascii="ＭＳ 明朝" w:hAnsi="ＭＳ 明朝" w:hint="eastAsia"/>
          <w:color w:val="000000"/>
          <w:spacing w:val="5"/>
          <w:kern w:val="0"/>
          <w:szCs w:val="21"/>
        </w:rPr>
        <w:t>計算書類</w:t>
      </w:r>
    </w:p>
    <w:p w14:paraId="3F4BC7CE" w14:textId="1EF18B39" w:rsidR="00D56436" w:rsidRDefault="00D56436"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ａ　貸借対照表については最近事業年度末のものを掲げること。</w:t>
      </w:r>
    </w:p>
    <w:p w14:paraId="3376CA12" w14:textId="767AF7DC" w:rsidR="00D56436" w:rsidRDefault="00D56436"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 xml:space="preserve">ｂ　</w:t>
      </w:r>
      <w:r w:rsidRPr="00D56436">
        <w:rPr>
          <w:rFonts w:ascii="ＭＳ 明朝" w:hAnsi="ＭＳ 明朝" w:hint="eastAsia"/>
          <w:spacing w:val="5"/>
          <w:kern w:val="0"/>
          <w:szCs w:val="21"/>
        </w:rPr>
        <w:t>損益計算書</w:t>
      </w:r>
      <w:r>
        <w:rPr>
          <w:rFonts w:ascii="ＭＳ 明朝" w:hAnsi="ＭＳ 明朝" w:hint="eastAsia"/>
          <w:spacing w:val="5"/>
          <w:kern w:val="0"/>
          <w:szCs w:val="21"/>
        </w:rPr>
        <w:t>、</w:t>
      </w:r>
      <w:r w:rsidRPr="00D56436">
        <w:rPr>
          <w:rFonts w:ascii="ＭＳ 明朝" w:hAnsi="ＭＳ 明朝" w:hint="eastAsia"/>
          <w:spacing w:val="5"/>
          <w:kern w:val="0"/>
          <w:szCs w:val="21"/>
        </w:rPr>
        <w:t>個別注記表</w:t>
      </w:r>
      <w:r>
        <w:rPr>
          <w:rFonts w:ascii="ＭＳ 明朝" w:hAnsi="ＭＳ 明朝" w:hint="eastAsia"/>
          <w:spacing w:val="5"/>
          <w:kern w:val="0"/>
          <w:szCs w:val="21"/>
        </w:rPr>
        <w:t>及び附属明細表については最近事業年度のものを掲げること。</w:t>
      </w:r>
    </w:p>
    <w:p w14:paraId="5F559C21" w14:textId="380A8C4E" w:rsidR="00D56436" w:rsidRPr="007D1C88" w:rsidRDefault="00D56436"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 xml:space="preserve">ｃ　</w:t>
      </w:r>
      <w:r w:rsidR="00FC486E" w:rsidRPr="007D1C88">
        <w:rPr>
          <w:rFonts w:ascii="ＭＳ 明朝" w:hAnsi="ＭＳ 明朝" w:hint="eastAsia"/>
          <w:spacing w:val="5"/>
          <w:kern w:val="0"/>
          <w:szCs w:val="21"/>
        </w:rPr>
        <w:t>計算書類</w:t>
      </w:r>
      <w:r w:rsidRPr="007D1C88">
        <w:rPr>
          <w:rFonts w:ascii="ＭＳ 明朝" w:hAnsi="ＭＳ 明朝" w:hint="eastAsia"/>
          <w:spacing w:val="5"/>
          <w:kern w:val="0"/>
          <w:szCs w:val="21"/>
        </w:rPr>
        <w:t>に</w:t>
      </w:r>
      <w:r w:rsidR="00F3149E" w:rsidRPr="007D1C88">
        <w:rPr>
          <w:rFonts w:ascii="ＭＳ 明朝" w:hAnsi="ＭＳ 明朝" w:hint="eastAsia"/>
          <w:spacing w:val="5"/>
          <w:kern w:val="0"/>
          <w:szCs w:val="21"/>
        </w:rPr>
        <w:t>ついての</w:t>
      </w:r>
      <w:r w:rsidR="00F54589" w:rsidRPr="007D1C88">
        <w:rPr>
          <w:rFonts w:ascii="ＭＳ 明朝" w:hAnsi="ＭＳ 明朝" w:hint="eastAsia"/>
          <w:spacing w:val="5"/>
          <w:kern w:val="0"/>
          <w:szCs w:val="21"/>
        </w:rPr>
        <w:t>会計監査人</w:t>
      </w:r>
      <w:r w:rsidR="00F3149E" w:rsidRPr="007D1C88">
        <w:rPr>
          <w:rFonts w:ascii="ＭＳ 明朝" w:hAnsi="ＭＳ 明朝" w:hint="eastAsia"/>
          <w:spacing w:val="5"/>
          <w:kern w:val="0"/>
          <w:szCs w:val="21"/>
        </w:rPr>
        <w:t>による会計</w:t>
      </w:r>
      <w:r w:rsidRPr="007D1C88">
        <w:rPr>
          <w:rFonts w:ascii="ＭＳ 明朝" w:hAnsi="ＭＳ 明朝" w:hint="eastAsia"/>
          <w:spacing w:val="5"/>
          <w:kern w:val="0"/>
          <w:szCs w:val="21"/>
        </w:rPr>
        <w:t>監査</w:t>
      </w:r>
      <w:r w:rsidR="00F3149E" w:rsidRPr="007D1C88">
        <w:rPr>
          <w:rFonts w:ascii="ＭＳ 明朝" w:hAnsi="ＭＳ 明朝" w:hint="eastAsia"/>
          <w:spacing w:val="5"/>
          <w:kern w:val="0"/>
          <w:szCs w:val="21"/>
        </w:rPr>
        <w:t>報告</w:t>
      </w:r>
      <w:r w:rsidRPr="007D1C88">
        <w:rPr>
          <w:rFonts w:ascii="ＭＳ 明朝" w:hAnsi="ＭＳ 明朝" w:hint="eastAsia"/>
          <w:spacing w:val="5"/>
          <w:kern w:val="0"/>
          <w:szCs w:val="21"/>
        </w:rPr>
        <w:t>がある場合、</w:t>
      </w:r>
      <w:r w:rsidR="00FC486E" w:rsidRPr="007D1C88">
        <w:rPr>
          <w:rFonts w:ascii="ＭＳ 明朝" w:hAnsi="ＭＳ 明朝" w:hint="eastAsia"/>
          <w:spacing w:val="5"/>
          <w:kern w:val="0"/>
          <w:szCs w:val="21"/>
        </w:rPr>
        <w:t>特定証券情報</w:t>
      </w:r>
      <w:r w:rsidRPr="007D1C88">
        <w:rPr>
          <w:rFonts w:ascii="ＭＳ 明朝" w:hAnsi="ＭＳ 明朝" w:hint="eastAsia"/>
          <w:spacing w:val="5"/>
          <w:kern w:val="0"/>
          <w:szCs w:val="21"/>
        </w:rPr>
        <w:t>に添付すること。</w:t>
      </w:r>
    </w:p>
    <w:p w14:paraId="5FCC84F5" w14:textId="492C6F87" w:rsidR="0008430C" w:rsidRPr="007D1C88" w:rsidRDefault="0008430C" w:rsidP="00185AEB">
      <w:pPr>
        <w:autoSpaceDE w:val="0"/>
        <w:autoSpaceDN w:val="0"/>
        <w:adjustRightInd w:val="0"/>
        <w:ind w:leftChars="100" w:left="430" w:hangingChars="100" w:hanging="220"/>
        <w:jc w:val="left"/>
        <w:rPr>
          <w:rFonts w:ascii="ＭＳ 明朝" w:hAnsi="ＭＳ 明朝"/>
          <w:spacing w:val="5"/>
          <w:kern w:val="0"/>
          <w:szCs w:val="21"/>
        </w:rPr>
      </w:pPr>
      <w:r w:rsidRPr="007D1C88">
        <w:rPr>
          <w:rFonts w:ascii="ＭＳ 明朝" w:hAnsi="ＭＳ 明朝" w:hint="eastAsia"/>
          <w:spacing w:val="5"/>
          <w:kern w:val="0"/>
          <w:szCs w:val="21"/>
        </w:rPr>
        <w:t>ｄ　ｃに該当する会計監査報告がない場合、その旨を注記すること。</w:t>
      </w:r>
    </w:p>
    <w:p w14:paraId="231B3587" w14:textId="48BF5812" w:rsidR="001D6A9E" w:rsidRDefault="001D6A9E" w:rsidP="00185AEB">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w:t>
      </w:r>
      <w:r w:rsidR="00147ADF">
        <w:rPr>
          <w:rFonts w:ascii="ＭＳ 明朝" w:hAnsi="ＭＳ 明朝" w:hint="eastAsia"/>
          <w:spacing w:val="5"/>
          <w:kern w:val="0"/>
          <w:szCs w:val="21"/>
        </w:rPr>
        <w:t>2</w:t>
      </w:r>
      <w:r w:rsidR="008C0A20">
        <w:rPr>
          <w:rFonts w:ascii="ＭＳ 明朝" w:hAnsi="ＭＳ 明朝"/>
          <w:spacing w:val="5"/>
          <w:kern w:val="0"/>
          <w:szCs w:val="21"/>
        </w:rPr>
        <w:t>8</w:t>
      </w:r>
      <w:r>
        <w:rPr>
          <w:rFonts w:ascii="ＭＳ 明朝" w:hAnsi="ＭＳ 明朝" w:hint="eastAsia"/>
          <w:spacing w:val="5"/>
          <w:kern w:val="0"/>
          <w:szCs w:val="21"/>
        </w:rPr>
        <w:t>）　株主の状況</w:t>
      </w:r>
    </w:p>
    <w:p w14:paraId="65E151D5" w14:textId="4A72B861" w:rsidR="001D6A9E" w:rsidRDefault="001D6A9E"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 xml:space="preserve">ａ　</w:t>
      </w:r>
      <w:r w:rsidR="000A5DB0">
        <w:rPr>
          <w:rFonts w:ascii="ＭＳ 明朝" w:hAnsi="ＭＳ 明朝" w:hint="eastAsia"/>
          <w:spacing w:val="5"/>
          <w:kern w:val="0"/>
          <w:szCs w:val="21"/>
        </w:rPr>
        <w:t>最近</w:t>
      </w:r>
      <w:r>
        <w:rPr>
          <w:rFonts w:ascii="ＭＳ 明朝" w:hAnsi="ＭＳ 明朝" w:hint="eastAsia"/>
          <w:spacing w:val="5"/>
          <w:kern w:val="0"/>
          <w:szCs w:val="21"/>
        </w:rPr>
        <w:t>日現在の株主の状況について記載すること。</w:t>
      </w:r>
    </w:p>
    <w:p w14:paraId="100D57C3" w14:textId="2E184917" w:rsidR="001D6A9E" w:rsidRDefault="001D6A9E"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ｂ　所有株式数（他人（仮設人を含む。）名義のもの及び新株予約権の行使その他発行者に対して新株の発行を請求できる権利の行使により発行される可能性のあるものを含む。）の多い順に</w:t>
      </w:r>
      <w:r w:rsidR="00CF7B53">
        <w:rPr>
          <w:rFonts w:ascii="ＭＳ 明朝" w:hAnsi="ＭＳ 明朝" w:hint="eastAsia"/>
          <w:spacing w:val="5"/>
          <w:kern w:val="0"/>
          <w:szCs w:val="21"/>
        </w:rPr>
        <w:t>10</w:t>
      </w:r>
      <w:r>
        <w:rPr>
          <w:rFonts w:ascii="ＭＳ 明朝" w:hAnsi="ＭＳ 明朝" w:hint="eastAsia"/>
          <w:spacing w:val="5"/>
          <w:kern w:val="0"/>
          <w:szCs w:val="21"/>
        </w:rPr>
        <w:t>名程度について記載し、会社法施行規則第</w:t>
      </w:r>
      <w:r w:rsidR="00CF7B53">
        <w:rPr>
          <w:rFonts w:ascii="ＭＳ 明朝" w:hAnsi="ＭＳ 明朝" w:hint="eastAsia"/>
          <w:spacing w:val="5"/>
          <w:kern w:val="0"/>
          <w:szCs w:val="21"/>
        </w:rPr>
        <w:t>67</w:t>
      </w:r>
      <w:r>
        <w:rPr>
          <w:rFonts w:ascii="ＭＳ 明朝" w:hAnsi="ＭＳ 明朝" w:hint="eastAsia"/>
          <w:spacing w:val="5"/>
          <w:kern w:val="0"/>
          <w:szCs w:val="21"/>
        </w:rPr>
        <w:t>条第１項の規定により議決権を有しないこととなる株主については、その旨を付記すること。なお、</w:t>
      </w:r>
      <w:r w:rsidR="00016C24">
        <w:rPr>
          <w:rFonts w:ascii="ＭＳ 明朝" w:hAnsi="ＭＳ 明朝" w:hint="eastAsia"/>
          <w:spacing w:val="5"/>
          <w:kern w:val="0"/>
          <w:szCs w:val="21"/>
        </w:rPr>
        <w:t>発行者</w:t>
      </w:r>
      <w:r>
        <w:rPr>
          <w:rFonts w:ascii="ＭＳ 明朝" w:hAnsi="ＭＳ 明朝" w:hint="eastAsia"/>
          <w:spacing w:val="5"/>
          <w:kern w:val="0"/>
          <w:szCs w:val="21"/>
        </w:rPr>
        <w:t>が会社法第</w:t>
      </w:r>
      <w:r w:rsidR="00CF7B53">
        <w:rPr>
          <w:rFonts w:ascii="ＭＳ 明朝" w:hAnsi="ＭＳ 明朝" w:hint="eastAsia"/>
          <w:spacing w:val="5"/>
          <w:kern w:val="0"/>
          <w:szCs w:val="21"/>
        </w:rPr>
        <w:t>108</w:t>
      </w:r>
      <w:r>
        <w:rPr>
          <w:rFonts w:ascii="ＭＳ 明朝" w:hAnsi="ＭＳ 明朝" w:hint="eastAsia"/>
          <w:spacing w:val="5"/>
          <w:kern w:val="0"/>
          <w:szCs w:val="21"/>
        </w:rPr>
        <w:t>条第１項各号に掲げる事項について異なる定めをした内容の異なる二以上の種類の株式を発行している場合であって、株式の種類ごとに異なる数の単元株式数を定めているとき又は議決権の有無に差異があるときは、</w:t>
      </w:r>
      <w:r>
        <w:rPr>
          <w:rFonts w:ascii="ＭＳ 明朝" w:hAnsi="ＭＳ 明朝" w:hint="eastAsia"/>
          <w:spacing w:val="5"/>
          <w:kern w:val="0"/>
          <w:szCs w:val="21"/>
        </w:rPr>
        <w:lastRenderedPageBreak/>
        <w:t>所有株式に係る議決権の個数の多い順に</w:t>
      </w:r>
      <w:r w:rsidR="00CF7B53">
        <w:rPr>
          <w:rFonts w:ascii="ＭＳ 明朝" w:hAnsi="ＭＳ 明朝" w:hint="eastAsia"/>
          <w:spacing w:val="5"/>
          <w:kern w:val="0"/>
          <w:szCs w:val="21"/>
        </w:rPr>
        <w:t>10</w:t>
      </w:r>
      <w:r>
        <w:rPr>
          <w:rFonts w:ascii="ＭＳ 明朝" w:hAnsi="ＭＳ 明朝" w:hint="eastAsia"/>
          <w:spacing w:val="5"/>
          <w:kern w:val="0"/>
          <w:szCs w:val="21"/>
        </w:rPr>
        <w:t>名程度についても併せて記載すること。</w:t>
      </w:r>
    </w:p>
    <w:p w14:paraId="47139954" w14:textId="50122CD7" w:rsidR="0047305C" w:rsidRDefault="0002725B"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ｃ</w:t>
      </w:r>
      <w:r w:rsidR="001D6A9E">
        <w:rPr>
          <w:rFonts w:ascii="ＭＳ 明朝" w:hAnsi="ＭＳ 明朝" w:hint="eastAsia"/>
          <w:spacing w:val="5"/>
          <w:kern w:val="0"/>
          <w:szCs w:val="21"/>
        </w:rPr>
        <w:t xml:space="preserve">　</w:t>
      </w:r>
      <w:r w:rsidR="0047305C" w:rsidRPr="0047305C">
        <w:rPr>
          <w:rFonts w:ascii="ＭＳ 明朝" w:hAnsi="ＭＳ 明朝" w:hint="eastAsia"/>
          <w:spacing w:val="5"/>
          <w:kern w:val="0"/>
          <w:szCs w:val="21"/>
        </w:rPr>
        <w:t>個人株主の住所の記載に当たっては、市区町村</w:t>
      </w:r>
      <w:r w:rsidR="00671965" w:rsidRPr="0027539C">
        <w:rPr>
          <w:rFonts w:cs="ＭＳ 明朝" w:hint="eastAsia"/>
          <w:color w:val="000000"/>
          <w:kern w:val="0"/>
          <w:szCs w:val="21"/>
        </w:rPr>
        <w:t>（外国におけるこれらに相当するものを含む。）</w:t>
      </w:r>
      <w:r w:rsidR="0047305C" w:rsidRPr="0047305C">
        <w:rPr>
          <w:rFonts w:ascii="ＭＳ 明朝" w:hAnsi="ＭＳ 明朝" w:hint="eastAsia"/>
          <w:spacing w:val="5"/>
          <w:kern w:val="0"/>
          <w:szCs w:val="21"/>
        </w:rPr>
        <w:t>名までを記載しても差し支えない。</w:t>
      </w:r>
    </w:p>
    <w:p w14:paraId="0DD98E11" w14:textId="25C16398" w:rsidR="001D6A9E" w:rsidRDefault="0047305C"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 xml:space="preserve">ｄ　</w:t>
      </w:r>
      <w:r w:rsidR="001D6A9E">
        <w:rPr>
          <w:rFonts w:ascii="ＭＳ 明朝" w:hAnsi="ＭＳ 明朝" w:hint="eastAsia"/>
          <w:spacing w:val="5"/>
          <w:kern w:val="0"/>
          <w:szCs w:val="21"/>
        </w:rPr>
        <w:t>所有株式数の記載に当たっては、新株予約権の行使等により発行される可能性のある株式数を内書きし、その旨を注記すること。</w:t>
      </w:r>
    </w:p>
    <w:p w14:paraId="6E2BEC6D" w14:textId="557EB668" w:rsidR="001D6A9E" w:rsidRDefault="0047305C"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ｅ</w:t>
      </w:r>
      <w:r w:rsidR="001D6A9E">
        <w:rPr>
          <w:rFonts w:ascii="ＭＳ 明朝" w:hAnsi="ＭＳ 明朝" w:hint="eastAsia"/>
          <w:spacing w:val="5"/>
          <w:kern w:val="0"/>
          <w:szCs w:val="21"/>
        </w:rPr>
        <w:t xml:space="preserve">　株式総数に対する所有株式数の割合の記載に当たっては、新株予約権の行使等により発行される可能性のある株式数を含んだ株式総数に対する所有株式数の割合を記載すること。</w:t>
      </w:r>
    </w:p>
    <w:p w14:paraId="261A1207" w14:textId="7928A8BE" w:rsidR="001D6A9E" w:rsidRDefault="0047305C" w:rsidP="00185AEB">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ｆ</w:t>
      </w:r>
      <w:r w:rsidR="001D6A9E">
        <w:rPr>
          <w:rFonts w:ascii="ＭＳ 明朝" w:hAnsi="ＭＳ 明朝" w:hint="eastAsia"/>
          <w:spacing w:val="5"/>
          <w:kern w:val="0"/>
          <w:szCs w:val="21"/>
        </w:rPr>
        <w:t xml:space="preserve">　欄外には、株主が特別利害関係者等又は発行者の従業員である場合には、その旨及びその内容を記載すること。</w:t>
      </w:r>
    </w:p>
    <w:p w14:paraId="513256E8" w14:textId="6FD40D21" w:rsidR="001D6A9E" w:rsidRDefault="0047305C" w:rsidP="00185AE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spacing w:val="5"/>
          <w:kern w:val="0"/>
          <w:szCs w:val="21"/>
        </w:rPr>
        <w:t>ｇ</w:t>
      </w:r>
      <w:r w:rsidR="001D6A9E">
        <w:rPr>
          <w:rFonts w:ascii="ＭＳ 明朝" w:hAnsi="ＭＳ 明朝" w:hint="eastAsia"/>
          <w:spacing w:val="5"/>
          <w:kern w:val="0"/>
          <w:szCs w:val="21"/>
        </w:rPr>
        <w:t xml:space="preserve">　最近事業年度の末日後</w:t>
      </w:r>
      <w:r w:rsidR="000F75A0">
        <w:rPr>
          <w:rFonts w:ascii="ＭＳ 明朝" w:hAnsi="ＭＳ 明朝" w:hint="eastAsia"/>
          <w:spacing w:val="5"/>
          <w:kern w:val="0"/>
          <w:szCs w:val="21"/>
        </w:rPr>
        <w:t>最近</w:t>
      </w:r>
      <w:r w:rsidR="001D6A9E">
        <w:rPr>
          <w:rFonts w:ascii="ＭＳ 明朝" w:hAnsi="ＭＳ 明朝" w:hint="eastAsia"/>
          <w:spacing w:val="5"/>
          <w:kern w:val="0"/>
          <w:szCs w:val="21"/>
        </w:rPr>
        <w:t>日までの間において、主要株主の異動があった場合には、その旨を注記すること。</w:t>
      </w:r>
    </w:p>
    <w:p w14:paraId="5912008C" w14:textId="1F476311" w:rsidR="005408E1" w:rsidRDefault="005408E1" w:rsidP="00185AEB">
      <w:pPr>
        <w:autoSpaceDE w:val="0"/>
        <w:autoSpaceDN w:val="0"/>
        <w:adjustRightInd w:val="0"/>
        <w:jc w:val="left"/>
        <w:rPr>
          <w:rFonts w:ascii="ＭＳ 明朝" w:hAnsi="ＭＳ 明朝"/>
          <w:color w:val="000000"/>
          <w:spacing w:val="5"/>
          <w:kern w:val="0"/>
          <w:szCs w:val="21"/>
        </w:rPr>
      </w:pPr>
    </w:p>
    <w:p w14:paraId="26EB831D" w14:textId="77777777" w:rsidR="0044209E" w:rsidRDefault="00EA5FE1" w:rsidP="0044209E">
      <w:pPr>
        <w:autoSpaceDE w:val="0"/>
        <w:autoSpaceDN w:val="0"/>
        <w:adjustRightInd w:val="0"/>
        <w:jc w:val="right"/>
        <w:rPr>
          <w:rFonts w:ascii="ＭＳ 明朝" w:hAnsi="ＭＳ 明朝"/>
          <w:color w:val="000000"/>
          <w:spacing w:val="5"/>
          <w:kern w:val="0"/>
          <w:szCs w:val="21"/>
        </w:rPr>
        <w:sectPr w:rsidR="0044209E" w:rsidSect="00185AEB">
          <w:headerReference w:type="default" r:id="rId7"/>
          <w:pgSz w:w="11906" w:h="16838" w:code="9"/>
          <w:pgMar w:top="1134" w:right="998" w:bottom="1134" w:left="998" w:header="567" w:footer="567" w:gutter="0"/>
          <w:pgNumType w:start="1"/>
          <w:cols w:space="720"/>
          <w:noEndnote/>
          <w:docGrid w:type="linesAndChars" w:linePitch="360"/>
        </w:sectPr>
      </w:pPr>
      <w:r>
        <w:rPr>
          <w:rFonts w:ascii="ＭＳ 明朝" w:hAnsi="ＭＳ 明朝" w:hint="eastAsia"/>
          <w:color w:val="000000"/>
          <w:spacing w:val="5"/>
          <w:kern w:val="0"/>
          <w:szCs w:val="21"/>
        </w:rPr>
        <w:t>令和４年７月１日　施行</w:t>
      </w:r>
    </w:p>
    <w:p w14:paraId="6F003F1C" w14:textId="13CC7D31" w:rsidR="0044209E" w:rsidRDefault="0044209E" w:rsidP="0044209E">
      <w:pPr>
        <w:autoSpaceDE w:val="0"/>
        <w:autoSpaceDN w:val="0"/>
        <w:adjustRightInd w:val="0"/>
        <w:jc w:val="right"/>
        <w:rPr>
          <w:b/>
          <w:color w:val="000000"/>
          <w:spacing w:val="5"/>
          <w:kern w:val="0"/>
          <w:szCs w:val="21"/>
        </w:rPr>
      </w:pPr>
    </w:p>
    <w:p w14:paraId="77820E7B" w14:textId="77777777" w:rsidR="0044209E" w:rsidRPr="00F74D8C" w:rsidRDefault="0044209E" w:rsidP="0044209E">
      <w:pPr>
        <w:autoSpaceDE w:val="0"/>
        <w:autoSpaceDN w:val="0"/>
        <w:adjustRightInd w:val="0"/>
        <w:spacing w:line="296" w:lineRule="atLeast"/>
        <w:jc w:val="left"/>
        <w:rPr>
          <w:b/>
          <w:color w:val="000000"/>
          <w:spacing w:val="5"/>
          <w:kern w:val="0"/>
          <w:szCs w:val="21"/>
        </w:rPr>
      </w:pPr>
      <w:r w:rsidRPr="00F74D8C">
        <w:rPr>
          <w:rFonts w:hint="eastAsia"/>
          <w:b/>
          <w:color w:val="000000"/>
          <w:spacing w:val="5"/>
          <w:kern w:val="0"/>
          <w:szCs w:val="21"/>
        </w:rPr>
        <w:t>特定証券情報</w:t>
      </w:r>
    </w:p>
    <w:p w14:paraId="53726D0F" w14:textId="77777777" w:rsidR="0044209E" w:rsidRDefault="0044209E" w:rsidP="0044209E"/>
    <w:p w14:paraId="67CEB356" w14:textId="77777777" w:rsidR="0044209E" w:rsidRPr="005C3CAA" w:rsidRDefault="0044209E" w:rsidP="0044209E">
      <w:pPr>
        <w:rPr>
          <w:rFonts w:ascii="ＭＳ 明朝" w:hAnsi="ＭＳ 明朝"/>
          <w:szCs w:val="21"/>
        </w:rPr>
      </w:pPr>
      <w:r w:rsidRPr="005C3CAA">
        <w:rPr>
          <w:rFonts w:ascii="ＭＳ 明朝" w:hAnsi="ＭＳ 明朝" w:hint="eastAsia"/>
          <w:szCs w:val="21"/>
        </w:rPr>
        <w:t>【表紙】</w:t>
      </w:r>
    </w:p>
    <w:p w14:paraId="7FC2D0BE" w14:textId="77777777" w:rsidR="0044209E" w:rsidRPr="005C3CAA" w:rsidRDefault="0044209E" w:rsidP="0044209E">
      <w:pPr>
        <w:rPr>
          <w:rFonts w:ascii="ＭＳ 明朝" w:hAnsi="ＭＳ 明朝"/>
          <w:szCs w:val="21"/>
        </w:rPr>
      </w:pPr>
      <w:r w:rsidRPr="005C3CAA">
        <w:rPr>
          <w:rFonts w:ascii="ＭＳ 明朝" w:hAnsi="ＭＳ 明朝" w:hint="eastAsia"/>
          <w:szCs w:val="21"/>
        </w:rPr>
        <w:t>【書類名】特定証券情報</w:t>
      </w:r>
    </w:p>
    <w:p w14:paraId="6FCEF571" w14:textId="77777777" w:rsidR="0044209E" w:rsidRPr="005C3CAA" w:rsidRDefault="0044209E" w:rsidP="0044209E">
      <w:pPr>
        <w:rPr>
          <w:rFonts w:ascii="ＭＳ 明朝" w:hAnsi="ＭＳ 明朝"/>
          <w:szCs w:val="21"/>
        </w:rPr>
      </w:pPr>
      <w:r w:rsidRPr="005C3CAA">
        <w:rPr>
          <w:rFonts w:ascii="ＭＳ 明朝" w:hAnsi="ＭＳ 明朝" w:hint="eastAsia"/>
          <w:szCs w:val="21"/>
        </w:rPr>
        <w:t>【提供日又は公表日】　年　月　日（２）</w:t>
      </w:r>
    </w:p>
    <w:p w14:paraId="71AAE9F5" w14:textId="77777777" w:rsidR="0044209E" w:rsidRPr="005C3CAA" w:rsidRDefault="0044209E" w:rsidP="0044209E">
      <w:pPr>
        <w:rPr>
          <w:rFonts w:ascii="ＭＳ 明朝" w:hAnsi="ＭＳ 明朝"/>
          <w:szCs w:val="21"/>
        </w:rPr>
      </w:pPr>
      <w:r w:rsidRPr="005C3CAA">
        <w:rPr>
          <w:rFonts w:ascii="ＭＳ 明朝" w:hAnsi="ＭＳ 明朝" w:hint="eastAsia"/>
          <w:szCs w:val="21"/>
        </w:rPr>
        <w:t>【発行者名】</w:t>
      </w:r>
    </w:p>
    <w:p w14:paraId="44DE4A39" w14:textId="77777777" w:rsidR="0044209E" w:rsidRPr="005C3CAA" w:rsidRDefault="0044209E" w:rsidP="0044209E">
      <w:pPr>
        <w:rPr>
          <w:rFonts w:ascii="ＭＳ 明朝" w:hAnsi="ＭＳ 明朝"/>
          <w:szCs w:val="21"/>
        </w:rPr>
      </w:pPr>
      <w:r w:rsidRPr="005C3CAA">
        <w:rPr>
          <w:rFonts w:ascii="ＭＳ 明朝" w:hAnsi="ＭＳ 明朝" w:hint="eastAsia"/>
          <w:szCs w:val="21"/>
        </w:rPr>
        <w:t>【代表者の役職氏名】（３）</w:t>
      </w:r>
    </w:p>
    <w:p w14:paraId="1ED24E0B" w14:textId="77777777" w:rsidR="0044209E" w:rsidRPr="005C3CAA" w:rsidRDefault="0044209E" w:rsidP="0044209E">
      <w:pPr>
        <w:rPr>
          <w:rFonts w:ascii="ＭＳ 明朝" w:hAnsi="ＭＳ 明朝"/>
          <w:szCs w:val="21"/>
        </w:rPr>
      </w:pPr>
      <w:r w:rsidRPr="005C3CAA">
        <w:rPr>
          <w:rFonts w:ascii="ＭＳ 明朝" w:hAnsi="ＭＳ 明朝" w:hint="eastAsia"/>
          <w:szCs w:val="21"/>
        </w:rPr>
        <w:t>【本店の所在の場所】</w:t>
      </w:r>
    </w:p>
    <w:p w14:paraId="0508AD9A" w14:textId="77777777" w:rsidR="0044209E" w:rsidRPr="005C3CAA" w:rsidRDefault="0044209E" w:rsidP="0044209E">
      <w:pPr>
        <w:rPr>
          <w:rFonts w:ascii="ＭＳ 明朝" w:hAnsi="ＭＳ 明朝"/>
          <w:color w:val="000000"/>
          <w:spacing w:val="5"/>
          <w:kern w:val="0"/>
          <w:szCs w:val="21"/>
        </w:rPr>
      </w:pPr>
      <w:r w:rsidRPr="005C3CAA">
        <w:rPr>
          <w:rFonts w:ascii="ＭＳ 明朝" w:hAnsi="ＭＳ 明朝" w:hint="eastAsia"/>
          <w:color w:val="000000"/>
          <w:spacing w:val="5"/>
          <w:kern w:val="0"/>
          <w:szCs w:val="21"/>
        </w:rPr>
        <w:t>【公表されるホームページのアドレス】（４）</w:t>
      </w:r>
    </w:p>
    <w:p w14:paraId="38F8A9DD" w14:textId="77777777" w:rsidR="0044209E" w:rsidRPr="005C3CAA" w:rsidRDefault="0044209E" w:rsidP="0044209E">
      <w:pPr>
        <w:rPr>
          <w:rFonts w:ascii="ＭＳ 明朝" w:hAnsi="ＭＳ 明朝"/>
          <w:szCs w:val="21"/>
        </w:rPr>
      </w:pPr>
    </w:p>
    <w:p w14:paraId="3699509D" w14:textId="77777777" w:rsidR="0044209E" w:rsidRPr="005C3CAA" w:rsidRDefault="0044209E" w:rsidP="0044209E">
      <w:pPr>
        <w:rPr>
          <w:rFonts w:ascii="ＭＳ 明朝" w:hAnsi="ＭＳ 明朝"/>
          <w:szCs w:val="21"/>
        </w:rPr>
      </w:pPr>
    </w:p>
    <w:p w14:paraId="32B65BE5" w14:textId="77777777" w:rsidR="0044209E" w:rsidRPr="005C3CAA" w:rsidRDefault="0044209E" w:rsidP="0044209E">
      <w:pPr>
        <w:rPr>
          <w:rFonts w:ascii="ＭＳ 明朝" w:hAnsi="ＭＳ 明朝"/>
          <w:szCs w:val="21"/>
        </w:rPr>
      </w:pPr>
      <w:r w:rsidRPr="005C3CAA">
        <w:rPr>
          <w:rFonts w:ascii="ＭＳ 明朝" w:hAnsi="ＭＳ 明朝" w:hint="eastAsia"/>
          <w:szCs w:val="21"/>
        </w:rPr>
        <w:t>第一部【証券情報】</w:t>
      </w:r>
    </w:p>
    <w:p w14:paraId="18F03743" w14:textId="77777777" w:rsidR="0044209E" w:rsidRPr="005C3CAA" w:rsidRDefault="0044209E" w:rsidP="0044209E">
      <w:pPr>
        <w:rPr>
          <w:rFonts w:ascii="ＭＳ 明朝" w:hAnsi="ＭＳ 明朝"/>
          <w:szCs w:val="21"/>
        </w:rPr>
      </w:pPr>
      <w:r w:rsidRPr="005C3CAA">
        <w:rPr>
          <w:rFonts w:ascii="ＭＳ 明朝" w:hAnsi="ＭＳ 明朝" w:hint="eastAsia"/>
          <w:szCs w:val="21"/>
        </w:rPr>
        <w:t>１【ファンドの名称】</w:t>
      </w:r>
    </w:p>
    <w:p w14:paraId="5284BB5D" w14:textId="77777777" w:rsidR="0044209E" w:rsidRPr="005C3CAA" w:rsidRDefault="0044209E" w:rsidP="0044209E">
      <w:pPr>
        <w:rPr>
          <w:rFonts w:ascii="ＭＳ 明朝" w:hAnsi="ＭＳ 明朝"/>
          <w:szCs w:val="21"/>
        </w:rPr>
      </w:pPr>
      <w:r w:rsidRPr="005C3CAA">
        <w:rPr>
          <w:rFonts w:ascii="ＭＳ 明朝" w:hAnsi="ＭＳ 明朝" w:hint="eastAsia"/>
          <w:szCs w:val="21"/>
        </w:rPr>
        <w:t>２【内国投資信託受益証券の形態等】（５）</w:t>
      </w:r>
    </w:p>
    <w:p w14:paraId="4914B733" w14:textId="77777777" w:rsidR="0044209E" w:rsidRPr="005C3CAA" w:rsidRDefault="0044209E" w:rsidP="0044209E">
      <w:pPr>
        <w:rPr>
          <w:rFonts w:ascii="ＭＳ 明朝" w:hAnsi="ＭＳ 明朝"/>
          <w:szCs w:val="21"/>
        </w:rPr>
      </w:pPr>
      <w:r w:rsidRPr="005C3CAA">
        <w:rPr>
          <w:rFonts w:ascii="ＭＳ 明朝" w:hAnsi="ＭＳ 明朝" w:hint="eastAsia"/>
          <w:szCs w:val="21"/>
        </w:rPr>
        <w:t>３【信託金の限度額】（６）</w:t>
      </w:r>
    </w:p>
    <w:p w14:paraId="3AC50641" w14:textId="77777777" w:rsidR="0044209E" w:rsidRPr="005C3CAA" w:rsidRDefault="0044209E" w:rsidP="0044209E">
      <w:pPr>
        <w:rPr>
          <w:rFonts w:ascii="ＭＳ 明朝" w:hAnsi="ＭＳ 明朝"/>
          <w:szCs w:val="21"/>
        </w:rPr>
      </w:pPr>
      <w:r w:rsidRPr="005C3CAA">
        <w:rPr>
          <w:rFonts w:ascii="ＭＳ 明朝" w:hAnsi="ＭＳ 明朝" w:hint="eastAsia"/>
          <w:szCs w:val="21"/>
        </w:rPr>
        <w:t>４【発行（売出）価格】（７）</w:t>
      </w:r>
    </w:p>
    <w:p w14:paraId="338DC694" w14:textId="77777777" w:rsidR="0044209E" w:rsidRPr="005C3CAA" w:rsidRDefault="0044209E" w:rsidP="0044209E">
      <w:pPr>
        <w:rPr>
          <w:rFonts w:ascii="ＭＳ 明朝" w:hAnsi="ＭＳ 明朝"/>
          <w:szCs w:val="21"/>
        </w:rPr>
      </w:pPr>
      <w:r w:rsidRPr="005C3CAA">
        <w:rPr>
          <w:rFonts w:ascii="ＭＳ 明朝" w:hAnsi="ＭＳ 明朝" w:hint="eastAsia"/>
          <w:szCs w:val="21"/>
        </w:rPr>
        <w:t>５【申込手数料】（８）</w:t>
      </w:r>
    </w:p>
    <w:p w14:paraId="6107E2DF" w14:textId="77777777" w:rsidR="0044209E" w:rsidRPr="005C3CAA" w:rsidRDefault="0044209E" w:rsidP="0044209E">
      <w:pPr>
        <w:rPr>
          <w:rFonts w:ascii="ＭＳ 明朝" w:hAnsi="ＭＳ 明朝"/>
          <w:szCs w:val="21"/>
        </w:rPr>
      </w:pPr>
      <w:r w:rsidRPr="005C3CAA">
        <w:rPr>
          <w:rFonts w:ascii="ＭＳ 明朝" w:hAnsi="ＭＳ 明朝" w:hint="eastAsia"/>
          <w:szCs w:val="21"/>
        </w:rPr>
        <w:t>６【申込単位】（９）</w:t>
      </w:r>
    </w:p>
    <w:p w14:paraId="06976D51" w14:textId="77777777" w:rsidR="0044209E" w:rsidRPr="005C3CAA" w:rsidRDefault="0044209E" w:rsidP="0044209E">
      <w:pPr>
        <w:rPr>
          <w:rFonts w:ascii="ＭＳ 明朝" w:hAnsi="ＭＳ 明朝"/>
          <w:szCs w:val="21"/>
        </w:rPr>
      </w:pPr>
      <w:r w:rsidRPr="005C3CAA">
        <w:rPr>
          <w:rFonts w:ascii="ＭＳ 明朝" w:hAnsi="ＭＳ 明朝" w:hint="eastAsia"/>
          <w:szCs w:val="21"/>
        </w:rPr>
        <w:t>７【申込期間】</w:t>
      </w:r>
    </w:p>
    <w:p w14:paraId="7A4969E7" w14:textId="77777777" w:rsidR="0044209E" w:rsidRPr="005C3CAA" w:rsidRDefault="0044209E" w:rsidP="0044209E">
      <w:pPr>
        <w:rPr>
          <w:rFonts w:ascii="ＭＳ 明朝" w:hAnsi="ＭＳ 明朝"/>
          <w:szCs w:val="21"/>
        </w:rPr>
      </w:pPr>
      <w:r w:rsidRPr="005C3CAA">
        <w:rPr>
          <w:rFonts w:ascii="ＭＳ 明朝" w:hAnsi="ＭＳ 明朝" w:hint="eastAsia"/>
          <w:szCs w:val="21"/>
        </w:rPr>
        <w:t>８【申込・払込取扱場所】（10）</w:t>
      </w:r>
    </w:p>
    <w:p w14:paraId="6D70CCEF" w14:textId="77777777" w:rsidR="0044209E" w:rsidRPr="005C3CAA" w:rsidRDefault="0044209E" w:rsidP="0044209E">
      <w:pPr>
        <w:rPr>
          <w:rFonts w:ascii="ＭＳ 明朝" w:hAnsi="ＭＳ 明朝"/>
          <w:szCs w:val="21"/>
        </w:rPr>
      </w:pPr>
      <w:r w:rsidRPr="005C3CAA">
        <w:rPr>
          <w:rFonts w:ascii="ＭＳ 明朝" w:hAnsi="ＭＳ 明朝" w:hint="eastAsia"/>
          <w:szCs w:val="21"/>
        </w:rPr>
        <w:t>９【払込期日】</w:t>
      </w:r>
    </w:p>
    <w:p w14:paraId="1B72DD25" w14:textId="77777777" w:rsidR="0044209E" w:rsidRPr="005C3CAA" w:rsidRDefault="0044209E" w:rsidP="0044209E">
      <w:pPr>
        <w:rPr>
          <w:rFonts w:ascii="ＭＳ 明朝" w:hAnsi="ＭＳ 明朝"/>
          <w:szCs w:val="21"/>
        </w:rPr>
      </w:pPr>
      <w:r w:rsidRPr="005C3CAA">
        <w:rPr>
          <w:rFonts w:ascii="ＭＳ 明朝" w:hAnsi="ＭＳ 明朝" w:hint="eastAsia"/>
          <w:szCs w:val="21"/>
        </w:rPr>
        <w:t>10【振替機関に関する事項】</w:t>
      </w:r>
    </w:p>
    <w:p w14:paraId="209A92B6" w14:textId="77777777" w:rsidR="0044209E" w:rsidRPr="005C3CAA" w:rsidRDefault="0044209E" w:rsidP="0044209E">
      <w:pPr>
        <w:rPr>
          <w:rFonts w:ascii="ＭＳ 明朝" w:hAnsi="ＭＳ 明朝"/>
          <w:szCs w:val="21"/>
        </w:rPr>
      </w:pPr>
      <w:r w:rsidRPr="005C3CAA">
        <w:rPr>
          <w:rFonts w:ascii="ＭＳ 明朝" w:hAnsi="ＭＳ 明朝" w:hint="eastAsia"/>
          <w:szCs w:val="21"/>
        </w:rPr>
        <w:t>11【その他】（1</w:t>
      </w:r>
      <w:r w:rsidRPr="005C3CAA">
        <w:rPr>
          <w:rFonts w:ascii="ＭＳ 明朝" w:hAnsi="ＭＳ 明朝"/>
          <w:szCs w:val="21"/>
        </w:rPr>
        <w:t>1</w:t>
      </w:r>
      <w:r w:rsidRPr="005C3CAA">
        <w:rPr>
          <w:rFonts w:ascii="ＭＳ 明朝" w:hAnsi="ＭＳ 明朝" w:hint="eastAsia"/>
          <w:szCs w:val="21"/>
        </w:rPr>
        <w:t>）</w:t>
      </w:r>
    </w:p>
    <w:p w14:paraId="64FB016B" w14:textId="77777777" w:rsidR="0044209E" w:rsidRPr="005C3CAA" w:rsidRDefault="0044209E" w:rsidP="0044209E">
      <w:pPr>
        <w:rPr>
          <w:rFonts w:ascii="ＭＳ 明朝" w:hAnsi="ＭＳ 明朝"/>
          <w:szCs w:val="21"/>
        </w:rPr>
      </w:pPr>
    </w:p>
    <w:p w14:paraId="0C7253A5" w14:textId="77777777" w:rsidR="0044209E" w:rsidRPr="005C3CAA" w:rsidRDefault="0044209E" w:rsidP="0044209E">
      <w:pPr>
        <w:rPr>
          <w:rFonts w:ascii="ＭＳ 明朝" w:hAnsi="ＭＳ 明朝" w:cs="ＭＳ 明朝"/>
          <w:color w:val="000000"/>
          <w:kern w:val="0"/>
          <w:szCs w:val="21"/>
        </w:rPr>
      </w:pPr>
      <w:r w:rsidRPr="005C3CAA">
        <w:rPr>
          <w:rFonts w:ascii="ＭＳ 明朝" w:hAnsi="ＭＳ 明朝" w:hint="eastAsia"/>
          <w:szCs w:val="21"/>
        </w:rPr>
        <w:t>第二部【ファンド情報】</w:t>
      </w:r>
    </w:p>
    <w:p w14:paraId="18FF9864"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第１【ファンドの状況】</w:t>
      </w:r>
    </w:p>
    <w:p w14:paraId="2085F7B1"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１【ファンドの性格】</w:t>
      </w:r>
    </w:p>
    <w:p w14:paraId="4E7C0017"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⑴【ファンドの</w:t>
      </w:r>
      <w:r w:rsidRPr="005C3CAA">
        <w:rPr>
          <w:rFonts w:ascii="ＭＳ 明朝" w:hAnsi="ＭＳ 明朝" w:cs="ＭＳ 明朝" w:hint="eastAsia"/>
          <w:kern w:val="0"/>
          <w:szCs w:val="21"/>
        </w:rPr>
        <w:t>特色</w:t>
      </w: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2</w:t>
      </w:r>
      <w:r w:rsidRPr="005C3CAA">
        <w:rPr>
          <w:rFonts w:ascii="ＭＳ 明朝" w:hAnsi="ＭＳ 明朝" w:cs="ＭＳ 明朝" w:hint="eastAsia"/>
          <w:color w:val="000000"/>
          <w:kern w:val="0"/>
          <w:szCs w:val="21"/>
        </w:rPr>
        <w:t>）</w:t>
      </w:r>
    </w:p>
    <w:p w14:paraId="061C5471"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⑵【ファンドの仕組み】（1</w:t>
      </w:r>
      <w:r w:rsidRPr="005C3CAA">
        <w:rPr>
          <w:rFonts w:ascii="ＭＳ 明朝" w:hAnsi="ＭＳ 明朝" w:cs="ＭＳ 明朝"/>
          <w:color w:val="000000"/>
          <w:kern w:val="0"/>
          <w:szCs w:val="21"/>
        </w:rPr>
        <w:t>3</w:t>
      </w:r>
      <w:r w:rsidRPr="005C3CAA">
        <w:rPr>
          <w:rFonts w:ascii="ＭＳ 明朝" w:hAnsi="ＭＳ 明朝" w:cs="ＭＳ 明朝" w:hint="eastAsia"/>
          <w:color w:val="000000"/>
          <w:kern w:val="0"/>
          <w:szCs w:val="21"/>
        </w:rPr>
        <w:t>）</w:t>
      </w:r>
    </w:p>
    <w:p w14:paraId="07E01D9D"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２【投資方針】</w:t>
      </w:r>
    </w:p>
    <w:p w14:paraId="3BDCCA1B"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⑴【投資方針】（1</w:t>
      </w:r>
      <w:r w:rsidRPr="005C3CAA">
        <w:rPr>
          <w:rFonts w:ascii="ＭＳ 明朝" w:hAnsi="ＭＳ 明朝" w:cs="ＭＳ 明朝"/>
          <w:color w:val="000000"/>
          <w:kern w:val="0"/>
          <w:szCs w:val="21"/>
        </w:rPr>
        <w:t>4</w:t>
      </w:r>
      <w:r w:rsidRPr="005C3CAA">
        <w:rPr>
          <w:rFonts w:ascii="ＭＳ 明朝" w:hAnsi="ＭＳ 明朝" w:cs="ＭＳ 明朝" w:hint="eastAsia"/>
          <w:color w:val="000000"/>
          <w:kern w:val="0"/>
          <w:szCs w:val="21"/>
        </w:rPr>
        <w:t>）</w:t>
      </w:r>
    </w:p>
    <w:p w14:paraId="20423EE2"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⑵【投資対象】（1</w:t>
      </w:r>
      <w:r w:rsidRPr="005C3CAA">
        <w:rPr>
          <w:rFonts w:ascii="ＭＳ 明朝" w:hAnsi="ＭＳ 明朝" w:cs="ＭＳ 明朝"/>
          <w:color w:val="000000"/>
          <w:kern w:val="0"/>
          <w:szCs w:val="21"/>
        </w:rPr>
        <w:t>5</w:t>
      </w:r>
      <w:r w:rsidRPr="005C3CAA">
        <w:rPr>
          <w:rFonts w:ascii="ＭＳ 明朝" w:hAnsi="ＭＳ 明朝" w:cs="ＭＳ 明朝" w:hint="eastAsia"/>
          <w:color w:val="000000"/>
          <w:kern w:val="0"/>
          <w:szCs w:val="21"/>
        </w:rPr>
        <w:t>）</w:t>
      </w:r>
    </w:p>
    <w:p w14:paraId="28732C1C"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⑶【分配方針】（1</w:t>
      </w:r>
      <w:r w:rsidRPr="005C3CAA">
        <w:rPr>
          <w:rFonts w:ascii="ＭＳ 明朝" w:hAnsi="ＭＳ 明朝" w:cs="ＭＳ 明朝"/>
          <w:color w:val="000000"/>
          <w:kern w:val="0"/>
          <w:szCs w:val="21"/>
        </w:rPr>
        <w:t>6</w:t>
      </w:r>
      <w:r w:rsidRPr="005C3CAA">
        <w:rPr>
          <w:rFonts w:ascii="ＭＳ 明朝" w:hAnsi="ＭＳ 明朝" w:cs="ＭＳ 明朝" w:hint="eastAsia"/>
          <w:color w:val="000000"/>
          <w:kern w:val="0"/>
          <w:szCs w:val="21"/>
        </w:rPr>
        <w:t>）</w:t>
      </w:r>
    </w:p>
    <w:p w14:paraId="656FF700"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⑷【投資制限】（1</w:t>
      </w:r>
      <w:r w:rsidRPr="005C3CAA">
        <w:rPr>
          <w:rFonts w:ascii="ＭＳ 明朝" w:hAnsi="ＭＳ 明朝" w:cs="ＭＳ 明朝"/>
          <w:color w:val="000000"/>
          <w:kern w:val="0"/>
          <w:szCs w:val="21"/>
        </w:rPr>
        <w:t>7</w:t>
      </w:r>
      <w:r w:rsidRPr="005C3CAA">
        <w:rPr>
          <w:rFonts w:ascii="ＭＳ 明朝" w:hAnsi="ＭＳ 明朝" w:cs="ＭＳ 明朝" w:hint="eastAsia"/>
          <w:color w:val="000000"/>
          <w:kern w:val="0"/>
          <w:szCs w:val="21"/>
        </w:rPr>
        <w:t>）</w:t>
      </w:r>
    </w:p>
    <w:p w14:paraId="1363AA1F"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３【投資リスク】（1</w:t>
      </w:r>
      <w:r w:rsidRPr="005C3CAA">
        <w:rPr>
          <w:rFonts w:ascii="ＭＳ 明朝" w:hAnsi="ＭＳ 明朝" w:cs="ＭＳ 明朝"/>
          <w:color w:val="000000"/>
          <w:kern w:val="0"/>
          <w:szCs w:val="21"/>
        </w:rPr>
        <w:t>8</w:t>
      </w:r>
      <w:r w:rsidRPr="005C3CAA">
        <w:rPr>
          <w:rFonts w:ascii="ＭＳ 明朝" w:hAnsi="ＭＳ 明朝" w:cs="ＭＳ 明朝" w:hint="eastAsia"/>
          <w:color w:val="000000"/>
          <w:kern w:val="0"/>
          <w:szCs w:val="21"/>
        </w:rPr>
        <w:t>）</w:t>
      </w:r>
    </w:p>
    <w:p w14:paraId="7182290C"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４【手数料等及び税金】（1</w:t>
      </w:r>
      <w:r w:rsidRPr="005C3CAA">
        <w:rPr>
          <w:rFonts w:ascii="ＭＳ 明朝" w:hAnsi="ＭＳ 明朝" w:cs="ＭＳ 明朝"/>
          <w:color w:val="000000"/>
          <w:kern w:val="0"/>
          <w:szCs w:val="21"/>
        </w:rPr>
        <w:t>9</w:t>
      </w:r>
      <w:r w:rsidRPr="005C3CAA">
        <w:rPr>
          <w:rFonts w:ascii="ＭＳ 明朝" w:hAnsi="ＭＳ 明朝" w:cs="ＭＳ 明朝" w:hint="eastAsia"/>
          <w:color w:val="000000"/>
          <w:kern w:val="0"/>
          <w:szCs w:val="21"/>
        </w:rPr>
        <w:t>)</w:t>
      </w:r>
    </w:p>
    <w:p w14:paraId="296D9DA2" w14:textId="77777777" w:rsidR="0044209E" w:rsidRPr="005C3CAA" w:rsidRDefault="0044209E" w:rsidP="0044209E">
      <w:pPr>
        <w:autoSpaceDE w:val="0"/>
        <w:autoSpaceDN w:val="0"/>
        <w:adjustRightInd w:val="0"/>
        <w:ind w:firstLineChars="200" w:firstLine="420"/>
        <w:jc w:val="left"/>
        <w:rPr>
          <w:rFonts w:ascii="ＭＳ 明朝" w:hAnsi="ＭＳ 明朝" w:cs="ＭＳ 明朝"/>
          <w:kern w:val="0"/>
          <w:szCs w:val="21"/>
        </w:rPr>
      </w:pPr>
      <w:r w:rsidRPr="005C3CAA">
        <w:rPr>
          <w:rFonts w:ascii="ＭＳ 明朝" w:hAnsi="ＭＳ 明朝" w:cs="ＭＳ 明朝" w:hint="eastAsia"/>
          <w:kern w:val="0"/>
          <w:szCs w:val="21"/>
        </w:rPr>
        <w:t>【課税上の取扱い】（</w:t>
      </w:r>
      <w:r w:rsidRPr="005C3CAA">
        <w:rPr>
          <w:rFonts w:ascii="ＭＳ 明朝" w:hAnsi="ＭＳ 明朝" w:cs="ＭＳ 明朝"/>
          <w:kern w:val="0"/>
          <w:szCs w:val="21"/>
        </w:rPr>
        <w:t>20</w:t>
      </w:r>
      <w:r w:rsidRPr="005C3CAA">
        <w:rPr>
          <w:rFonts w:ascii="ＭＳ 明朝" w:hAnsi="ＭＳ 明朝" w:cs="ＭＳ 明朝" w:hint="eastAsia"/>
          <w:kern w:val="0"/>
          <w:szCs w:val="21"/>
        </w:rPr>
        <w:t>）</w:t>
      </w:r>
    </w:p>
    <w:p w14:paraId="6D451575"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５【運用状況】</w:t>
      </w:r>
    </w:p>
    <w:p w14:paraId="0E551FE5"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⑴【投資資産】</w:t>
      </w:r>
    </w:p>
    <w:p w14:paraId="72B5475D"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lastRenderedPageBreak/>
        <w:t>①【投資有価証券の主要銘柄】（</w:t>
      </w:r>
      <w:r w:rsidRPr="005C3CAA">
        <w:rPr>
          <w:rFonts w:ascii="ＭＳ 明朝" w:hAnsi="ＭＳ 明朝" w:cs="ＭＳ 明朝"/>
          <w:color w:val="000000"/>
          <w:kern w:val="0"/>
          <w:szCs w:val="21"/>
        </w:rPr>
        <w:t>21</w:t>
      </w:r>
      <w:r w:rsidRPr="005C3CAA">
        <w:rPr>
          <w:rFonts w:ascii="ＭＳ 明朝" w:hAnsi="ＭＳ 明朝" w:cs="ＭＳ 明朝" w:hint="eastAsia"/>
          <w:color w:val="000000"/>
          <w:kern w:val="0"/>
          <w:szCs w:val="21"/>
        </w:rPr>
        <w:t>）</w:t>
      </w:r>
    </w:p>
    <w:p w14:paraId="2F7FBD50"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②【投資不動産物件】（2</w:t>
      </w:r>
      <w:r w:rsidRPr="005C3CAA">
        <w:rPr>
          <w:rFonts w:ascii="ＭＳ 明朝" w:hAnsi="ＭＳ 明朝" w:cs="ＭＳ 明朝"/>
          <w:color w:val="000000"/>
          <w:kern w:val="0"/>
          <w:szCs w:val="21"/>
        </w:rPr>
        <w:t>2</w:t>
      </w:r>
      <w:r w:rsidRPr="005C3CAA">
        <w:rPr>
          <w:rFonts w:ascii="ＭＳ 明朝" w:hAnsi="ＭＳ 明朝" w:cs="ＭＳ 明朝" w:hint="eastAsia"/>
          <w:color w:val="000000"/>
          <w:kern w:val="0"/>
          <w:szCs w:val="21"/>
        </w:rPr>
        <w:t>）</w:t>
      </w:r>
    </w:p>
    <w:p w14:paraId="528E69B9"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③【その他投資資産の主要なもの】（2</w:t>
      </w:r>
      <w:r w:rsidRPr="005C3CAA">
        <w:rPr>
          <w:rFonts w:ascii="ＭＳ 明朝" w:hAnsi="ＭＳ 明朝" w:cs="ＭＳ 明朝"/>
          <w:color w:val="000000"/>
          <w:kern w:val="0"/>
          <w:szCs w:val="21"/>
        </w:rPr>
        <w:t>3</w:t>
      </w:r>
      <w:r w:rsidRPr="005C3CAA">
        <w:rPr>
          <w:rFonts w:ascii="ＭＳ 明朝" w:hAnsi="ＭＳ 明朝" w:cs="ＭＳ 明朝" w:hint="eastAsia"/>
          <w:color w:val="000000"/>
          <w:kern w:val="0"/>
          <w:szCs w:val="21"/>
        </w:rPr>
        <w:t>）</w:t>
      </w:r>
    </w:p>
    <w:p w14:paraId="3C7AB8DF"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⑵【運用実績】（2</w:t>
      </w:r>
      <w:r w:rsidRPr="005C3CAA">
        <w:rPr>
          <w:rFonts w:ascii="ＭＳ 明朝" w:hAnsi="ＭＳ 明朝" w:cs="ＭＳ 明朝"/>
          <w:color w:val="000000"/>
          <w:kern w:val="0"/>
          <w:szCs w:val="21"/>
        </w:rPr>
        <w:t>4</w:t>
      </w:r>
      <w:r w:rsidRPr="005C3CAA">
        <w:rPr>
          <w:rFonts w:ascii="ＭＳ 明朝" w:hAnsi="ＭＳ 明朝" w:cs="ＭＳ 明朝" w:hint="eastAsia"/>
          <w:color w:val="000000"/>
          <w:kern w:val="0"/>
          <w:szCs w:val="21"/>
        </w:rPr>
        <w:t>）</w:t>
      </w:r>
    </w:p>
    <w:p w14:paraId="4B13149C"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①【純資産の推移】（2</w:t>
      </w:r>
      <w:r w:rsidRPr="005C3CAA">
        <w:rPr>
          <w:rFonts w:ascii="ＭＳ 明朝" w:hAnsi="ＭＳ 明朝" w:cs="ＭＳ 明朝"/>
          <w:color w:val="000000"/>
          <w:kern w:val="0"/>
          <w:szCs w:val="21"/>
        </w:rPr>
        <w:t>5</w:t>
      </w:r>
      <w:r w:rsidRPr="005C3CAA">
        <w:rPr>
          <w:rFonts w:ascii="ＭＳ 明朝" w:hAnsi="ＭＳ 明朝" w:cs="ＭＳ 明朝" w:hint="eastAsia"/>
          <w:color w:val="000000"/>
          <w:kern w:val="0"/>
          <w:szCs w:val="21"/>
        </w:rPr>
        <w:t>）</w:t>
      </w:r>
    </w:p>
    <w:p w14:paraId="360A7718"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②【分配の推移】（2</w:t>
      </w:r>
      <w:r w:rsidRPr="005C3CAA">
        <w:rPr>
          <w:rFonts w:ascii="ＭＳ 明朝" w:hAnsi="ＭＳ 明朝" w:cs="ＭＳ 明朝"/>
          <w:color w:val="000000"/>
          <w:kern w:val="0"/>
          <w:szCs w:val="21"/>
        </w:rPr>
        <w:t>6</w:t>
      </w:r>
      <w:r w:rsidRPr="005C3CAA">
        <w:rPr>
          <w:rFonts w:ascii="ＭＳ 明朝" w:hAnsi="ＭＳ 明朝" w:cs="ＭＳ 明朝" w:hint="eastAsia"/>
          <w:color w:val="000000"/>
          <w:kern w:val="0"/>
          <w:szCs w:val="21"/>
        </w:rPr>
        <w:t>）</w:t>
      </w:r>
    </w:p>
    <w:p w14:paraId="4A87A611"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③【収益率の推移】（2</w:t>
      </w:r>
      <w:r w:rsidRPr="005C3CAA">
        <w:rPr>
          <w:rFonts w:ascii="ＭＳ 明朝" w:hAnsi="ＭＳ 明朝" w:cs="ＭＳ 明朝"/>
          <w:color w:val="000000"/>
          <w:kern w:val="0"/>
          <w:szCs w:val="21"/>
        </w:rPr>
        <w:t>7</w:t>
      </w:r>
      <w:r w:rsidRPr="005C3CAA">
        <w:rPr>
          <w:rFonts w:ascii="ＭＳ 明朝" w:hAnsi="ＭＳ 明朝" w:cs="ＭＳ 明朝" w:hint="eastAsia"/>
          <w:color w:val="000000"/>
          <w:kern w:val="0"/>
          <w:szCs w:val="21"/>
        </w:rPr>
        <w:t>）</w:t>
      </w:r>
    </w:p>
    <w:p w14:paraId="50FAA58E"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第２【管理及び運営】</w:t>
      </w:r>
    </w:p>
    <w:p w14:paraId="3AAE0816"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１【申込（販売）手続等】（2</w:t>
      </w:r>
      <w:r w:rsidRPr="005C3CAA">
        <w:rPr>
          <w:rFonts w:ascii="ＭＳ 明朝" w:hAnsi="ＭＳ 明朝" w:cs="ＭＳ 明朝"/>
          <w:color w:val="000000"/>
          <w:kern w:val="0"/>
          <w:szCs w:val="21"/>
        </w:rPr>
        <w:t>8</w:t>
      </w:r>
      <w:r w:rsidRPr="005C3CAA">
        <w:rPr>
          <w:rFonts w:ascii="ＭＳ 明朝" w:hAnsi="ＭＳ 明朝" w:cs="ＭＳ 明朝" w:hint="eastAsia"/>
          <w:color w:val="000000"/>
          <w:kern w:val="0"/>
          <w:szCs w:val="21"/>
        </w:rPr>
        <w:t>）</w:t>
      </w:r>
    </w:p>
    <w:p w14:paraId="4179031E"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２【換金（解約）手続等】（2</w:t>
      </w:r>
      <w:r w:rsidRPr="005C3CAA">
        <w:rPr>
          <w:rFonts w:ascii="ＭＳ 明朝" w:hAnsi="ＭＳ 明朝" w:cs="ＭＳ 明朝"/>
          <w:color w:val="000000"/>
          <w:kern w:val="0"/>
          <w:szCs w:val="21"/>
        </w:rPr>
        <w:t>9</w:t>
      </w:r>
      <w:r w:rsidRPr="005C3CAA">
        <w:rPr>
          <w:rFonts w:ascii="ＭＳ 明朝" w:hAnsi="ＭＳ 明朝" w:cs="ＭＳ 明朝" w:hint="eastAsia"/>
          <w:color w:val="000000"/>
          <w:kern w:val="0"/>
          <w:szCs w:val="21"/>
        </w:rPr>
        <w:t>）</w:t>
      </w:r>
    </w:p>
    <w:p w14:paraId="5A79688B"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３【資産管理等の概要】</w:t>
      </w:r>
    </w:p>
    <w:p w14:paraId="7EAC83BE"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⑴【資産の評価】（</w:t>
      </w:r>
      <w:r w:rsidRPr="005C3CAA">
        <w:rPr>
          <w:rFonts w:ascii="ＭＳ 明朝" w:hAnsi="ＭＳ 明朝" w:cs="ＭＳ 明朝"/>
          <w:color w:val="000000"/>
          <w:kern w:val="0"/>
          <w:szCs w:val="21"/>
        </w:rPr>
        <w:t>30</w:t>
      </w:r>
      <w:r w:rsidRPr="005C3CAA">
        <w:rPr>
          <w:rFonts w:ascii="ＭＳ 明朝" w:hAnsi="ＭＳ 明朝" w:cs="ＭＳ 明朝" w:hint="eastAsia"/>
          <w:color w:val="000000"/>
          <w:kern w:val="0"/>
          <w:szCs w:val="21"/>
        </w:rPr>
        <w:t>）</w:t>
      </w:r>
    </w:p>
    <w:p w14:paraId="3B471BC4"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⑵【信託期間】（</w:t>
      </w:r>
      <w:r w:rsidRPr="005C3CAA">
        <w:rPr>
          <w:rFonts w:ascii="ＭＳ 明朝" w:hAnsi="ＭＳ 明朝" w:cs="ＭＳ 明朝"/>
          <w:color w:val="000000"/>
          <w:kern w:val="0"/>
          <w:szCs w:val="21"/>
        </w:rPr>
        <w:t>31</w:t>
      </w:r>
      <w:r w:rsidRPr="005C3CAA">
        <w:rPr>
          <w:rFonts w:ascii="ＭＳ 明朝" w:hAnsi="ＭＳ 明朝" w:cs="ＭＳ 明朝" w:hint="eastAsia"/>
          <w:color w:val="000000"/>
          <w:kern w:val="0"/>
          <w:szCs w:val="21"/>
        </w:rPr>
        <w:t>）</w:t>
      </w:r>
    </w:p>
    <w:p w14:paraId="3200FEE7" w14:textId="77777777" w:rsidR="0044209E" w:rsidRPr="005C3CAA" w:rsidRDefault="0044209E" w:rsidP="0044209E">
      <w:pPr>
        <w:autoSpaceDE w:val="0"/>
        <w:autoSpaceDN w:val="0"/>
        <w:adjustRightInd w:val="0"/>
        <w:ind w:firstLineChars="100" w:firstLine="210"/>
        <w:jc w:val="left"/>
        <w:rPr>
          <w:rFonts w:ascii="ＭＳ 明朝" w:hAnsi="ＭＳ 明朝" w:cs="ＭＳ 明朝"/>
          <w:kern w:val="0"/>
          <w:szCs w:val="21"/>
        </w:rPr>
      </w:pPr>
      <w:r w:rsidRPr="005C3CAA">
        <w:rPr>
          <w:rFonts w:ascii="ＭＳ 明朝" w:hAnsi="ＭＳ 明朝" w:cs="ＭＳ 明朝" w:hint="eastAsia"/>
          <w:kern w:val="0"/>
          <w:szCs w:val="21"/>
        </w:rPr>
        <w:t>⑶【計算期間】（</w:t>
      </w:r>
      <w:r w:rsidRPr="005C3CAA">
        <w:rPr>
          <w:rFonts w:ascii="ＭＳ 明朝" w:hAnsi="ＭＳ 明朝" w:cs="ＭＳ 明朝"/>
          <w:kern w:val="0"/>
          <w:szCs w:val="21"/>
        </w:rPr>
        <w:t>32</w:t>
      </w:r>
      <w:r w:rsidRPr="005C3CAA">
        <w:rPr>
          <w:rFonts w:ascii="ＭＳ 明朝" w:hAnsi="ＭＳ 明朝" w:cs="ＭＳ 明朝" w:hint="eastAsia"/>
          <w:kern w:val="0"/>
          <w:szCs w:val="21"/>
        </w:rPr>
        <w:t>）</w:t>
      </w:r>
    </w:p>
    <w:p w14:paraId="6B3FAF72" w14:textId="77777777" w:rsidR="0044209E" w:rsidRPr="005C3CAA" w:rsidRDefault="0044209E" w:rsidP="0044209E">
      <w:pPr>
        <w:autoSpaceDE w:val="0"/>
        <w:autoSpaceDN w:val="0"/>
        <w:adjustRightInd w:val="0"/>
        <w:ind w:firstLineChars="100" w:firstLine="210"/>
        <w:jc w:val="left"/>
        <w:rPr>
          <w:rFonts w:ascii="ＭＳ 明朝" w:hAnsi="ＭＳ 明朝" w:cs="ＭＳ 明朝"/>
          <w:kern w:val="0"/>
          <w:szCs w:val="21"/>
        </w:rPr>
      </w:pPr>
      <w:r w:rsidRPr="005C3CAA">
        <w:rPr>
          <w:rFonts w:ascii="ＭＳ 明朝" w:hAnsi="ＭＳ 明朝" w:cs="ＭＳ 明朝" w:hint="eastAsia"/>
          <w:kern w:val="0"/>
          <w:szCs w:val="21"/>
        </w:rPr>
        <w:t>⑷【その他】（</w:t>
      </w:r>
      <w:r w:rsidRPr="005C3CAA">
        <w:rPr>
          <w:rFonts w:ascii="ＭＳ 明朝" w:hAnsi="ＭＳ 明朝" w:cs="ＭＳ 明朝"/>
          <w:kern w:val="0"/>
          <w:szCs w:val="21"/>
        </w:rPr>
        <w:t>33）</w:t>
      </w:r>
    </w:p>
    <w:p w14:paraId="053A85DB"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４【受益者の権利等】（3</w:t>
      </w:r>
      <w:r w:rsidRPr="005C3CAA">
        <w:rPr>
          <w:rFonts w:ascii="ＭＳ 明朝" w:hAnsi="ＭＳ 明朝" w:cs="ＭＳ 明朝"/>
          <w:color w:val="000000"/>
          <w:kern w:val="0"/>
          <w:szCs w:val="21"/>
        </w:rPr>
        <w:t>4</w:t>
      </w:r>
      <w:r w:rsidRPr="005C3CAA">
        <w:rPr>
          <w:rFonts w:ascii="ＭＳ 明朝" w:hAnsi="ＭＳ 明朝" w:cs="ＭＳ 明朝" w:hint="eastAsia"/>
          <w:color w:val="000000"/>
          <w:kern w:val="0"/>
          <w:szCs w:val="21"/>
        </w:rPr>
        <w:t>）</w:t>
      </w:r>
    </w:p>
    <w:p w14:paraId="312DC327" w14:textId="77777777" w:rsidR="0044209E" w:rsidRPr="005C3CAA" w:rsidRDefault="0044209E" w:rsidP="0044209E">
      <w:pPr>
        <w:rPr>
          <w:rFonts w:ascii="ＭＳ 明朝" w:hAnsi="ＭＳ 明朝"/>
          <w:szCs w:val="21"/>
        </w:rPr>
      </w:pPr>
    </w:p>
    <w:p w14:paraId="43A48988" w14:textId="77777777" w:rsidR="0044209E" w:rsidRPr="005C3CAA" w:rsidRDefault="0044209E" w:rsidP="0044209E">
      <w:pPr>
        <w:rPr>
          <w:rFonts w:ascii="ＭＳ 明朝" w:hAnsi="ＭＳ 明朝"/>
          <w:szCs w:val="21"/>
        </w:rPr>
      </w:pPr>
      <w:r w:rsidRPr="005C3CAA">
        <w:rPr>
          <w:rFonts w:ascii="ＭＳ 明朝" w:hAnsi="ＭＳ 明朝" w:hint="eastAsia"/>
          <w:szCs w:val="21"/>
        </w:rPr>
        <w:t>第三部【委託会社等の概況】（</w:t>
      </w:r>
      <w:r w:rsidRPr="005C3CAA">
        <w:rPr>
          <w:rFonts w:ascii="ＭＳ 明朝" w:hAnsi="ＭＳ 明朝"/>
          <w:szCs w:val="21"/>
        </w:rPr>
        <w:t>35</w:t>
      </w:r>
      <w:r w:rsidRPr="005C3CAA">
        <w:rPr>
          <w:rFonts w:ascii="ＭＳ 明朝" w:hAnsi="ＭＳ 明朝" w:hint="eastAsia"/>
          <w:szCs w:val="21"/>
        </w:rPr>
        <w:t>）</w:t>
      </w:r>
    </w:p>
    <w:p w14:paraId="1A3D027F" w14:textId="77777777" w:rsidR="0044209E" w:rsidRPr="005C3CAA" w:rsidRDefault="0044209E" w:rsidP="0044209E">
      <w:pPr>
        <w:widowControl/>
        <w:jc w:val="left"/>
        <w:rPr>
          <w:rFonts w:ascii="ＭＳ 明朝" w:hAnsi="ＭＳ 明朝"/>
          <w:szCs w:val="21"/>
        </w:rPr>
      </w:pPr>
      <w:r w:rsidRPr="005C3CAA">
        <w:rPr>
          <w:rFonts w:ascii="ＭＳ 明朝" w:hAnsi="ＭＳ 明朝"/>
          <w:szCs w:val="21"/>
        </w:rPr>
        <w:br w:type="page"/>
      </w:r>
    </w:p>
    <w:p w14:paraId="31957EAE" w14:textId="77777777" w:rsidR="0044209E" w:rsidRPr="005C3CAA" w:rsidRDefault="0044209E" w:rsidP="0044209E">
      <w:pPr>
        <w:rPr>
          <w:rFonts w:ascii="ＭＳ 明朝" w:hAnsi="ＭＳ 明朝"/>
          <w:szCs w:val="21"/>
        </w:rPr>
      </w:pPr>
      <w:r w:rsidRPr="005C3CAA">
        <w:rPr>
          <w:rFonts w:ascii="ＭＳ 明朝" w:hAnsi="ＭＳ 明朝" w:hint="eastAsia"/>
          <w:szCs w:val="21"/>
        </w:rPr>
        <w:lastRenderedPageBreak/>
        <w:t>（記載上の注意）</w:t>
      </w:r>
    </w:p>
    <w:p w14:paraId="4F29AA0F"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（１）　一般的事項</w:t>
      </w:r>
    </w:p>
    <w:p w14:paraId="0C6DDAEB"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特定証券情報の記載に当たっては、投資者が容易に理解できるよう、分かりやすく記載すること。</w:t>
      </w:r>
    </w:p>
    <w:p w14:paraId="6D741833" w14:textId="77777777" w:rsidR="0044209E" w:rsidRPr="005C3CAA" w:rsidRDefault="0044209E" w:rsidP="0044209E">
      <w:pPr>
        <w:autoSpaceDE w:val="0"/>
        <w:autoSpaceDN w:val="0"/>
        <w:adjustRightInd w:val="0"/>
        <w:ind w:leftChars="200" w:left="42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また、制度の特質の一部を誇張し、又は運用実績の一部を抽出するなどして投資者に誤解を生じさせるおそれのある表示をしてはならない。</w:t>
      </w:r>
    </w:p>
    <w:p w14:paraId="19D14A86"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0D24C309"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ｃ　この「記載上の注意」は、一般的標準を示したものであり、これによりがたいやむを得ない事情がある場合には、これに準じて記載すること。</w:t>
      </w:r>
    </w:p>
    <w:p w14:paraId="565AE744"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ｄ　以下の規定により記載が必要とされている事項に加えて、特定証券情報の各記載項目に関連した事項を追加して記載することができる。</w:t>
      </w:r>
    </w:p>
    <w:p w14:paraId="786701FA"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ｅ　特定証券情報の対象となる有価証券が金融商品取引法第２条第２項の規定により有価証券とみなされる権利（電子情報処理組織を用いて移転することができる財産的価値（電子機器その他の物に電子的方法により記録されるものに限る。）に表示されるものに限る。）である場合には、特定有価証券の内容等の開示に関する内閣府令第六号の五様式「記載上の注意」（５）ｃ、（17）ｃ、</w:t>
      </w:r>
      <w:r w:rsidRPr="005C3CAA">
        <w:rPr>
          <w:rFonts w:ascii="ＭＳ 明朝" w:hAnsi="ＭＳ 明朝" w:cs="ＭＳ 明朝"/>
          <w:color w:val="000000"/>
          <w:kern w:val="0"/>
          <w:szCs w:val="21"/>
        </w:rPr>
        <w:t>(26</w:t>
      </w:r>
      <w:r w:rsidRPr="005C3CAA">
        <w:rPr>
          <w:rFonts w:ascii="ＭＳ 明朝" w:hAnsi="ＭＳ 明朝" w:cs="ＭＳ 明朝" w:hint="eastAsia"/>
          <w:color w:val="000000"/>
          <w:kern w:val="0"/>
          <w:szCs w:val="21"/>
        </w:rPr>
        <w:t>）ｃ、（</w:t>
      </w:r>
      <w:r w:rsidRPr="005C3CAA">
        <w:rPr>
          <w:rFonts w:ascii="ＭＳ 明朝" w:hAnsi="ＭＳ 明朝" w:cs="ＭＳ 明朝"/>
          <w:color w:val="000000"/>
          <w:kern w:val="0"/>
          <w:szCs w:val="21"/>
        </w:rPr>
        <w:t>30</w:t>
      </w:r>
      <w:r w:rsidRPr="005C3CAA">
        <w:rPr>
          <w:rFonts w:ascii="ＭＳ 明朝" w:hAnsi="ＭＳ 明朝" w:cs="ＭＳ 明朝" w:hint="eastAsia"/>
          <w:color w:val="000000"/>
          <w:kern w:val="0"/>
          <w:szCs w:val="21"/>
        </w:rPr>
        <w:t>）及び（</w:t>
      </w:r>
      <w:r w:rsidRPr="005C3CAA">
        <w:rPr>
          <w:rFonts w:ascii="ＭＳ 明朝" w:hAnsi="ＭＳ 明朝" w:cs="ＭＳ 明朝"/>
          <w:color w:val="000000"/>
          <w:kern w:val="0"/>
          <w:szCs w:val="21"/>
        </w:rPr>
        <w:t>31</w:t>
      </w:r>
      <w:r w:rsidRPr="005C3CAA">
        <w:rPr>
          <w:rFonts w:ascii="ＭＳ 明朝" w:hAnsi="ＭＳ 明朝" w:cs="ＭＳ 明朝" w:hint="eastAsia"/>
          <w:color w:val="000000"/>
          <w:kern w:val="0"/>
          <w:szCs w:val="21"/>
        </w:rPr>
        <w:t>）により記載することとされている事項に準ずる事項を記載すること。この場合において、これらの事項は、この様式の記載項目中、これらの記載上の注意に係る記載項目に相当する項目に記載すること。</w:t>
      </w:r>
    </w:p>
    <w:p w14:paraId="22C3D1B4" w14:textId="77777777" w:rsidR="0044209E" w:rsidRPr="005C3CAA" w:rsidRDefault="0044209E" w:rsidP="0044209E">
      <w:pPr>
        <w:rPr>
          <w:rFonts w:ascii="ＭＳ 明朝" w:hAnsi="ＭＳ 明朝"/>
          <w:szCs w:val="21"/>
        </w:rPr>
      </w:pPr>
      <w:r w:rsidRPr="005C3CAA">
        <w:rPr>
          <w:rFonts w:ascii="ＭＳ 明朝" w:hAnsi="ＭＳ 明朝" w:hint="eastAsia"/>
          <w:szCs w:val="21"/>
        </w:rPr>
        <w:t>（１－２）　組込方式</w:t>
      </w:r>
    </w:p>
    <w:p w14:paraId="4D509FDC" w14:textId="77777777" w:rsidR="0044209E" w:rsidRPr="005C3CAA" w:rsidRDefault="0044209E" w:rsidP="0044209E">
      <w:pPr>
        <w:autoSpaceDE w:val="0"/>
        <w:autoSpaceDN w:val="0"/>
        <w:adjustRightInd w:val="0"/>
        <w:spacing w:line="296" w:lineRule="atLeast"/>
        <w:ind w:leftChars="100" w:left="210" w:firstLineChars="100" w:firstLine="210"/>
        <w:jc w:val="left"/>
        <w:rPr>
          <w:rFonts w:ascii="ＭＳ 明朝" w:hAnsi="ＭＳ 明朝"/>
          <w:szCs w:val="21"/>
        </w:rPr>
      </w:pPr>
      <w:r w:rsidRPr="005C3CAA">
        <w:rPr>
          <w:rFonts w:ascii="ＭＳ 明朝" w:hAnsi="ＭＳ 明朝" w:hint="eastAsia"/>
          <w:szCs w:val="21"/>
        </w:rPr>
        <w:t>特定証券情報の対象となる有価証券について発行者情報の提供又は公表を行っている発行者は、当該有価証券の</w:t>
      </w:r>
      <w:r w:rsidRPr="005C3CAA">
        <w:rPr>
          <w:rFonts w:ascii="ＭＳ 明朝" w:hAnsi="ＭＳ 明朝" w:hint="eastAsia"/>
          <w:spacing w:val="5"/>
          <w:kern w:val="0"/>
          <w:szCs w:val="21"/>
        </w:rPr>
        <w:t>最近計算期間</w:t>
      </w:r>
      <w:r w:rsidRPr="005C3CAA">
        <w:rPr>
          <w:rFonts w:ascii="ＭＳ 明朝" w:hAnsi="ＭＳ 明朝" w:cs="ＭＳ 明朝" w:hint="eastAsia"/>
          <w:kern w:val="0"/>
          <w:szCs w:val="21"/>
        </w:rPr>
        <w:t>（特定有価証券の内容等の開示に関する内閣府令第</w:t>
      </w:r>
      <w:r w:rsidRPr="005C3CAA">
        <w:rPr>
          <w:rFonts w:ascii="ＭＳ 明朝" w:hAnsi="ＭＳ 明朝" w:cs="ＭＳ 明朝"/>
          <w:kern w:val="0"/>
          <w:szCs w:val="21"/>
        </w:rPr>
        <w:t>23</w:t>
      </w:r>
      <w:r w:rsidRPr="005C3CAA">
        <w:rPr>
          <w:rFonts w:ascii="ＭＳ 明朝" w:hAnsi="ＭＳ 明朝" w:cs="ＭＳ 明朝" w:hint="eastAsia"/>
          <w:kern w:val="0"/>
          <w:szCs w:val="21"/>
        </w:rPr>
        <w:t>条に定める期間をいう。以下同じ。）</w:t>
      </w:r>
      <w:r w:rsidRPr="005C3CAA">
        <w:rPr>
          <w:rFonts w:ascii="ＭＳ 明朝" w:hAnsi="ＭＳ 明朝" w:hint="eastAsia"/>
          <w:spacing w:val="5"/>
          <w:kern w:val="0"/>
          <w:szCs w:val="21"/>
        </w:rPr>
        <w:t>に係る</w:t>
      </w:r>
      <w:r w:rsidRPr="005C3CAA">
        <w:rPr>
          <w:rFonts w:ascii="ＭＳ 明朝" w:hAnsi="ＭＳ 明朝" w:hint="eastAsia"/>
          <w:szCs w:val="21"/>
        </w:rPr>
        <w:t>発行者情報及び訂正発行者情報を特定証券情報に添付することにより、本様式第二部及び第三部の記載に代えることができる。</w:t>
      </w:r>
    </w:p>
    <w:p w14:paraId="2911A0FA"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（２）　提供日又は公表日</w:t>
      </w:r>
    </w:p>
    <w:p w14:paraId="2459596F" w14:textId="77777777" w:rsidR="0044209E" w:rsidRPr="005C3CAA" w:rsidRDefault="0044209E" w:rsidP="0044209E">
      <w:pPr>
        <w:autoSpaceDE w:val="0"/>
        <w:autoSpaceDN w:val="0"/>
        <w:adjustRightInd w:val="0"/>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特定証券情報の提供日（提供日が異なる場合は、提供日のうち最も早い日をいう。以下同じ。）又は公表日を記載すること。</w:t>
      </w:r>
    </w:p>
    <w:p w14:paraId="12C8BD29"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（３）　代表者の役職氏名</w:t>
      </w:r>
    </w:p>
    <w:p w14:paraId="3A0D8C76"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特定証券情報の提供又は公表について、正当な権限を有する者の役職氏名を記載すること。</w:t>
      </w:r>
    </w:p>
    <w:p w14:paraId="34D2580B" w14:textId="77777777" w:rsidR="0044209E" w:rsidRPr="005C3CAA" w:rsidRDefault="0044209E" w:rsidP="0044209E">
      <w:pPr>
        <w:autoSpaceDE w:val="0"/>
        <w:autoSpaceDN w:val="0"/>
        <w:adjustRightInd w:val="0"/>
        <w:spacing w:line="296" w:lineRule="atLeast"/>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（４）　公表されるホームページのアドレス</w:t>
      </w:r>
    </w:p>
    <w:p w14:paraId="04887B49" w14:textId="77777777" w:rsidR="0044209E" w:rsidRPr="005C3CAA" w:rsidRDefault="0044209E" w:rsidP="0044209E">
      <w:pPr>
        <w:autoSpaceDE w:val="0"/>
        <w:autoSpaceDN w:val="0"/>
        <w:adjustRightInd w:val="0"/>
        <w:spacing w:line="296" w:lineRule="atLeast"/>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特定証券情報及び発行者情報（これらの訂正情報を含む。）を公表する場合には、公表されるホームページのアドレスをすべて記載すること。</w:t>
      </w:r>
    </w:p>
    <w:p w14:paraId="02EE5878"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（５）　内国投資信託受益証券の形態等</w:t>
      </w:r>
    </w:p>
    <w:p w14:paraId="0CC4A8DF"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記名・無記名の別、単位型・追加型の別等を記載すること。ただし、振替内国投資信託受益権（内国投資信託受益証券に係る社債等振替法第</w:t>
      </w:r>
      <w:r w:rsidRPr="005C3CAA">
        <w:rPr>
          <w:rFonts w:ascii="ＭＳ 明朝" w:hAnsi="ＭＳ 明朝" w:cs="ＭＳ 明朝"/>
          <w:color w:val="000000"/>
          <w:kern w:val="0"/>
          <w:szCs w:val="21"/>
        </w:rPr>
        <w:t>121</w:t>
      </w:r>
      <w:r w:rsidRPr="005C3CAA">
        <w:rPr>
          <w:rFonts w:ascii="ＭＳ 明朝" w:hAnsi="ＭＳ 明朝" w:cs="ＭＳ 明朝" w:hint="eastAsia"/>
          <w:color w:val="000000"/>
          <w:kern w:val="0"/>
          <w:szCs w:val="21"/>
        </w:rPr>
        <w:t>条の２第１項に規定する振替投資信託受益権をいう。）については、記名・無記名の別の記載を要しない。</w:t>
      </w:r>
    </w:p>
    <w:p w14:paraId="6F8F2C1B"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特定証券情報の対象となる内国投資信託受益証券について、委託会社等（発行者たる内国投資信託受益証券に係る投資信託及び投資法人に関する法律第２条第</w:t>
      </w:r>
      <w:r w:rsidRPr="005C3CAA">
        <w:rPr>
          <w:rFonts w:ascii="ＭＳ 明朝" w:hAnsi="ＭＳ 明朝" w:cs="ＭＳ 明朝"/>
          <w:color w:val="000000"/>
          <w:kern w:val="0"/>
          <w:szCs w:val="21"/>
        </w:rPr>
        <w:t>11</w:t>
      </w:r>
      <w:r w:rsidRPr="005C3CAA">
        <w:rPr>
          <w:rFonts w:ascii="ＭＳ 明朝" w:hAnsi="ＭＳ 明朝" w:cs="ＭＳ 明朝" w:hint="eastAsia"/>
          <w:color w:val="000000"/>
          <w:kern w:val="0"/>
          <w:szCs w:val="21"/>
        </w:rPr>
        <w:t>項に規定する投資信託委託会社又は同条第２項に規定する委託者非指図型投資信託の受託者である同法第</w:t>
      </w:r>
      <w:r w:rsidRPr="005C3CAA">
        <w:rPr>
          <w:rFonts w:ascii="ＭＳ 明朝" w:hAnsi="ＭＳ 明朝" w:cs="ＭＳ 明朝"/>
          <w:color w:val="000000"/>
          <w:kern w:val="0"/>
          <w:szCs w:val="21"/>
        </w:rPr>
        <w:t>47</w:t>
      </w:r>
      <w:r w:rsidRPr="005C3CAA">
        <w:rPr>
          <w:rFonts w:ascii="ＭＳ 明朝" w:hAnsi="ＭＳ 明朝" w:cs="ＭＳ 明朝" w:hint="eastAsia"/>
          <w:color w:val="000000"/>
          <w:kern w:val="0"/>
          <w:szCs w:val="21"/>
        </w:rPr>
        <w:t>条第１項に規定する信託会社等をいう。以下同じ。）の依頼により、信用格付業者（金融商品取引法第２条第</w:t>
      </w:r>
      <w:r w:rsidRPr="005C3CAA">
        <w:rPr>
          <w:rFonts w:ascii="ＭＳ 明朝" w:hAnsi="ＭＳ 明朝" w:cs="ＭＳ 明朝"/>
          <w:color w:val="000000"/>
          <w:kern w:val="0"/>
          <w:szCs w:val="21"/>
        </w:rPr>
        <w:t>36</w:t>
      </w:r>
      <w:r w:rsidRPr="005C3CAA">
        <w:rPr>
          <w:rFonts w:ascii="ＭＳ 明朝" w:hAnsi="ＭＳ 明朝" w:cs="ＭＳ 明朝" w:hint="eastAsia"/>
          <w:color w:val="000000"/>
          <w:kern w:val="0"/>
          <w:szCs w:val="21"/>
        </w:rPr>
        <w:t>項に規定する信用格</w:t>
      </w:r>
      <w:r w:rsidRPr="005C3CAA">
        <w:rPr>
          <w:rFonts w:ascii="ＭＳ 明朝" w:hAnsi="ＭＳ 明朝" w:cs="ＭＳ 明朝" w:hint="eastAsia"/>
          <w:color w:val="000000"/>
          <w:kern w:val="0"/>
          <w:szCs w:val="21"/>
        </w:rPr>
        <w:lastRenderedPageBreak/>
        <w:t>付業者をいう。以下同じ。）から提供され、若しくは閲覧に供された信用格付又は信用格付業者から提供され、若しくは閲覧に供される予定の信用格付がある場合には、次に掲げる事項を記載すること。なお、これらの信用格付が複数存在する場合には、全てについて記載すること。</w:t>
      </w:r>
    </w:p>
    <w:p w14:paraId="629C0860" w14:textId="77777777" w:rsidR="0044209E" w:rsidRPr="005C3CAA" w:rsidRDefault="0044209E" w:rsidP="0044209E">
      <w:pPr>
        <w:autoSpaceDE w:val="0"/>
        <w:autoSpaceDN w:val="0"/>
        <w:adjustRightInd w:val="0"/>
        <w:ind w:leftChars="200" w:left="63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　当該信用格付に係る等級、信用格付業者の商号又は名称その他当該信用格付を特定するための事項並びに当該信用格付の前提及び限界に関する当該信用格付の対象となる事項の区分に応じた説明</w:t>
      </w:r>
    </w:p>
    <w:p w14:paraId="16FA3041" w14:textId="77777777" w:rsidR="0044209E" w:rsidRPr="005C3CAA" w:rsidRDefault="0044209E" w:rsidP="0044209E">
      <w:pPr>
        <w:autoSpaceDE w:val="0"/>
        <w:autoSpaceDN w:val="0"/>
        <w:adjustRightInd w:val="0"/>
        <w:ind w:leftChars="200" w:left="63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　特定証券情報の対象となる内国投資信託受益証券の申込期間中に、金融商品取引業等に関する内閣府令第</w:t>
      </w:r>
      <w:r w:rsidRPr="005C3CAA">
        <w:rPr>
          <w:rFonts w:ascii="ＭＳ 明朝" w:hAnsi="ＭＳ 明朝" w:cs="ＭＳ 明朝"/>
          <w:color w:val="000000"/>
          <w:kern w:val="0"/>
          <w:szCs w:val="21"/>
        </w:rPr>
        <w:t>313</w:t>
      </w:r>
      <w:r w:rsidRPr="005C3CAA">
        <w:rPr>
          <w:rFonts w:ascii="ＭＳ 明朝" w:hAnsi="ＭＳ 明朝" w:cs="ＭＳ 明朝" w:hint="eastAsia"/>
          <w:color w:val="000000"/>
          <w:kern w:val="0"/>
          <w:szCs w:val="21"/>
        </w:rPr>
        <w:t>条第３項第３号の規定により特定証券情報の対象となる内国投資信託受益証券に関して信用格付業者が公表する同号イからルまでに掲げる事項に関する情報を入手するための方法</w:t>
      </w:r>
    </w:p>
    <w:p w14:paraId="1719FE3D" w14:textId="77777777" w:rsidR="0044209E" w:rsidRPr="005C3CAA" w:rsidRDefault="0044209E" w:rsidP="0044209E">
      <w:pPr>
        <w:autoSpaceDE w:val="0"/>
        <w:autoSpaceDN w:val="0"/>
        <w:adjustRightInd w:val="0"/>
        <w:ind w:leftChars="200" w:left="42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特定証券情報の対象となる内国投資信託受益証券について、委託会社等の依頼により、信用格付業者から提供され、若しくは閲覧に供された信用格付又は信用格付業者から提供され、若しくは閲覧に供される予定の信用格付がない場合には、その旨を記載すること。</w:t>
      </w:r>
    </w:p>
    <w:p w14:paraId="5B3B2EB8"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 xml:space="preserve">（６）　</w:t>
      </w:r>
      <w:r w:rsidRPr="005C3CAA">
        <w:rPr>
          <w:rFonts w:ascii="ＭＳ 明朝" w:hAnsi="ＭＳ 明朝" w:hint="eastAsia"/>
          <w:szCs w:val="21"/>
        </w:rPr>
        <w:t>信託金の限度額</w:t>
      </w:r>
    </w:p>
    <w:p w14:paraId="087C2A67"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特定証券情報の提供又は公表により投資勧誘しようとする内国投資信託受益証券の信託金の限度額を記載すること。</w:t>
      </w:r>
    </w:p>
    <w:p w14:paraId="1E7377EE"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（７）　発行（売出）価格</w:t>
      </w:r>
    </w:p>
    <w:p w14:paraId="4ECC9604"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申込単位１単位当たりの「発行価格」又は「売出価格」を記載すること。</w:t>
      </w:r>
    </w:p>
    <w:p w14:paraId="19A3E5E8" w14:textId="77777777" w:rsidR="0044209E" w:rsidRPr="005C3CAA" w:rsidRDefault="0044209E" w:rsidP="0044209E">
      <w:pPr>
        <w:autoSpaceDE w:val="0"/>
        <w:autoSpaceDN w:val="0"/>
        <w:adjustRightInd w:val="0"/>
        <w:ind w:leftChars="200" w:left="42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なお、「発行価格」又は「売出価格」が変動する場合には、具体的な「発行価格」又は「売出価格」についての投資者による照会方法及び当該照会に関し必要な事項（例えば、照会先の名称、電話番号、ホームページアドレス等をいう。以下同じ。）を具体的に記載すること。</w:t>
      </w:r>
    </w:p>
    <w:p w14:paraId="3FB7AF93"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「発行価格」又は「売出価格」を記載しないで特定証券情報を提供又は公表する場合には、その決定予定時期及び具体的な決定方法を注記すること。</w:t>
      </w:r>
    </w:p>
    <w:p w14:paraId="04D78062"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（８）　申込手数料</w:t>
      </w:r>
    </w:p>
    <w:p w14:paraId="5A64EB3E"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手数料の記載に当たっては、手数料の金額又は料率の上限のみを記載し、当該手数料の金額又は料率が上限である旨を併せて記載すること。また、具体的な手数料の金額又は料率についての投資者による照会方法及び当該照会に関し必要な事項を具体的に記載すること。</w:t>
      </w:r>
    </w:p>
    <w:p w14:paraId="6CA199D7"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（９）　申込単位</w:t>
      </w:r>
    </w:p>
    <w:p w14:paraId="0E97B1AA"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申込単位の記載に当たっては、具体的な申込単位の記載に代えて、申込単位についての投資者による照会方法及び当該照会に関し必要な事項のみを記載することができる。</w:t>
      </w:r>
    </w:p>
    <w:p w14:paraId="6C87713D"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（10）　申込・払込取扱場所</w:t>
      </w:r>
    </w:p>
    <w:p w14:paraId="231030FD"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取扱場所の記載に当たっては、具体的な取扱場所の記載に代えて、取扱場所についての投資者による照会方法及び当該照会に関し必要な事項のみを記載することができる。</w:t>
      </w:r>
    </w:p>
    <w:p w14:paraId="3F342F41"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1</w:t>
      </w:r>
      <w:r w:rsidRPr="005C3CAA">
        <w:rPr>
          <w:rFonts w:ascii="ＭＳ 明朝" w:hAnsi="ＭＳ 明朝" w:cs="ＭＳ 明朝" w:hint="eastAsia"/>
          <w:color w:val="000000"/>
          <w:kern w:val="0"/>
          <w:szCs w:val="21"/>
        </w:rPr>
        <w:t>）　その他</w:t>
      </w:r>
    </w:p>
    <w:p w14:paraId="5005A62E"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申込証拠金がある場合には、その旨、申込証拠金の利息、申込証拠金のファンドへの振替、その他必要な事項を記載すること。</w:t>
      </w:r>
    </w:p>
    <w:p w14:paraId="03C51D30"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 xml:space="preserve">ｂ　</w:t>
      </w:r>
      <w:r w:rsidRPr="005C3CAA">
        <w:rPr>
          <w:rFonts w:ascii="ＭＳ 明朝" w:hAnsi="ＭＳ 明朝" w:hint="eastAsia"/>
          <w:szCs w:val="21"/>
        </w:rPr>
        <w:t>当該特定投資家向け取得勧誘又は特定投資家向け売付け勧誘等と同時に、</w:t>
      </w:r>
      <w:r w:rsidRPr="005C3CAA">
        <w:rPr>
          <w:rFonts w:ascii="ＭＳ 明朝" w:hAnsi="ＭＳ 明朝" w:cs="ＭＳ 明朝" w:hint="eastAsia"/>
          <w:color w:val="000000"/>
          <w:kern w:val="0"/>
          <w:szCs w:val="21"/>
        </w:rPr>
        <w:t>本邦以外の地域において特定証券情報の対象となる内国投資信託受益証券の発行が行われる場合には、その発行価額の総額等について記載すること。</w:t>
      </w:r>
    </w:p>
    <w:p w14:paraId="3BFD722F" w14:textId="77777777" w:rsidR="0044209E" w:rsidRPr="005C3CAA" w:rsidRDefault="0044209E" w:rsidP="0044209E">
      <w:pPr>
        <w:autoSpaceDE w:val="0"/>
        <w:autoSpaceDN w:val="0"/>
        <w:adjustRightInd w:val="0"/>
        <w:jc w:val="left"/>
        <w:rPr>
          <w:rFonts w:ascii="ＭＳ 明朝" w:hAnsi="ＭＳ 明朝" w:cs="ＭＳ 明朝"/>
          <w:strike/>
          <w:color w:val="FF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2</w:t>
      </w:r>
      <w:r w:rsidRPr="005C3CAA">
        <w:rPr>
          <w:rFonts w:ascii="ＭＳ 明朝" w:hAnsi="ＭＳ 明朝" w:cs="ＭＳ 明朝" w:hint="eastAsia"/>
          <w:color w:val="000000"/>
          <w:kern w:val="0"/>
          <w:szCs w:val="21"/>
        </w:rPr>
        <w:t>）　ファンドの</w:t>
      </w:r>
      <w:r w:rsidRPr="005C3CAA">
        <w:rPr>
          <w:rFonts w:ascii="ＭＳ 明朝" w:hAnsi="ＭＳ 明朝" w:cs="ＭＳ 明朝" w:hint="eastAsia"/>
          <w:kern w:val="0"/>
          <w:szCs w:val="21"/>
        </w:rPr>
        <w:t>特色</w:t>
      </w:r>
    </w:p>
    <w:p w14:paraId="05125450"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ファンドの特色について</w:t>
      </w:r>
      <w:r w:rsidRPr="005C3CAA">
        <w:rPr>
          <w:rFonts w:ascii="ＭＳ 明朝" w:hAnsi="ＭＳ 明朝" w:cs="ＭＳ 明朝" w:hint="eastAsia"/>
          <w:color w:val="000000" w:themeColor="text1"/>
          <w:kern w:val="0"/>
          <w:szCs w:val="21"/>
        </w:rPr>
        <w:t>、</w:t>
      </w:r>
      <w:r w:rsidRPr="005C3CAA">
        <w:rPr>
          <w:rFonts w:ascii="ＭＳ 明朝" w:hAnsi="ＭＳ 明朝" w:cs="ＭＳ 明朝" w:hint="eastAsia"/>
          <w:kern w:val="0"/>
          <w:szCs w:val="21"/>
        </w:rPr>
        <w:t>具体的</w:t>
      </w:r>
      <w:r w:rsidRPr="005C3CAA">
        <w:rPr>
          <w:rFonts w:ascii="ＭＳ 明朝" w:hAnsi="ＭＳ 明朝" w:cs="ＭＳ 明朝" w:hint="eastAsia"/>
          <w:color w:val="000000"/>
          <w:kern w:val="0"/>
          <w:szCs w:val="21"/>
        </w:rPr>
        <w:t>に、かつ、分かりやすく記載すること。</w:t>
      </w:r>
    </w:p>
    <w:p w14:paraId="2B392F5F"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ファンドが、特定の投資信託証券（特定有価証券の内容等の開示に関する内閣府令第１条第２号に</w:t>
      </w:r>
      <w:r w:rsidRPr="005C3CAA">
        <w:rPr>
          <w:rFonts w:ascii="ＭＳ 明朝" w:hAnsi="ＭＳ 明朝" w:cs="ＭＳ 明朝" w:hint="eastAsia"/>
          <w:color w:val="000000"/>
          <w:kern w:val="0"/>
          <w:szCs w:val="21"/>
        </w:rPr>
        <w:lastRenderedPageBreak/>
        <w:t>規定する投資信託証券をいう。以下同じ。）のみを投資対象とし、その旨が当該特定の投資信託証券に係る約款に定められている場合には、当該特定の投資信託証券に係るファンドを含めた全体をファンドとみなして記載すること（以下同じ。）。</w:t>
      </w:r>
    </w:p>
    <w:p w14:paraId="4BDB0CBA"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ｃ　ファンドが、ファンド・オブ・ファンズ（投資信託証券への投資を目的とするファンド（ｄに該当する場合を除く。）をいう。以下同じ。）の形態をとる場合には、その旨が明確になるように記載すること。</w:t>
      </w:r>
    </w:p>
    <w:p w14:paraId="2D8424C5"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ｄ　ファンド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資産の運用を行うために利用されるもの（ファンド・オブ・ファンズである場合を除き、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4183744E"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3</w:t>
      </w:r>
      <w:r w:rsidRPr="005C3CAA">
        <w:rPr>
          <w:rFonts w:ascii="ＭＳ 明朝" w:hAnsi="ＭＳ 明朝" w:cs="ＭＳ 明朝" w:hint="eastAsia"/>
          <w:color w:val="000000"/>
          <w:kern w:val="0"/>
          <w:szCs w:val="21"/>
        </w:rPr>
        <w:t>）　ファンドの仕組み</w:t>
      </w:r>
    </w:p>
    <w:p w14:paraId="6B11ACE6"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ファンドの仕組み（当該ファンドがファンド・オブ・ファンズの形態をとる場合又は投資ビークルへの投資を通じて資産の運用を行う形態をとる場合には、その仕組みも含む。）について図表等を用いて分かりやすく記載すること。</w:t>
      </w:r>
    </w:p>
    <w:p w14:paraId="2022E838"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strike/>
          <w:color w:val="FF0000"/>
          <w:kern w:val="0"/>
          <w:szCs w:val="21"/>
        </w:rPr>
      </w:pPr>
      <w:r w:rsidRPr="005C3CAA">
        <w:rPr>
          <w:rFonts w:ascii="ＭＳ 明朝" w:hAnsi="ＭＳ 明朝" w:cs="ＭＳ 明朝" w:hint="eastAsia"/>
          <w:color w:val="000000"/>
          <w:kern w:val="0"/>
          <w:szCs w:val="21"/>
        </w:rPr>
        <w:t>ｂ　委託会社等及びファンドの関係法人（投資信託及び投資法人に関する法律第９条に規定する受託会社、ファンドの運用の指図の権限又は運用の権限を委託する場合の当該委託先、販売会社等をいう。以下同じ。）の名称（販売会社については記載しないことができる。）及びファンドの運営上の役割並びに委託会社等が関係法人と締結している契約等の概要について</w:t>
      </w:r>
      <w:r w:rsidRPr="005C3CAA">
        <w:rPr>
          <w:rFonts w:ascii="ＭＳ 明朝" w:hAnsi="ＭＳ 明朝" w:cs="ＭＳ 明朝" w:hint="eastAsia"/>
          <w:kern w:val="0"/>
          <w:szCs w:val="21"/>
        </w:rPr>
        <w:t>簡潔</w:t>
      </w:r>
      <w:r w:rsidRPr="005C3CAA">
        <w:rPr>
          <w:rFonts w:ascii="ＭＳ 明朝" w:hAnsi="ＭＳ 明朝" w:cs="ＭＳ 明朝" w:hint="eastAsia"/>
          <w:color w:val="000000"/>
          <w:kern w:val="0"/>
          <w:szCs w:val="21"/>
        </w:rPr>
        <w:t>に記載すること。</w:t>
      </w:r>
    </w:p>
    <w:p w14:paraId="76337F23"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4</w:t>
      </w:r>
      <w:r w:rsidRPr="005C3CAA">
        <w:rPr>
          <w:rFonts w:ascii="ＭＳ 明朝" w:hAnsi="ＭＳ 明朝" w:cs="ＭＳ 明朝" w:hint="eastAsia"/>
          <w:color w:val="000000"/>
          <w:kern w:val="0"/>
          <w:szCs w:val="21"/>
        </w:rPr>
        <w:t>）　投資方針</w:t>
      </w:r>
    </w:p>
    <w:p w14:paraId="30A156E7"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ファンドの運用に関する基本的態度（投資態度、運用方針、運用の形態、銘柄選定の方針（ファンドがファンド・オブ・ファンズの形態をとる場合には、投資先ファンドの選定の方針として投資先ファンドの投資実績全体を重視しているものか、投資先ファンドの具体的な投資先を重視しているものか等）等）について、</w:t>
      </w:r>
      <w:r w:rsidRPr="005C3CAA">
        <w:rPr>
          <w:rFonts w:ascii="ＭＳ 明朝" w:hAnsi="ＭＳ 明朝" w:cs="ＭＳ 明朝" w:hint="eastAsia"/>
          <w:kern w:val="0"/>
          <w:szCs w:val="21"/>
        </w:rPr>
        <w:t>具体的</w:t>
      </w:r>
      <w:r w:rsidRPr="005C3CAA">
        <w:rPr>
          <w:rFonts w:ascii="ＭＳ 明朝" w:hAnsi="ＭＳ 明朝" w:cs="ＭＳ 明朝" w:hint="eastAsia"/>
          <w:color w:val="000000"/>
          <w:kern w:val="0"/>
          <w:szCs w:val="21"/>
        </w:rPr>
        <w:t>に、かつ、分かりやすく記載すること。</w:t>
      </w:r>
    </w:p>
    <w:p w14:paraId="388FB90E"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5</w:t>
      </w:r>
      <w:r w:rsidRPr="005C3CAA">
        <w:rPr>
          <w:rFonts w:ascii="ＭＳ 明朝" w:hAnsi="ＭＳ 明朝" w:cs="ＭＳ 明朝" w:hint="eastAsia"/>
          <w:color w:val="000000"/>
          <w:kern w:val="0"/>
          <w:szCs w:val="21"/>
        </w:rPr>
        <w:t>）　投資対象</w:t>
      </w:r>
    </w:p>
    <w:p w14:paraId="7CBB1F74"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投資対象とする資産の種類、内容等を</w:t>
      </w:r>
      <w:r w:rsidRPr="005C3CAA">
        <w:rPr>
          <w:rFonts w:ascii="ＭＳ 明朝" w:hAnsi="ＭＳ 明朝" w:cs="ＭＳ 明朝" w:hint="eastAsia"/>
          <w:kern w:val="0"/>
          <w:szCs w:val="21"/>
        </w:rPr>
        <w:t>具体的</w:t>
      </w:r>
      <w:r w:rsidRPr="005C3CAA">
        <w:rPr>
          <w:rFonts w:ascii="ＭＳ 明朝" w:hAnsi="ＭＳ 明朝" w:cs="ＭＳ 明朝" w:hint="eastAsia"/>
          <w:color w:val="000000"/>
          <w:kern w:val="0"/>
          <w:szCs w:val="21"/>
        </w:rPr>
        <w:t>に記載すること。</w:t>
      </w:r>
    </w:p>
    <w:p w14:paraId="31B2AF62"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投資基準及び種類別、地域別、業種別等による投資予定がある場合にはその割合等を記載すること。</w:t>
      </w:r>
    </w:p>
    <w:p w14:paraId="2EFF2163"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ｃ　ファンドが、ファンド・オブ・ファンズの形態をとる場合には、ファンドの純資産総額の</w:t>
      </w:r>
      <w:r w:rsidRPr="005C3CAA">
        <w:rPr>
          <w:rFonts w:ascii="ＭＳ 明朝" w:hAnsi="ＭＳ 明朝" w:cs="ＭＳ 明朝"/>
          <w:color w:val="000000"/>
          <w:kern w:val="0"/>
          <w:szCs w:val="21"/>
        </w:rPr>
        <w:t>10</w:t>
      </w:r>
      <w:r w:rsidRPr="005C3CAA">
        <w:rPr>
          <w:rFonts w:ascii="ＭＳ 明朝" w:hAnsi="ＭＳ 明朝" w:cs="ＭＳ 明朝" w:hint="eastAsia"/>
          <w:color w:val="000000"/>
          <w:kern w:val="0"/>
          <w:szCs w:val="21"/>
        </w:rPr>
        <w:t>％を超えて投資する投資対象ファンドの名称・運用の基本方針・主要な投資対象及び委託会社等又はこれに類する者の名称を記載すること。</w:t>
      </w:r>
    </w:p>
    <w:p w14:paraId="0CB0A431"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6</w:t>
      </w:r>
      <w:r w:rsidRPr="005C3CAA">
        <w:rPr>
          <w:rFonts w:ascii="ＭＳ 明朝" w:hAnsi="ＭＳ 明朝" w:cs="ＭＳ 明朝" w:hint="eastAsia"/>
          <w:color w:val="000000"/>
          <w:kern w:val="0"/>
          <w:szCs w:val="21"/>
        </w:rPr>
        <w:t>）　分配方針</w:t>
      </w:r>
    </w:p>
    <w:p w14:paraId="6F979B61"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約款に規定された分配方針を記載すること。</w:t>
      </w:r>
    </w:p>
    <w:p w14:paraId="2630BF31"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7</w:t>
      </w:r>
      <w:r w:rsidRPr="005C3CAA">
        <w:rPr>
          <w:rFonts w:ascii="ＭＳ 明朝" w:hAnsi="ＭＳ 明朝" w:cs="ＭＳ 明朝" w:hint="eastAsia"/>
          <w:color w:val="000000"/>
          <w:kern w:val="0"/>
          <w:szCs w:val="21"/>
        </w:rPr>
        <w:t>）　投資制限</w:t>
      </w:r>
    </w:p>
    <w:p w14:paraId="37238475"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法令又は約款に定められた投資制限についてその根拠及び内容を記載すること。</w:t>
      </w:r>
    </w:p>
    <w:p w14:paraId="689D452F"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8</w:t>
      </w:r>
      <w:r w:rsidRPr="005C3CAA">
        <w:rPr>
          <w:rFonts w:ascii="ＭＳ 明朝" w:hAnsi="ＭＳ 明朝" w:cs="ＭＳ 明朝" w:hint="eastAsia"/>
          <w:color w:val="000000"/>
          <w:kern w:val="0"/>
          <w:szCs w:val="21"/>
        </w:rPr>
        <w:t>）　投資リスク</w:t>
      </w:r>
    </w:p>
    <w:p w14:paraId="7473FD41"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ファンドのもつリスクの特性について、具体的に、かつ、分かりやすく記載すること。</w:t>
      </w:r>
    </w:p>
    <w:p w14:paraId="20C79702"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（1</w:t>
      </w:r>
      <w:r w:rsidRPr="005C3CAA">
        <w:rPr>
          <w:rFonts w:ascii="ＭＳ 明朝" w:hAnsi="ＭＳ 明朝" w:cs="ＭＳ 明朝"/>
          <w:color w:val="000000"/>
          <w:kern w:val="0"/>
          <w:szCs w:val="21"/>
        </w:rPr>
        <w:t>9</w:t>
      </w:r>
      <w:r w:rsidRPr="005C3CAA">
        <w:rPr>
          <w:rFonts w:ascii="ＭＳ 明朝" w:hAnsi="ＭＳ 明朝" w:cs="ＭＳ 明朝" w:hint="eastAsia"/>
          <w:color w:val="000000"/>
          <w:kern w:val="0"/>
          <w:szCs w:val="21"/>
        </w:rPr>
        <w:t>）　手数料等及び税金</w:t>
      </w:r>
    </w:p>
    <w:p w14:paraId="23F8ECE3"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lastRenderedPageBreak/>
        <w:t>投資者が申込みから換金（解約）までの間に直接的に、又は間接的に負担することとなる費用（税金を除く。以下「手数料等」という。）について簡潔に記載すること。手数料等の記載に当たっては、当該手数料等の金額又は料率の上限のみを記載し、当該手数料等の金額又は料率が上限である旨を併せて記載すること。</w:t>
      </w:r>
    </w:p>
    <w:p w14:paraId="1FA48D0B" w14:textId="77777777" w:rsidR="0044209E" w:rsidRPr="005C3CAA" w:rsidRDefault="0044209E" w:rsidP="0044209E">
      <w:pPr>
        <w:autoSpaceDE w:val="0"/>
        <w:autoSpaceDN w:val="0"/>
        <w:adjustRightInd w:val="0"/>
        <w:jc w:val="left"/>
        <w:rPr>
          <w:rFonts w:ascii="ＭＳ 明朝" w:hAnsi="ＭＳ 明朝" w:cs="ＭＳ 明朝"/>
          <w:kern w:val="0"/>
          <w:szCs w:val="21"/>
        </w:rPr>
      </w:pPr>
      <w:r w:rsidRPr="005C3CAA">
        <w:rPr>
          <w:rFonts w:ascii="ＭＳ 明朝" w:hAnsi="ＭＳ 明朝" w:cs="ＭＳ 明朝" w:hint="eastAsia"/>
          <w:kern w:val="0"/>
          <w:szCs w:val="21"/>
        </w:rPr>
        <w:t>（</w:t>
      </w:r>
      <w:r w:rsidRPr="005C3CAA">
        <w:rPr>
          <w:rFonts w:ascii="ＭＳ 明朝" w:hAnsi="ＭＳ 明朝" w:cs="ＭＳ 明朝"/>
          <w:kern w:val="0"/>
          <w:szCs w:val="21"/>
        </w:rPr>
        <w:t>20</w:t>
      </w:r>
      <w:r w:rsidRPr="005C3CAA">
        <w:rPr>
          <w:rFonts w:ascii="ＭＳ 明朝" w:hAnsi="ＭＳ 明朝" w:cs="ＭＳ 明朝" w:hint="eastAsia"/>
          <w:kern w:val="0"/>
          <w:szCs w:val="21"/>
        </w:rPr>
        <w:t>）　課税上の取扱い</w:t>
      </w:r>
    </w:p>
    <w:p w14:paraId="06C3AAE7"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kern w:val="0"/>
          <w:szCs w:val="21"/>
        </w:rPr>
      </w:pPr>
      <w:r w:rsidRPr="005C3CAA">
        <w:rPr>
          <w:rFonts w:ascii="ＭＳ 明朝" w:hAnsi="ＭＳ 明朝" w:cs="ＭＳ 明朝" w:hint="eastAsia"/>
          <w:kern w:val="0"/>
          <w:szCs w:val="21"/>
        </w:rPr>
        <w:t>分配金、解約代金等についての課税上の取扱いについて、分かりやすく記載すること。</w:t>
      </w:r>
    </w:p>
    <w:p w14:paraId="1B801379"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w:t>
      </w:r>
      <w:r w:rsidRPr="005C3CAA">
        <w:rPr>
          <w:rFonts w:ascii="ＭＳ 明朝" w:hAnsi="ＭＳ 明朝" w:cs="ＭＳ 明朝"/>
          <w:color w:val="000000"/>
          <w:kern w:val="0"/>
          <w:szCs w:val="21"/>
        </w:rPr>
        <w:t>21</w:t>
      </w:r>
      <w:r w:rsidRPr="005C3CAA">
        <w:rPr>
          <w:rFonts w:ascii="ＭＳ 明朝" w:hAnsi="ＭＳ 明朝" w:cs="ＭＳ 明朝" w:hint="eastAsia"/>
          <w:color w:val="000000"/>
          <w:kern w:val="0"/>
          <w:szCs w:val="21"/>
        </w:rPr>
        <w:t>）　投資有価証券の主要銘柄</w:t>
      </w:r>
    </w:p>
    <w:p w14:paraId="1B77BB3D"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特定証券情報の提供日又は公表日の最近日（以下「最近日」という。）現在の状況について記載すること。ただし、併合により新たに内国投資信託受益証券が発行される場合には、併合効力発生日の直近日現在の各併合消滅ファンドの状況について記載すること。</w:t>
      </w:r>
    </w:p>
    <w:p w14:paraId="5B56C210"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投資有価証券（投資資産である有価証券をいう。以下同じ。）のうち、評価額上位10銘柄について記載すること。</w:t>
      </w:r>
    </w:p>
    <w:p w14:paraId="2A5FD4C7"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ｃ　発行地又は上場金融商品取引所等の区分による地域別に区分し、種類及び銘柄ごとに銘柄の名称、業種（株式である場合に限る。）、数量、金額（簿価、時価及びそれぞれの単価）並びに投資比率を記載するとともに、種類別及び業種別（株式である場合に限る。）の投資比率を記載すること。</w:t>
      </w:r>
    </w:p>
    <w:p w14:paraId="39729E86"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ｄ　当該投資有価証券に関し、投資判断に重要な影響を及ぼすと判断される会社等がある場合には、当該会社等の名称及び当該会社等の名称の開示を必要とする理由を記載すること。</w:t>
      </w:r>
    </w:p>
    <w:p w14:paraId="7D385869"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ｅ　投資有価証券の銘柄の名称は、明瞭に記載すること。</w:t>
      </w:r>
    </w:p>
    <w:p w14:paraId="75A4BD43"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ｆ　ファンド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4BFD9CC3"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w:t>
      </w:r>
      <w:r w:rsidRPr="005C3CAA">
        <w:rPr>
          <w:rFonts w:ascii="ＭＳ 明朝" w:hAnsi="ＭＳ 明朝" w:cs="ＭＳ 明朝"/>
          <w:color w:val="000000"/>
          <w:kern w:val="0"/>
          <w:szCs w:val="21"/>
        </w:rPr>
        <w:t>22</w:t>
      </w:r>
      <w:r w:rsidRPr="005C3CAA">
        <w:rPr>
          <w:rFonts w:ascii="ＭＳ 明朝" w:hAnsi="ＭＳ 明朝" w:cs="ＭＳ 明朝" w:hint="eastAsia"/>
          <w:color w:val="000000"/>
          <w:kern w:val="0"/>
          <w:szCs w:val="21"/>
        </w:rPr>
        <w:t>）　投資不動産物件</w:t>
      </w:r>
    </w:p>
    <w:p w14:paraId="5B73D48E"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最近日現在の状況について記載すること。ただし、併合により新たに内国投資信託受益証券が発行される場合には、併合効力発生日の直近日現在の各併合消滅ファンドの状況について記載すること。</w:t>
      </w:r>
    </w:p>
    <w:p w14:paraId="05AE4520"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ファンド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099E8191"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（2</w:t>
      </w:r>
      <w:r w:rsidRPr="005C3CAA">
        <w:rPr>
          <w:rFonts w:ascii="ＭＳ 明朝" w:hAnsi="ＭＳ 明朝" w:cs="ＭＳ 明朝"/>
          <w:color w:val="000000"/>
          <w:kern w:val="0"/>
          <w:szCs w:val="21"/>
        </w:rPr>
        <w:t>3</w:t>
      </w:r>
      <w:r w:rsidRPr="005C3CAA">
        <w:rPr>
          <w:rFonts w:ascii="ＭＳ 明朝" w:hAnsi="ＭＳ 明朝" w:cs="ＭＳ 明朝" w:hint="eastAsia"/>
          <w:color w:val="000000"/>
          <w:kern w:val="0"/>
          <w:szCs w:val="21"/>
        </w:rPr>
        <w:t>）　その他投資資産の主要なもの</w:t>
      </w:r>
    </w:p>
    <w:p w14:paraId="20DD6035"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ａ　最近日現在の状況について記載すること。ただし、併合により新たに内国投資信託受益証券が発行される場合には、併合効力発生日の直近日現在の各併合消滅ファンドの状況について記載すること。</w:t>
      </w:r>
    </w:p>
    <w:p w14:paraId="67C0A47F"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ｂ　投資資産のうちその他の資産について、当該その他の資産の種類又は性質ごとに記載すること。</w:t>
      </w:r>
    </w:p>
    <w:p w14:paraId="647394C5"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ｃ　投資資産が有価証券又は不動産に係る権利である場合には、当該権利の内容（種類、存続期間等）及び当該権利の目的物の内容（（2</w:t>
      </w:r>
      <w:r w:rsidRPr="005C3CAA">
        <w:rPr>
          <w:rFonts w:ascii="ＭＳ 明朝" w:hAnsi="ＭＳ 明朝" w:cs="ＭＳ 明朝"/>
          <w:color w:val="000000"/>
          <w:kern w:val="0"/>
          <w:szCs w:val="21"/>
        </w:rPr>
        <w:t>1</w:t>
      </w:r>
      <w:r w:rsidRPr="005C3CAA">
        <w:rPr>
          <w:rFonts w:ascii="ＭＳ 明朝" w:hAnsi="ＭＳ 明朝" w:cs="ＭＳ 明朝" w:hint="eastAsia"/>
          <w:color w:val="000000"/>
          <w:kern w:val="0"/>
          <w:szCs w:val="21"/>
        </w:rPr>
        <w:t>）ｃに掲げる事項）を記載すること。</w:t>
      </w:r>
    </w:p>
    <w:p w14:paraId="411F3457" w14:textId="77777777" w:rsidR="0044209E" w:rsidRPr="005C3CAA" w:rsidRDefault="0044209E" w:rsidP="0044209E">
      <w:pPr>
        <w:autoSpaceDE w:val="0"/>
        <w:autoSpaceDN w:val="0"/>
        <w:adjustRightInd w:val="0"/>
        <w:ind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ｄ　投資資産がｃに掲げる権利以外の権利である場合には、ｃに準じて記載すること。</w:t>
      </w:r>
    </w:p>
    <w:p w14:paraId="6527C139"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（2</w:t>
      </w:r>
      <w:r w:rsidRPr="005C3CAA">
        <w:rPr>
          <w:rFonts w:ascii="ＭＳ 明朝" w:hAnsi="ＭＳ 明朝" w:cs="ＭＳ 明朝"/>
          <w:color w:val="000000"/>
          <w:kern w:val="0"/>
          <w:szCs w:val="21"/>
        </w:rPr>
        <w:t>4</w:t>
      </w:r>
      <w:r w:rsidRPr="005C3CAA">
        <w:rPr>
          <w:rFonts w:ascii="ＭＳ 明朝" w:hAnsi="ＭＳ 明朝" w:cs="ＭＳ 明朝" w:hint="eastAsia"/>
          <w:color w:val="000000"/>
          <w:kern w:val="0"/>
          <w:szCs w:val="21"/>
        </w:rPr>
        <w:t>）　運用実績</w:t>
      </w:r>
    </w:p>
    <w:p w14:paraId="412C9CD2"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運用実績の記載に当たっては、図表等により分かりやすく記載すること。</w:t>
      </w:r>
    </w:p>
    <w:p w14:paraId="6788FA74"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（2</w:t>
      </w:r>
      <w:r w:rsidRPr="005C3CAA">
        <w:rPr>
          <w:rFonts w:ascii="ＭＳ 明朝" w:hAnsi="ＭＳ 明朝" w:cs="ＭＳ 明朝"/>
          <w:color w:val="000000"/>
          <w:kern w:val="0"/>
          <w:szCs w:val="21"/>
        </w:rPr>
        <w:t>5</w:t>
      </w:r>
      <w:r w:rsidRPr="005C3CAA">
        <w:rPr>
          <w:rFonts w:ascii="ＭＳ 明朝" w:hAnsi="ＭＳ 明朝" w:cs="ＭＳ 明朝" w:hint="eastAsia"/>
          <w:color w:val="000000"/>
          <w:kern w:val="0"/>
          <w:szCs w:val="21"/>
        </w:rPr>
        <w:t>）　純資産の推移</w:t>
      </w:r>
    </w:p>
    <w:p w14:paraId="0CFD3000"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kern w:val="0"/>
          <w:szCs w:val="21"/>
        </w:rPr>
      </w:pPr>
      <w:r w:rsidRPr="005C3CAA">
        <w:rPr>
          <w:rFonts w:ascii="ＭＳ 明朝" w:hAnsi="ＭＳ 明朝" w:cs="ＭＳ 明朝" w:hint="eastAsia"/>
          <w:color w:val="000000"/>
          <w:kern w:val="0"/>
          <w:szCs w:val="21"/>
        </w:rPr>
        <w:t>特定証券情報の提供日又は公表日</w:t>
      </w:r>
      <w:r w:rsidRPr="005C3CAA">
        <w:rPr>
          <w:rFonts w:ascii="ＭＳ 明朝" w:hAnsi="ＭＳ 明朝" w:cs="ＭＳ 明朝" w:hint="eastAsia"/>
          <w:kern w:val="0"/>
          <w:szCs w:val="21"/>
        </w:rPr>
        <w:t>の直近５計算期間（６月を１計算期間とするファンド（特定有価証券の内容等の開示に関する内閣府令第</w:t>
      </w:r>
      <w:r w:rsidRPr="005C3CAA">
        <w:rPr>
          <w:rFonts w:ascii="ＭＳ 明朝" w:hAnsi="ＭＳ 明朝" w:cs="ＭＳ 明朝"/>
          <w:kern w:val="0"/>
          <w:szCs w:val="21"/>
        </w:rPr>
        <w:t>23</w:t>
      </w:r>
      <w:r w:rsidRPr="005C3CAA">
        <w:rPr>
          <w:rFonts w:ascii="ＭＳ 明朝" w:hAnsi="ＭＳ 明朝" w:cs="ＭＳ 明朝" w:hint="eastAsia"/>
          <w:kern w:val="0"/>
          <w:szCs w:val="21"/>
        </w:rPr>
        <w:t>条ただし書の規定により、休日の翌日を計算期間の末日とすることとしているファンドを含む。（</w:t>
      </w:r>
      <w:r w:rsidRPr="005C3CAA">
        <w:rPr>
          <w:rFonts w:ascii="ＭＳ 明朝" w:hAnsi="ＭＳ 明朝" w:cs="ＭＳ 明朝"/>
          <w:kern w:val="0"/>
          <w:szCs w:val="21"/>
        </w:rPr>
        <w:t>26</w:t>
      </w:r>
      <w:r w:rsidRPr="005C3CAA">
        <w:rPr>
          <w:rFonts w:ascii="ＭＳ 明朝" w:hAnsi="ＭＳ 明朝" w:cs="ＭＳ 明朝" w:hint="eastAsia"/>
          <w:kern w:val="0"/>
          <w:szCs w:val="21"/>
        </w:rPr>
        <w:t>）及び（</w:t>
      </w:r>
      <w:r w:rsidRPr="005C3CAA">
        <w:rPr>
          <w:rFonts w:ascii="ＭＳ 明朝" w:hAnsi="ＭＳ 明朝" w:cs="ＭＳ 明朝"/>
          <w:kern w:val="0"/>
          <w:szCs w:val="21"/>
        </w:rPr>
        <w:t>27</w:t>
      </w:r>
      <w:r w:rsidRPr="005C3CAA">
        <w:rPr>
          <w:rFonts w:ascii="ＭＳ 明朝" w:hAnsi="ＭＳ 明朝" w:cs="ＭＳ 明朝" w:hint="eastAsia"/>
          <w:kern w:val="0"/>
          <w:szCs w:val="21"/>
        </w:rPr>
        <w:t>）において同じ。）にあっては、</w:t>
      </w:r>
      <w:r w:rsidRPr="005C3CAA">
        <w:rPr>
          <w:rFonts w:ascii="ＭＳ 明朝" w:hAnsi="ＭＳ 明朝" w:cs="ＭＳ 明朝"/>
          <w:kern w:val="0"/>
          <w:szCs w:val="21"/>
        </w:rPr>
        <w:t>10</w:t>
      </w:r>
      <w:r w:rsidRPr="005C3CAA">
        <w:rPr>
          <w:rFonts w:ascii="ＭＳ 明朝" w:hAnsi="ＭＳ 明朝" w:cs="ＭＳ 明朝" w:hint="eastAsia"/>
          <w:kern w:val="0"/>
          <w:szCs w:val="21"/>
        </w:rPr>
        <w:t>計算期間）の各計</w:t>
      </w:r>
      <w:r w:rsidRPr="005C3CAA">
        <w:rPr>
          <w:rFonts w:ascii="ＭＳ 明朝" w:hAnsi="ＭＳ 明朝" w:cs="ＭＳ 明朝" w:hint="eastAsia"/>
          <w:kern w:val="0"/>
          <w:szCs w:val="21"/>
        </w:rPr>
        <w:lastRenderedPageBreak/>
        <w:t>算期間末について、ファンドの純資産総額及び基準価額を記載すること。この場合において、各計算期間末に分配が行われているときは、分配付及び分配落の額を記載すること。</w:t>
      </w:r>
    </w:p>
    <w:p w14:paraId="68272D24" w14:textId="77777777" w:rsidR="0044209E" w:rsidRPr="005C3CAA" w:rsidRDefault="0044209E" w:rsidP="0044209E">
      <w:pPr>
        <w:autoSpaceDE w:val="0"/>
        <w:autoSpaceDN w:val="0"/>
        <w:adjustRightInd w:val="0"/>
        <w:jc w:val="left"/>
        <w:rPr>
          <w:rFonts w:ascii="ＭＳ 明朝" w:hAnsi="ＭＳ 明朝" w:cs="ＭＳ 明朝"/>
          <w:kern w:val="0"/>
          <w:szCs w:val="21"/>
        </w:rPr>
      </w:pPr>
      <w:r w:rsidRPr="005C3CAA">
        <w:rPr>
          <w:rFonts w:ascii="ＭＳ 明朝" w:hAnsi="ＭＳ 明朝" w:cs="ＭＳ 明朝" w:hint="eastAsia"/>
          <w:kern w:val="0"/>
          <w:szCs w:val="21"/>
        </w:rPr>
        <w:t>（</w:t>
      </w:r>
      <w:r w:rsidRPr="005C3CAA">
        <w:rPr>
          <w:rFonts w:ascii="ＭＳ 明朝" w:hAnsi="ＭＳ 明朝" w:cs="ＭＳ 明朝"/>
          <w:kern w:val="0"/>
          <w:szCs w:val="21"/>
        </w:rPr>
        <w:t>26</w:t>
      </w:r>
      <w:r w:rsidRPr="005C3CAA">
        <w:rPr>
          <w:rFonts w:ascii="ＭＳ 明朝" w:hAnsi="ＭＳ 明朝" w:cs="ＭＳ 明朝" w:hint="eastAsia"/>
          <w:kern w:val="0"/>
          <w:szCs w:val="21"/>
        </w:rPr>
        <w:t>）　分配の推移</w:t>
      </w:r>
    </w:p>
    <w:p w14:paraId="41FBA04F"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kern w:val="0"/>
          <w:szCs w:val="21"/>
        </w:rPr>
        <w:t>特定証券情報の提供日又は公表日の直近５計算期間（６月を１計算期間とするファンドにあっては、</w:t>
      </w:r>
      <w:r w:rsidRPr="005C3CAA">
        <w:rPr>
          <w:rFonts w:ascii="ＭＳ 明朝" w:hAnsi="ＭＳ 明朝" w:cs="ＭＳ 明朝"/>
          <w:kern w:val="0"/>
          <w:szCs w:val="21"/>
        </w:rPr>
        <w:t>10</w:t>
      </w:r>
      <w:r w:rsidRPr="005C3CAA">
        <w:rPr>
          <w:rFonts w:ascii="ＭＳ 明朝" w:hAnsi="ＭＳ 明朝" w:cs="ＭＳ 明朝" w:hint="eastAsia"/>
          <w:kern w:val="0"/>
          <w:szCs w:val="21"/>
        </w:rPr>
        <w:t>計算期間）について、各計算期間ごとに、内国投資</w:t>
      </w:r>
      <w:r w:rsidRPr="005C3CAA">
        <w:rPr>
          <w:rFonts w:ascii="ＭＳ 明朝" w:hAnsi="ＭＳ 明朝" w:cs="ＭＳ 明朝" w:hint="eastAsia"/>
          <w:color w:val="000000"/>
          <w:kern w:val="0"/>
          <w:szCs w:val="21"/>
        </w:rPr>
        <w:t>信託受益証券１単位当たりの分配の額を記載すること。</w:t>
      </w:r>
    </w:p>
    <w:p w14:paraId="6D41D58E"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（2</w:t>
      </w:r>
      <w:r w:rsidRPr="005C3CAA">
        <w:rPr>
          <w:rFonts w:ascii="ＭＳ 明朝" w:hAnsi="ＭＳ 明朝" w:cs="ＭＳ 明朝"/>
          <w:color w:val="000000"/>
          <w:kern w:val="0"/>
          <w:szCs w:val="21"/>
        </w:rPr>
        <w:t>7</w:t>
      </w:r>
      <w:r w:rsidRPr="005C3CAA">
        <w:rPr>
          <w:rFonts w:ascii="ＭＳ 明朝" w:hAnsi="ＭＳ 明朝" w:cs="ＭＳ 明朝" w:hint="eastAsia"/>
          <w:color w:val="000000"/>
          <w:kern w:val="0"/>
          <w:szCs w:val="21"/>
        </w:rPr>
        <w:t>）　収益率の推移</w:t>
      </w:r>
    </w:p>
    <w:p w14:paraId="11AAA725"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特定証券情報の提供日又は公表日の直近</w:t>
      </w:r>
      <w:r w:rsidRPr="005C3CAA">
        <w:rPr>
          <w:rFonts w:ascii="ＭＳ 明朝" w:hAnsi="ＭＳ 明朝" w:cs="ＭＳ 明朝"/>
          <w:color w:val="000000"/>
          <w:kern w:val="0"/>
          <w:szCs w:val="21"/>
        </w:rPr>
        <w:t>10</w:t>
      </w:r>
      <w:r w:rsidRPr="005C3CAA">
        <w:rPr>
          <w:rFonts w:ascii="ＭＳ 明朝" w:hAnsi="ＭＳ 明朝" w:cs="ＭＳ 明朝" w:hint="eastAsia"/>
          <w:color w:val="000000"/>
          <w:kern w:val="0"/>
          <w:szCs w:val="21"/>
        </w:rPr>
        <w:t>計算期間（６月を１計算期間とするファンドにあっては、</w:t>
      </w:r>
      <w:r w:rsidRPr="005C3CAA">
        <w:rPr>
          <w:rFonts w:ascii="ＭＳ 明朝" w:hAnsi="ＭＳ 明朝" w:cs="ＭＳ 明朝"/>
          <w:color w:val="000000"/>
          <w:kern w:val="0"/>
          <w:szCs w:val="21"/>
        </w:rPr>
        <w:t>20</w:t>
      </w:r>
      <w:r w:rsidRPr="005C3CAA">
        <w:rPr>
          <w:rFonts w:ascii="ＭＳ 明朝" w:hAnsi="ＭＳ 明朝" w:cs="ＭＳ 明朝" w:hint="eastAsia"/>
          <w:color w:val="000000"/>
          <w:kern w:val="0"/>
          <w:szCs w:val="21"/>
        </w:rPr>
        <w:t>計算期間）について、各計算期間ごとに、収益率（計算期間末の基準価額（分配付の額）から当該計算期間の直前の計算期間末の基準価額（分配落の額）を控除した額を当該基準価額（分配落の額）で除して得た数に</w:t>
      </w:r>
      <w:r w:rsidRPr="005C3CAA">
        <w:rPr>
          <w:rFonts w:ascii="ＭＳ 明朝" w:hAnsi="ＭＳ 明朝" w:cs="ＭＳ 明朝"/>
          <w:color w:val="000000"/>
          <w:kern w:val="0"/>
          <w:szCs w:val="21"/>
        </w:rPr>
        <w:t>100</w:t>
      </w:r>
      <w:r w:rsidRPr="005C3CAA">
        <w:rPr>
          <w:rFonts w:ascii="ＭＳ 明朝" w:hAnsi="ＭＳ 明朝" w:cs="ＭＳ 明朝" w:hint="eastAsia"/>
          <w:color w:val="000000"/>
          <w:kern w:val="0"/>
          <w:szCs w:val="21"/>
        </w:rPr>
        <w:t>を乗じて得た数をいう。）を記載すること。</w:t>
      </w:r>
    </w:p>
    <w:p w14:paraId="5ADAE1F9"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（2</w:t>
      </w:r>
      <w:r w:rsidRPr="005C3CAA">
        <w:rPr>
          <w:rFonts w:ascii="ＭＳ 明朝" w:hAnsi="ＭＳ 明朝" w:cs="ＭＳ 明朝"/>
          <w:color w:val="000000"/>
          <w:kern w:val="0"/>
          <w:szCs w:val="21"/>
        </w:rPr>
        <w:t>8</w:t>
      </w:r>
      <w:r w:rsidRPr="005C3CAA">
        <w:rPr>
          <w:rFonts w:ascii="ＭＳ 明朝" w:hAnsi="ＭＳ 明朝" w:cs="ＭＳ 明朝" w:hint="eastAsia"/>
          <w:color w:val="000000"/>
          <w:kern w:val="0"/>
          <w:szCs w:val="21"/>
        </w:rPr>
        <w:t>）　申込（販売）手続等</w:t>
      </w:r>
    </w:p>
    <w:p w14:paraId="1A1BFBC1"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内国投資信託受益証券の申込みについてその手続及び受渡方法等を記載すること。</w:t>
      </w:r>
    </w:p>
    <w:p w14:paraId="3E95DCFA"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（2</w:t>
      </w:r>
      <w:r w:rsidRPr="005C3CAA">
        <w:rPr>
          <w:rFonts w:ascii="ＭＳ 明朝" w:hAnsi="ＭＳ 明朝" w:cs="ＭＳ 明朝"/>
          <w:color w:val="000000"/>
          <w:kern w:val="0"/>
          <w:szCs w:val="21"/>
        </w:rPr>
        <w:t>9</w:t>
      </w:r>
      <w:r w:rsidRPr="005C3CAA">
        <w:rPr>
          <w:rFonts w:ascii="ＭＳ 明朝" w:hAnsi="ＭＳ 明朝" w:cs="ＭＳ 明朝" w:hint="eastAsia"/>
          <w:color w:val="000000"/>
          <w:kern w:val="0"/>
          <w:szCs w:val="21"/>
        </w:rPr>
        <w:t>）　換金（解約）手続等</w:t>
      </w:r>
    </w:p>
    <w:p w14:paraId="164B2FB3"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内国投資信託受益証券の換金（解約）についてその手続及び受渡方法等を記載すること。</w:t>
      </w:r>
    </w:p>
    <w:p w14:paraId="5D71A770"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w:t>
      </w:r>
      <w:r w:rsidRPr="005C3CAA">
        <w:rPr>
          <w:rFonts w:ascii="ＭＳ 明朝" w:hAnsi="ＭＳ 明朝" w:cs="ＭＳ 明朝"/>
          <w:color w:val="000000"/>
          <w:kern w:val="0"/>
          <w:szCs w:val="21"/>
        </w:rPr>
        <w:t>30</w:t>
      </w:r>
      <w:r w:rsidRPr="005C3CAA">
        <w:rPr>
          <w:rFonts w:ascii="ＭＳ 明朝" w:hAnsi="ＭＳ 明朝" w:cs="ＭＳ 明朝" w:hint="eastAsia"/>
          <w:color w:val="000000"/>
          <w:kern w:val="0"/>
          <w:szCs w:val="21"/>
        </w:rPr>
        <w:t>）　資産の評価</w:t>
      </w:r>
    </w:p>
    <w:p w14:paraId="6C31637A"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基準価額についてその算出方法（有価証券、不動産その他の資産の評価を含む。）、算出頻度、投資者による照会方法及び当該照会に関し必要な事項を記載すること。</w:t>
      </w:r>
    </w:p>
    <w:p w14:paraId="3DC23FD3"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w:t>
      </w:r>
      <w:r w:rsidRPr="005C3CAA">
        <w:rPr>
          <w:rFonts w:ascii="ＭＳ 明朝" w:hAnsi="ＭＳ 明朝" w:cs="ＭＳ 明朝"/>
          <w:color w:val="000000"/>
          <w:kern w:val="0"/>
          <w:szCs w:val="21"/>
        </w:rPr>
        <w:t>31</w:t>
      </w:r>
      <w:r w:rsidRPr="005C3CAA">
        <w:rPr>
          <w:rFonts w:ascii="ＭＳ 明朝" w:hAnsi="ＭＳ 明朝" w:cs="ＭＳ 明朝" w:hint="eastAsia"/>
          <w:color w:val="000000"/>
          <w:kern w:val="0"/>
          <w:szCs w:val="21"/>
        </w:rPr>
        <w:t>）　信託期間</w:t>
      </w:r>
    </w:p>
    <w:p w14:paraId="601748E8" w14:textId="77777777" w:rsidR="0044209E" w:rsidRPr="005C3CAA" w:rsidRDefault="0044209E" w:rsidP="0044209E">
      <w:pPr>
        <w:autoSpaceDE w:val="0"/>
        <w:autoSpaceDN w:val="0"/>
        <w:adjustRightInd w:val="0"/>
        <w:ind w:firstLineChars="200" w:firstLine="42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ファンドの存続期間について記載すること。</w:t>
      </w:r>
    </w:p>
    <w:p w14:paraId="7854E284"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（3</w:t>
      </w:r>
      <w:r w:rsidRPr="005C3CAA">
        <w:rPr>
          <w:rFonts w:ascii="ＭＳ 明朝" w:hAnsi="ＭＳ 明朝" w:cs="ＭＳ 明朝"/>
          <w:color w:val="000000"/>
          <w:kern w:val="0"/>
          <w:szCs w:val="21"/>
        </w:rPr>
        <w:t>2</w:t>
      </w:r>
      <w:r w:rsidRPr="005C3CAA">
        <w:rPr>
          <w:rFonts w:ascii="ＭＳ 明朝" w:hAnsi="ＭＳ 明朝" w:cs="ＭＳ 明朝" w:hint="eastAsia"/>
          <w:color w:val="000000"/>
          <w:kern w:val="0"/>
          <w:szCs w:val="21"/>
        </w:rPr>
        <w:t>）　計算期間</w:t>
      </w:r>
    </w:p>
    <w:p w14:paraId="6B82D3EB"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ファンドの計算期間について記載すること。</w:t>
      </w:r>
    </w:p>
    <w:p w14:paraId="1508C2DA" w14:textId="77777777" w:rsidR="0044209E" w:rsidRPr="005C3CAA" w:rsidRDefault="0044209E" w:rsidP="0044209E">
      <w:pPr>
        <w:autoSpaceDE w:val="0"/>
        <w:autoSpaceDN w:val="0"/>
        <w:adjustRightInd w:val="0"/>
        <w:jc w:val="left"/>
        <w:rPr>
          <w:rFonts w:ascii="ＭＳ 明朝" w:hAnsi="ＭＳ 明朝" w:cs="ＭＳ 明朝"/>
          <w:kern w:val="0"/>
          <w:szCs w:val="21"/>
        </w:rPr>
      </w:pPr>
      <w:r w:rsidRPr="005C3CAA">
        <w:rPr>
          <w:rFonts w:ascii="ＭＳ 明朝" w:hAnsi="ＭＳ 明朝" w:cs="ＭＳ 明朝" w:hint="eastAsia"/>
          <w:kern w:val="0"/>
          <w:szCs w:val="21"/>
        </w:rPr>
        <w:t>（</w:t>
      </w:r>
      <w:r w:rsidRPr="005C3CAA">
        <w:rPr>
          <w:rFonts w:ascii="ＭＳ 明朝" w:hAnsi="ＭＳ 明朝" w:cs="ＭＳ 明朝"/>
          <w:kern w:val="0"/>
          <w:szCs w:val="21"/>
        </w:rPr>
        <w:t>33</w:t>
      </w:r>
      <w:r w:rsidRPr="005C3CAA">
        <w:rPr>
          <w:rFonts w:ascii="ＭＳ 明朝" w:hAnsi="ＭＳ 明朝" w:cs="ＭＳ 明朝" w:hint="eastAsia"/>
          <w:kern w:val="0"/>
          <w:szCs w:val="21"/>
        </w:rPr>
        <w:t>）　その他</w:t>
      </w:r>
    </w:p>
    <w:p w14:paraId="0C27EF01" w14:textId="77777777" w:rsidR="0044209E" w:rsidRPr="005C3CAA" w:rsidRDefault="0044209E" w:rsidP="0044209E">
      <w:pPr>
        <w:autoSpaceDE w:val="0"/>
        <w:autoSpaceDN w:val="0"/>
        <w:adjustRightInd w:val="0"/>
        <w:ind w:firstLineChars="100" w:firstLine="210"/>
        <w:jc w:val="left"/>
        <w:rPr>
          <w:rFonts w:ascii="ＭＳ 明朝" w:hAnsi="ＭＳ 明朝" w:cs="ＭＳ 明朝"/>
          <w:kern w:val="0"/>
          <w:szCs w:val="21"/>
        </w:rPr>
      </w:pPr>
      <w:r w:rsidRPr="005C3CAA">
        <w:rPr>
          <w:rFonts w:ascii="ＭＳ 明朝" w:hAnsi="ＭＳ 明朝" w:cs="ＭＳ 明朝" w:hint="eastAsia"/>
          <w:kern w:val="0"/>
          <w:szCs w:val="21"/>
        </w:rPr>
        <w:t>ａ　ファンドの解散又は償還条件等について記載すること。</w:t>
      </w:r>
    </w:p>
    <w:p w14:paraId="7308A99D" w14:textId="77777777" w:rsidR="0044209E" w:rsidRPr="005C3CAA" w:rsidRDefault="0044209E" w:rsidP="0044209E">
      <w:pPr>
        <w:autoSpaceDE w:val="0"/>
        <w:autoSpaceDN w:val="0"/>
        <w:adjustRightInd w:val="0"/>
        <w:ind w:leftChars="100" w:left="420" w:hangingChars="100" w:hanging="210"/>
        <w:jc w:val="left"/>
        <w:rPr>
          <w:rFonts w:ascii="ＭＳ 明朝" w:hAnsi="ＭＳ 明朝" w:cs="ＭＳ 明朝"/>
          <w:kern w:val="0"/>
          <w:szCs w:val="21"/>
        </w:rPr>
      </w:pPr>
      <w:r w:rsidRPr="005C3CAA">
        <w:rPr>
          <w:rFonts w:ascii="ＭＳ 明朝" w:hAnsi="ＭＳ 明朝" w:cs="ＭＳ 明朝" w:hint="eastAsia"/>
          <w:kern w:val="0"/>
          <w:szCs w:val="21"/>
        </w:rPr>
        <w:t>ｂ　約款の変更、関係法人との契約の更改等に関する手続、変更した場合の開示方法に関する事項その他重要事項を記載すること。</w:t>
      </w:r>
    </w:p>
    <w:p w14:paraId="2E5FEB57" w14:textId="77777777" w:rsidR="0044209E" w:rsidRPr="005C3CAA" w:rsidRDefault="0044209E" w:rsidP="0044209E">
      <w:pPr>
        <w:autoSpaceDE w:val="0"/>
        <w:autoSpaceDN w:val="0"/>
        <w:adjustRightInd w:val="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（3</w:t>
      </w:r>
      <w:r w:rsidRPr="005C3CAA">
        <w:rPr>
          <w:rFonts w:ascii="ＭＳ 明朝" w:hAnsi="ＭＳ 明朝" w:cs="ＭＳ 明朝"/>
          <w:color w:val="000000"/>
          <w:kern w:val="0"/>
          <w:szCs w:val="21"/>
        </w:rPr>
        <w:t>4</w:t>
      </w:r>
      <w:r w:rsidRPr="005C3CAA">
        <w:rPr>
          <w:rFonts w:ascii="ＭＳ 明朝" w:hAnsi="ＭＳ 明朝" w:cs="ＭＳ 明朝" w:hint="eastAsia"/>
          <w:color w:val="000000"/>
          <w:kern w:val="0"/>
          <w:szCs w:val="21"/>
        </w:rPr>
        <w:t>）　受益者の権利等</w:t>
      </w:r>
    </w:p>
    <w:p w14:paraId="30D43376" w14:textId="77777777" w:rsidR="0044209E" w:rsidRPr="005C3CAA" w:rsidRDefault="0044209E" w:rsidP="0044209E">
      <w:pPr>
        <w:autoSpaceDE w:val="0"/>
        <w:autoSpaceDN w:val="0"/>
        <w:adjustRightInd w:val="0"/>
        <w:ind w:leftChars="100" w:left="210" w:firstLineChars="100" w:firstLine="210"/>
        <w:jc w:val="left"/>
        <w:rPr>
          <w:rFonts w:ascii="ＭＳ 明朝" w:hAnsi="ＭＳ 明朝" w:cs="ＭＳ 明朝"/>
          <w:color w:val="000000"/>
          <w:kern w:val="0"/>
          <w:szCs w:val="21"/>
        </w:rPr>
      </w:pPr>
      <w:r w:rsidRPr="005C3CAA">
        <w:rPr>
          <w:rFonts w:ascii="ＭＳ 明朝" w:hAnsi="ＭＳ 明朝" w:cs="ＭＳ 明朝" w:hint="eastAsia"/>
          <w:color w:val="000000"/>
          <w:kern w:val="0"/>
          <w:szCs w:val="21"/>
        </w:rPr>
        <w:t>分配金の受領権、償還金の受領権、内国投資信託受益証券の換金（解約）請求権その他の権利に関しその内容（権利の発生及び消滅時期を含む。）及び権利行使の手続について記載すること。</w:t>
      </w:r>
    </w:p>
    <w:p w14:paraId="57C6FAF3" w14:textId="77777777" w:rsidR="0044209E" w:rsidRPr="005C3CAA" w:rsidRDefault="0044209E" w:rsidP="0044209E">
      <w:pPr>
        <w:autoSpaceDE w:val="0"/>
        <w:autoSpaceDN w:val="0"/>
        <w:adjustRightInd w:val="0"/>
        <w:jc w:val="left"/>
        <w:rPr>
          <w:rFonts w:ascii="ＭＳ 明朝" w:hAnsi="ＭＳ 明朝" w:cs="ＭＳ 明朝"/>
          <w:kern w:val="0"/>
          <w:szCs w:val="21"/>
        </w:rPr>
      </w:pPr>
      <w:r w:rsidRPr="005C3CAA">
        <w:rPr>
          <w:rFonts w:ascii="ＭＳ 明朝" w:hAnsi="ＭＳ 明朝" w:cs="ＭＳ 明朝" w:hint="eastAsia"/>
          <w:kern w:val="0"/>
          <w:szCs w:val="21"/>
        </w:rPr>
        <w:t>（</w:t>
      </w:r>
      <w:r w:rsidRPr="005C3CAA">
        <w:rPr>
          <w:rFonts w:ascii="ＭＳ 明朝" w:hAnsi="ＭＳ 明朝" w:cs="ＭＳ 明朝"/>
          <w:kern w:val="0"/>
          <w:szCs w:val="21"/>
        </w:rPr>
        <w:t>35</w:t>
      </w:r>
      <w:r w:rsidRPr="005C3CAA">
        <w:rPr>
          <w:rFonts w:ascii="ＭＳ 明朝" w:hAnsi="ＭＳ 明朝" w:cs="ＭＳ 明朝" w:hint="eastAsia"/>
          <w:kern w:val="0"/>
          <w:szCs w:val="21"/>
        </w:rPr>
        <w:t>）　委託会社等の概況</w:t>
      </w:r>
    </w:p>
    <w:p w14:paraId="07962841" w14:textId="77777777" w:rsidR="0044209E" w:rsidRPr="005C3CAA" w:rsidRDefault="0044209E" w:rsidP="0044209E">
      <w:pPr>
        <w:autoSpaceDE w:val="0"/>
        <w:autoSpaceDN w:val="0"/>
        <w:adjustRightInd w:val="0"/>
        <w:ind w:leftChars="200" w:left="420" w:firstLineChars="100" w:firstLine="210"/>
        <w:jc w:val="left"/>
        <w:rPr>
          <w:rFonts w:ascii="ＭＳ 明朝" w:hAnsi="ＭＳ 明朝" w:cs="ＭＳ 明朝"/>
          <w:kern w:val="0"/>
          <w:szCs w:val="21"/>
        </w:rPr>
      </w:pPr>
      <w:r w:rsidRPr="005C3CAA">
        <w:rPr>
          <w:rFonts w:ascii="ＭＳ 明朝" w:hAnsi="ＭＳ 明朝" w:cs="ＭＳ 明朝" w:hint="eastAsia"/>
          <w:kern w:val="0"/>
          <w:szCs w:val="21"/>
        </w:rPr>
        <w:t>特定有価証券の内容等の開示に関する内閣府令第四号様式「記載上の注意」（</w:t>
      </w:r>
      <w:r w:rsidRPr="005C3CAA">
        <w:rPr>
          <w:rFonts w:ascii="ＭＳ 明朝" w:hAnsi="ＭＳ 明朝" w:cs="ＭＳ 明朝"/>
          <w:kern w:val="0"/>
          <w:szCs w:val="21"/>
        </w:rPr>
        <w:t>14）ｂ及びｃにより記載すべき事項であって、委託会社その他の投資者の投資判断に</w:t>
      </w:r>
      <w:r w:rsidRPr="005C3CAA">
        <w:rPr>
          <w:rFonts w:ascii="ＭＳ 明朝" w:hAnsi="ＭＳ 明朝" w:cs="ＭＳ 明朝" w:hint="eastAsia"/>
          <w:kern w:val="0"/>
          <w:szCs w:val="21"/>
        </w:rPr>
        <w:t>重要な影響を及ぼす者に関する事項のうち、投資者の投資判断に重要な影響を及ぼすものについて記載すること。</w:t>
      </w:r>
    </w:p>
    <w:p w14:paraId="2692EF46" w14:textId="77777777" w:rsidR="0044209E" w:rsidRPr="005C3CAA" w:rsidRDefault="0044209E" w:rsidP="0044209E">
      <w:pPr>
        <w:autoSpaceDE w:val="0"/>
        <w:autoSpaceDN w:val="0"/>
        <w:adjustRightInd w:val="0"/>
        <w:jc w:val="left"/>
        <w:rPr>
          <w:rFonts w:ascii="ＭＳ 明朝" w:hAnsi="ＭＳ 明朝"/>
          <w:color w:val="000000"/>
          <w:spacing w:val="5"/>
          <w:kern w:val="0"/>
          <w:szCs w:val="21"/>
        </w:rPr>
      </w:pPr>
    </w:p>
    <w:p w14:paraId="624C3762" w14:textId="77777777" w:rsidR="00EC4839" w:rsidRPr="005C3CAA" w:rsidRDefault="0044209E" w:rsidP="0044209E">
      <w:pPr>
        <w:autoSpaceDE w:val="0"/>
        <w:autoSpaceDN w:val="0"/>
        <w:adjustRightInd w:val="0"/>
        <w:jc w:val="right"/>
        <w:rPr>
          <w:rFonts w:ascii="ＭＳ 明朝" w:hAnsi="ＭＳ 明朝"/>
          <w:color w:val="000000"/>
          <w:spacing w:val="5"/>
          <w:kern w:val="0"/>
          <w:szCs w:val="21"/>
        </w:rPr>
        <w:sectPr w:rsidR="00EC4839" w:rsidRPr="005C3CAA" w:rsidSect="00185AEB">
          <w:headerReference w:type="default" r:id="rId8"/>
          <w:pgSz w:w="11906" w:h="16838" w:code="9"/>
          <w:pgMar w:top="1134" w:right="998" w:bottom="1134" w:left="998" w:header="567" w:footer="567" w:gutter="0"/>
          <w:pgNumType w:start="1"/>
          <w:cols w:space="720"/>
          <w:noEndnote/>
          <w:docGrid w:type="linesAndChars" w:linePitch="360"/>
        </w:sectPr>
      </w:pPr>
      <w:r w:rsidRPr="005C3CAA">
        <w:rPr>
          <w:rFonts w:ascii="ＭＳ 明朝" w:hAnsi="ＭＳ 明朝" w:hint="eastAsia"/>
          <w:color w:val="000000"/>
          <w:spacing w:val="5"/>
          <w:kern w:val="0"/>
          <w:szCs w:val="21"/>
        </w:rPr>
        <w:t>令和４年７月１日　施行</w:t>
      </w:r>
    </w:p>
    <w:p w14:paraId="3ADBAFE8" w14:textId="77777777" w:rsidR="00EC4839" w:rsidRDefault="00EC4839" w:rsidP="00EC4839">
      <w:pPr>
        <w:rPr>
          <w:b/>
          <w:color w:val="000000"/>
          <w:spacing w:val="5"/>
          <w:kern w:val="0"/>
          <w:szCs w:val="21"/>
        </w:rPr>
      </w:pPr>
    </w:p>
    <w:p w14:paraId="18F8219D" w14:textId="77777777" w:rsidR="00EC4839" w:rsidRDefault="00EC4839" w:rsidP="00EC4839">
      <w:pPr>
        <w:rPr>
          <w:b/>
          <w:color w:val="000000"/>
          <w:spacing w:val="5"/>
          <w:kern w:val="0"/>
          <w:szCs w:val="21"/>
        </w:rPr>
      </w:pPr>
    </w:p>
    <w:p w14:paraId="022E3EB5" w14:textId="77777777" w:rsidR="00EC4839" w:rsidRDefault="00EC4839" w:rsidP="00EC4839">
      <w:r w:rsidRPr="00F74D8C">
        <w:rPr>
          <w:rFonts w:hint="eastAsia"/>
          <w:b/>
          <w:color w:val="000000"/>
          <w:spacing w:val="5"/>
          <w:kern w:val="0"/>
          <w:szCs w:val="21"/>
        </w:rPr>
        <w:t>特定証券情報</w:t>
      </w:r>
    </w:p>
    <w:p w14:paraId="432861D9" w14:textId="77777777" w:rsidR="00EC4839" w:rsidRDefault="00EC4839" w:rsidP="00EC4839"/>
    <w:p w14:paraId="7F3E8F3B" w14:textId="77777777" w:rsidR="00EC4839" w:rsidRPr="005C3CAA" w:rsidRDefault="00EC4839" w:rsidP="00EC4839">
      <w:pPr>
        <w:rPr>
          <w:rFonts w:ascii="ＭＳ 明朝" w:hAnsi="ＭＳ 明朝"/>
          <w:szCs w:val="21"/>
        </w:rPr>
      </w:pPr>
      <w:r w:rsidRPr="005C3CAA">
        <w:rPr>
          <w:rFonts w:ascii="ＭＳ 明朝" w:hAnsi="ＭＳ 明朝" w:hint="eastAsia"/>
          <w:szCs w:val="21"/>
        </w:rPr>
        <w:t>【表紙】</w:t>
      </w:r>
    </w:p>
    <w:p w14:paraId="1E09D3A1" w14:textId="77777777" w:rsidR="00EC4839" w:rsidRPr="005C3CAA" w:rsidRDefault="00EC4839" w:rsidP="00EC4839">
      <w:pPr>
        <w:rPr>
          <w:rFonts w:ascii="ＭＳ 明朝" w:hAnsi="ＭＳ 明朝"/>
          <w:szCs w:val="21"/>
        </w:rPr>
      </w:pPr>
      <w:r w:rsidRPr="005C3CAA">
        <w:rPr>
          <w:rFonts w:ascii="ＭＳ 明朝" w:hAnsi="ＭＳ 明朝" w:hint="eastAsia"/>
          <w:szCs w:val="21"/>
        </w:rPr>
        <w:t>【書類名】特定証券情報</w:t>
      </w:r>
    </w:p>
    <w:p w14:paraId="7A089170" w14:textId="77777777" w:rsidR="00EC4839" w:rsidRPr="005C3CAA" w:rsidRDefault="00EC4839" w:rsidP="00EC4839">
      <w:pPr>
        <w:rPr>
          <w:rFonts w:ascii="ＭＳ 明朝" w:hAnsi="ＭＳ 明朝"/>
          <w:szCs w:val="21"/>
        </w:rPr>
      </w:pPr>
      <w:r w:rsidRPr="005C3CAA">
        <w:rPr>
          <w:rFonts w:ascii="ＭＳ 明朝" w:hAnsi="ＭＳ 明朝" w:hint="eastAsia"/>
          <w:szCs w:val="21"/>
        </w:rPr>
        <w:t>【提供日又は公表日】　年　月　日（２）</w:t>
      </w:r>
    </w:p>
    <w:p w14:paraId="35C0809B" w14:textId="77777777" w:rsidR="00EC4839" w:rsidRPr="005C3CAA" w:rsidRDefault="00EC4839" w:rsidP="00EC4839">
      <w:pPr>
        <w:rPr>
          <w:rFonts w:ascii="ＭＳ 明朝" w:hAnsi="ＭＳ 明朝"/>
          <w:szCs w:val="21"/>
        </w:rPr>
      </w:pPr>
      <w:r w:rsidRPr="005C3CAA">
        <w:rPr>
          <w:rFonts w:ascii="ＭＳ 明朝" w:hAnsi="ＭＳ 明朝" w:hint="eastAsia"/>
          <w:szCs w:val="21"/>
        </w:rPr>
        <w:t>【発行者の名称】</w:t>
      </w:r>
    </w:p>
    <w:p w14:paraId="35128B28" w14:textId="77777777" w:rsidR="00EC4839" w:rsidRPr="005C3CAA" w:rsidRDefault="00EC4839" w:rsidP="00EC4839">
      <w:pPr>
        <w:rPr>
          <w:rFonts w:ascii="ＭＳ 明朝" w:hAnsi="ＭＳ 明朝"/>
          <w:szCs w:val="21"/>
        </w:rPr>
      </w:pPr>
      <w:r w:rsidRPr="005C3CAA">
        <w:rPr>
          <w:rFonts w:ascii="ＭＳ 明朝" w:hAnsi="ＭＳ 明朝" w:hint="eastAsia"/>
          <w:szCs w:val="21"/>
        </w:rPr>
        <w:t>【代表者の役職氏名】（３）</w:t>
      </w:r>
    </w:p>
    <w:p w14:paraId="237156FF" w14:textId="77777777" w:rsidR="00EC4839" w:rsidRPr="005C3CAA" w:rsidRDefault="00EC4839" w:rsidP="00EC4839">
      <w:pPr>
        <w:rPr>
          <w:rFonts w:ascii="ＭＳ 明朝" w:hAnsi="ＭＳ 明朝"/>
          <w:szCs w:val="21"/>
        </w:rPr>
      </w:pPr>
      <w:r w:rsidRPr="005C3CAA">
        <w:rPr>
          <w:rFonts w:ascii="ＭＳ 明朝" w:hAnsi="ＭＳ 明朝" w:hint="eastAsia"/>
          <w:szCs w:val="21"/>
        </w:rPr>
        <w:t>【本店の所在の場所】</w:t>
      </w:r>
    </w:p>
    <w:p w14:paraId="4E2349D4" w14:textId="77777777" w:rsidR="00EC4839" w:rsidRPr="005C3CAA" w:rsidRDefault="00EC4839" w:rsidP="00EC4839">
      <w:pPr>
        <w:autoSpaceDE w:val="0"/>
        <w:autoSpaceDN w:val="0"/>
        <w:adjustRightInd w:val="0"/>
        <w:spacing w:line="296" w:lineRule="atLeast"/>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【公表されるホームページのアドレス】（４）</w:t>
      </w:r>
    </w:p>
    <w:p w14:paraId="3AD43803" w14:textId="77777777" w:rsidR="00EC4839" w:rsidRPr="005C3CAA" w:rsidRDefault="00EC4839" w:rsidP="00EC4839">
      <w:pPr>
        <w:rPr>
          <w:rFonts w:ascii="ＭＳ 明朝" w:hAnsi="ＭＳ 明朝"/>
          <w:szCs w:val="21"/>
        </w:rPr>
      </w:pPr>
    </w:p>
    <w:p w14:paraId="7A759770" w14:textId="77777777" w:rsidR="00EC4839" w:rsidRPr="005C3CAA" w:rsidRDefault="00EC4839" w:rsidP="00EC4839">
      <w:pPr>
        <w:rPr>
          <w:rFonts w:ascii="ＭＳ 明朝" w:hAnsi="ＭＳ 明朝"/>
          <w:szCs w:val="21"/>
        </w:rPr>
      </w:pPr>
    </w:p>
    <w:p w14:paraId="0C3FA76A" w14:textId="77777777" w:rsidR="00EC4839" w:rsidRPr="005C3CAA" w:rsidRDefault="00EC4839" w:rsidP="00EC4839">
      <w:pPr>
        <w:rPr>
          <w:rFonts w:ascii="ＭＳ 明朝" w:hAnsi="ＭＳ 明朝"/>
          <w:szCs w:val="21"/>
        </w:rPr>
      </w:pPr>
      <w:r w:rsidRPr="005C3CAA">
        <w:rPr>
          <w:rFonts w:ascii="ＭＳ 明朝" w:hAnsi="ＭＳ 明朝" w:hint="eastAsia"/>
          <w:szCs w:val="21"/>
        </w:rPr>
        <w:t>第一部【証券情報】</w:t>
      </w:r>
    </w:p>
    <w:p w14:paraId="01064D93"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第１【投資証券】</w:t>
      </w:r>
    </w:p>
    <w:p w14:paraId="69DABF7D" w14:textId="77777777" w:rsidR="00EC4839" w:rsidRPr="005C3CAA" w:rsidRDefault="00EC4839" w:rsidP="00EC4839">
      <w:pPr>
        <w:rPr>
          <w:rFonts w:ascii="ＭＳ 明朝" w:hAnsi="ＭＳ 明朝"/>
          <w:szCs w:val="21"/>
        </w:rPr>
      </w:pPr>
      <w:r w:rsidRPr="005C3CAA">
        <w:rPr>
          <w:rFonts w:ascii="ＭＳ 明朝" w:hAnsi="ＭＳ 明朝" w:hint="eastAsia"/>
          <w:szCs w:val="21"/>
        </w:rPr>
        <w:t>１【投資法人の名称】</w:t>
      </w:r>
    </w:p>
    <w:p w14:paraId="07F11C5F" w14:textId="77777777" w:rsidR="00EC4839" w:rsidRPr="005C3CAA" w:rsidRDefault="00EC4839" w:rsidP="00EC4839">
      <w:pPr>
        <w:rPr>
          <w:rFonts w:ascii="ＭＳ 明朝" w:hAnsi="ＭＳ 明朝"/>
          <w:szCs w:val="21"/>
        </w:rPr>
      </w:pPr>
      <w:r w:rsidRPr="005C3CAA">
        <w:rPr>
          <w:rFonts w:ascii="ＭＳ 明朝" w:hAnsi="ＭＳ 明朝" w:hint="eastAsia"/>
          <w:szCs w:val="21"/>
        </w:rPr>
        <w:t>２【投資証券の形態等】（５）</w:t>
      </w:r>
    </w:p>
    <w:p w14:paraId="47DA0E0D" w14:textId="77777777" w:rsidR="00EC4839" w:rsidRPr="005C3CAA" w:rsidRDefault="00EC4839" w:rsidP="00EC4839">
      <w:pPr>
        <w:rPr>
          <w:rFonts w:ascii="ＭＳ 明朝" w:hAnsi="ＭＳ 明朝"/>
          <w:szCs w:val="21"/>
        </w:rPr>
      </w:pPr>
      <w:r w:rsidRPr="005C3CAA">
        <w:rPr>
          <w:rFonts w:ascii="ＭＳ 明朝" w:hAnsi="ＭＳ 明朝" w:hint="eastAsia"/>
          <w:szCs w:val="21"/>
        </w:rPr>
        <w:t>３【発行（売出）数】（６）</w:t>
      </w:r>
    </w:p>
    <w:p w14:paraId="1359E2A4" w14:textId="77777777" w:rsidR="00EC4839" w:rsidRPr="005C3CAA" w:rsidRDefault="00EC4839" w:rsidP="00EC4839">
      <w:pPr>
        <w:rPr>
          <w:rFonts w:ascii="ＭＳ 明朝" w:hAnsi="ＭＳ 明朝"/>
          <w:szCs w:val="21"/>
        </w:rPr>
      </w:pPr>
      <w:r w:rsidRPr="005C3CAA">
        <w:rPr>
          <w:rFonts w:ascii="ＭＳ 明朝" w:hAnsi="ＭＳ 明朝" w:hint="eastAsia"/>
          <w:szCs w:val="21"/>
        </w:rPr>
        <w:t>４【発行（売出）価額の総額】（７）</w:t>
      </w:r>
    </w:p>
    <w:p w14:paraId="7A585FDA" w14:textId="77777777" w:rsidR="00EC4839" w:rsidRPr="005C3CAA" w:rsidRDefault="00EC4839" w:rsidP="00EC4839">
      <w:pPr>
        <w:rPr>
          <w:rFonts w:ascii="ＭＳ 明朝" w:hAnsi="ＭＳ 明朝"/>
          <w:szCs w:val="21"/>
        </w:rPr>
      </w:pPr>
      <w:r w:rsidRPr="005C3CAA">
        <w:rPr>
          <w:rFonts w:ascii="ＭＳ 明朝" w:hAnsi="ＭＳ 明朝" w:hint="eastAsia"/>
          <w:szCs w:val="21"/>
        </w:rPr>
        <w:t>５【発行（売出）価格】（８）</w:t>
      </w:r>
    </w:p>
    <w:p w14:paraId="2B6229D4" w14:textId="77777777" w:rsidR="00EC4839" w:rsidRPr="005C3CAA" w:rsidRDefault="00EC4839" w:rsidP="00EC4839">
      <w:pPr>
        <w:rPr>
          <w:rFonts w:ascii="ＭＳ 明朝" w:hAnsi="ＭＳ 明朝"/>
          <w:szCs w:val="21"/>
        </w:rPr>
      </w:pPr>
      <w:r w:rsidRPr="005C3CAA">
        <w:rPr>
          <w:rFonts w:ascii="ＭＳ 明朝" w:hAnsi="ＭＳ 明朝" w:hint="eastAsia"/>
          <w:szCs w:val="21"/>
        </w:rPr>
        <w:t>６【申込手数料】（９）</w:t>
      </w:r>
    </w:p>
    <w:p w14:paraId="6FEB78C3" w14:textId="77777777" w:rsidR="00EC4839" w:rsidRPr="005C3CAA" w:rsidRDefault="00EC4839" w:rsidP="00EC4839">
      <w:pPr>
        <w:rPr>
          <w:rFonts w:ascii="ＭＳ 明朝" w:hAnsi="ＭＳ 明朝"/>
          <w:szCs w:val="21"/>
        </w:rPr>
      </w:pPr>
      <w:r w:rsidRPr="005C3CAA">
        <w:rPr>
          <w:rFonts w:ascii="ＭＳ 明朝" w:hAnsi="ＭＳ 明朝" w:hint="eastAsia"/>
          <w:szCs w:val="21"/>
        </w:rPr>
        <w:t>７【申込単位】（10）</w:t>
      </w:r>
    </w:p>
    <w:p w14:paraId="3784CD5F" w14:textId="77777777" w:rsidR="00EC4839" w:rsidRPr="005C3CAA" w:rsidRDefault="00EC4839" w:rsidP="00EC4839">
      <w:pPr>
        <w:rPr>
          <w:rFonts w:ascii="ＭＳ 明朝" w:hAnsi="ＭＳ 明朝"/>
          <w:szCs w:val="21"/>
        </w:rPr>
      </w:pPr>
      <w:r w:rsidRPr="005C3CAA">
        <w:rPr>
          <w:rFonts w:ascii="ＭＳ 明朝" w:hAnsi="ＭＳ 明朝" w:hint="eastAsia"/>
          <w:szCs w:val="21"/>
        </w:rPr>
        <w:t>８【申込期間】</w:t>
      </w:r>
    </w:p>
    <w:p w14:paraId="7CC78B27" w14:textId="77777777" w:rsidR="00EC4839" w:rsidRPr="005C3CAA" w:rsidRDefault="00EC4839" w:rsidP="00EC4839">
      <w:pPr>
        <w:rPr>
          <w:rFonts w:ascii="ＭＳ 明朝" w:hAnsi="ＭＳ 明朝"/>
          <w:szCs w:val="21"/>
        </w:rPr>
      </w:pPr>
      <w:r w:rsidRPr="005C3CAA">
        <w:rPr>
          <w:rFonts w:ascii="ＭＳ 明朝" w:hAnsi="ＭＳ 明朝" w:hint="eastAsia"/>
          <w:szCs w:val="21"/>
        </w:rPr>
        <w:t>９【申込証拠金】</w:t>
      </w:r>
    </w:p>
    <w:p w14:paraId="0E32489D" w14:textId="77777777" w:rsidR="00EC4839" w:rsidRPr="005C3CAA" w:rsidRDefault="00EC4839" w:rsidP="00EC4839">
      <w:pPr>
        <w:rPr>
          <w:rFonts w:ascii="ＭＳ 明朝" w:hAnsi="ＭＳ 明朝"/>
          <w:szCs w:val="21"/>
        </w:rPr>
      </w:pPr>
      <w:r w:rsidRPr="005C3CAA">
        <w:rPr>
          <w:rFonts w:ascii="ＭＳ 明朝" w:hAnsi="ＭＳ 明朝" w:hint="eastAsia"/>
          <w:szCs w:val="21"/>
        </w:rPr>
        <w:t>10【申込・払込取扱場所】（1</w:t>
      </w:r>
      <w:r w:rsidRPr="005C3CAA">
        <w:rPr>
          <w:rFonts w:ascii="ＭＳ 明朝" w:hAnsi="ＭＳ 明朝"/>
          <w:szCs w:val="21"/>
        </w:rPr>
        <w:t>1</w:t>
      </w:r>
      <w:r w:rsidRPr="005C3CAA">
        <w:rPr>
          <w:rFonts w:ascii="ＭＳ 明朝" w:hAnsi="ＭＳ 明朝" w:hint="eastAsia"/>
          <w:szCs w:val="21"/>
        </w:rPr>
        <w:t>）</w:t>
      </w:r>
    </w:p>
    <w:p w14:paraId="3A1862D0" w14:textId="77777777" w:rsidR="00EC4839" w:rsidRPr="005C3CAA" w:rsidRDefault="00EC4839" w:rsidP="00EC4839">
      <w:pPr>
        <w:rPr>
          <w:rFonts w:ascii="ＭＳ 明朝" w:hAnsi="ＭＳ 明朝"/>
          <w:szCs w:val="21"/>
        </w:rPr>
      </w:pPr>
      <w:r w:rsidRPr="005C3CAA">
        <w:rPr>
          <w:rFonts w:ascii="ＭＳ 明朝" w:hAnsi="ＭＳ 明朝" w:hint="eastAsia"/>
          <w:szCs w:val="21"/>
        </w:rPr>
        <w:t>11【払込期日】</w:t>
      </w:r>
    </w:p>
    <w:p w14:paraId="54938CBE" w14:textId="77777777" w:rsidR="00EC4839" w:rsidRPr="005C3CAA" w:rsidRDefault="00EC4839" w:rsidP="00EC4839">
      <w:pPr>
        <w:rPr>
          <w:rFonts w:ascii="ＭＳ 明朝" w:hAnsi="ＭＳ 明朝"/>
          <w:szCs w:val="21"/>
        </w:rPr>
      </w:pPr>
      <w:r w:rsidRPr="005C3CAA">
        <w:rPr>
          <w:rFonts w:ascii="ＭＳ 明朝" w:hAnsi="ＭＳ 明朝" w:hint="eastAsia"/>
          <w:szCs w:val="21"/>
        </w:rPr>
        <w:t>12【引受け等の概要】（1</w:t>
      </w:r>
      <w:r w:rsidRPr="005C3CAA">
        <w:rPr>
          <w:rFonts w:ascii="ＭＳ 明朝" w:hAnsi="ＭＳ 明朝"/>
          <w:szCs w:val="21"/>
        </w:rPr>
        <w:t>2</w:t>
      </w:r>
      <w:r w:rsidRPr="005C3CAA">
        <w:rPr>
          <w:rFonts w:ascii="ＭＳ 明朝" w:hAnsi="ＭＳ 明朝" w:hint="eastAsia"/>
          <w:szCs w:val="21"/>
        </w:rPr>
        <w:t>）</w:t>
      </w:r>
    </w:p>
    <w:p w14:paraId="3B8B444B" w14:textId="77777777" w:rsidR="00EC4839" w:rsidRPr="005C3CAA" w:rsidRDefault="00EC4839" w:rsidP="00EC4839">
      <w:pPr>
        <w:rPr>
          <w:rFonts w:ascii="ＭＳ 明朝" w:hAnsi="ＭＳ 明朝"/>
          <w:szCs w:val="21"/>
        </w:rPr>
      </w:pPr>
      <w:r w:rsidRPr="005C3CAA">
        <w:rPr>
          <w:rFonts w:ascii="ＭＳ 明朝" w:hAnsi="ＭＳ 明朝" w:hint="eastAsia"/>
          <w:szCs w:val="21"/>
        </w:rPr>
        <w:t>13【振替機関に関する事項】</w:t>
      </w:r>
    </w:p>
    <w:p w14:paraId="68C7C0F8" w14:textId="77777777" w:rsidR="00EC4839" w:rsidRPr="005C3CAA" w:rsidRDefault="00EC4839" w:rsidP="00EC4839">
      <w:pPr>
        <w:rPr>
          <w:rFonts w:ascii="ＭＳ 明朝" w:hAnsi="ＭＳ 明朝"/>
          <w:szCs w:val="21"/>
        </w:rPr>
      </w:pPr>
      <w:r w:rsidRPr="005C3CAA">
        <w:rPr>
          <w:rFonts w:ascii="ＭＳ 明朝" w:hAnsi="ＭＳ 明朝" w:hint="eastAsia"/>
          <w:szCs w:val="21"/>
        </w:rPr>
        <w:t>14【手取金の使途】（1</w:t>
      </w:r>
      <w:r w:rsidRPr="005C3CAA">
        <w:rPr>
          <w:rFonts w:ascii="ＭＳ 明朝" w:hAnsi="ＭＳ 明朝"/>
          <w:szCs w:val="21"/>
        </w:rPr>
        <w:t>3</w:t>
      </w:r>
      <w:r w:rsidRPr="005C3CAA">
        <w:rPr>
          <w:rFonts w:ascii="ＭＳ 明朝" w:hAnsi="ＭＳ 明朝" w:hint="eastAsia"/>
          <w:szCs w:val="21"/>
        </w:rPr>
        <w:t>）</w:t>
      </w:r>
    </w:p>
    <w:p w14:paraId="5242CE1F" w14:textId="77777777" w:rsidR="00EC4839" w:rsidRPr="005C3CAA" w:rsidRDefault="00EC4839" w:rsidP="00EC4839">
      <w:pPr>
        <w:rPr>
          <w:rFonts w:ascii="ＭＳ 明朝" w:hAnsi="ＭＳ 明朝"/>
          <w:szCs w:val="21"/>
        </w:rPr>
      </w:pPr>
      <w:r w:rsidRPr="005C3CAA">
        <w:rPr>
          <w:rFonts w:ascii="ＭＳ 明朝" w:hAnsi="ＭＳ 明朝" w:hint="eastAsia"/>
          <w:szCs w:val="21"/>
        </w:rPr>
        <w:t>15【その他】（1</w:t>
      </w:r>
      <w:r w:rsidRPr="005C3CAA">
        <w:rPr>
          <w:rFonts w:ascii="ＭＳ 明朝" w:hAnsi="ＭＳ 明朝"/>
          <w:szCs w:val="21"/>
        </w:rPr>
        <w:t>4</w:t>
      </w:r>
      <w:r w:rsidRPr="005C3CAA">
        <w:rPr>
          <w:rFonts w:ascii="ＭＳ 明朝" w:hAnsi="ＭＳ 明朝" w:hint="eastAsia"/>
          <w:szCs w:val="21"/>
        </w:rPr>
        <w:t>）</w:t>
      </w:r>
    </w:p>
    <w:p w14:paraId="67EA67E8"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第２【新投資口予約権証券】</w:t>
      </w:r>
      <w:r w:rsidRPr="005C3CAA">
        <w:rPr>
          <w:rFonts w:ascii="ＭＳ 明朝" w:hAnsi="ＭＳ 明朝"/>
          <w:szCs w:val="21"/>
        </w:rPr>
        <w:t xml:space="preserve"> </w:t>
      </w:r>
    </w:p>
    <w:p w14:paraId="26A117A9" w14:textId="77777777" w:rsidR="00EC4839" w:rsidRPr="005C3CAA" w:rsidRDefault="00EC4839" w:rsidP="00EC4839">
      <w:pPr>
        <w:rPr>
          <w:rFonts w:ascii="ＭＳ 明朝" w:hAnsi="ＭＳ 明朝"/>
          <w:szCs w:val="21"/>
        </w:rPr>
      </w:pPr>
      <w:r w:rsidRPr="005C3CAA">
        <w:rPr>
          <w:rFonts w:ascii="ＭＳ 明朝" w:hAnsi="ＭＳ 明朝" w:hint="eastAsia"/>
          <w:szCs w:val="21"/>
        </w:rPr>
        <w:t>１【投資法人の名称】</w:t>
      </w:r>
    </w:p>
    <w:p w14:paraId="0D1562D9" w14:textId="77777777" w:rsidR="00EC4839" w:rsidRPr="005C3CAA" w:rsidRDefault="00EC4839" w:rsidP="00EC4839">
      <w:pPr>
        <w:rPr>
          <w:rFonts w:ascii="ＭＳ 明朝" w:hAnsi="ＭＳ 明朝"/>
          <w:szCs w:val="21"/>
        </w:rPr>
      </w:pPr>
      <w:r w:rsidRPr="005C3CAA">
        <w:rPr>
          <w:rFonts w:ascii="ＭＳ 明朝" w:hAnsi="ＭＳ 明朝" w:hint="eastAsia"/>
          <w:szCs w:val="21"/>
        </w:rPr>
        <w:t>２【新投資口予約権証券の形態等】（５）</w:t>
      </w:r>
    </w:p>
    <w:p w14:paraId="087DD802" w14:textId="77777777" w:rsidR="00EC4839" w:rsidRPr="005C3CAA" w:rsidRDefault="00EC4839" w:rsidP="00EC4839">
      <w:pPr>
        <w:rPr>
          <w:rFonts w:ascii="ＭＳ 明朝" w:hAnsi="ＭＳ 明朝"/>
          <w:szCs w:val="21"/>
        </w:rPr>
      </w:pPr>
      <w:r w:rsidRPr="005C3CAA">
        <w:rPr>
          <w:rFonts w:ascii="ＭＳ 明朝" w:hAnsi="ＭＳ 明朝" w:hint="eastAsia"/>
          <w:szCs w:val="21"/>
        </w:rPr>
        <w:t>３【発行数】（６）</w:t>
      </w:r>
    </w:p>
    <w:p w14:paraId="5ED4688A" w14:textId="77777777" w:rsidR="00EC4839" w:rsidRPr="005C3CAA" w:rsidRDefault="00EC4839" w:rsidP="00EC4839">
      <w:pPr>
        <w:rPr>
          <w:rFonts w:ascii="ＭＳ 明朝" w:hAnsi="ＭＳ 明朝"/>
          <w:szCs w:val="21"/>
        </w:rPr>
      </w:pPr>
      <w:r w:rsidRPr="005C3CAA">
        <w:rPr>
          <w:rFonts w:ascii="ＭＳ 明朝" w:hAnsi="ＭＳ 明朝" w:hint="eastAsia"/>
          <w:szCs w:val="21"/>
        </w:rPr>
        <w:t>４【割当日】（1</w:t>
      </w:r>
      <w:r w:rsidRPr="005C3CAA">
        <w:rPr>
          <w:rFonts w:ascii="ＭＳ 明朝" w:hAnsi="ＭＳ 明朝"/>
          <w:szCs w:val="21"/>
        </w:rPr>
        <w:t>5</w:t>
      </w:r>
      <w:r w:rsidRPr="005C3CAA">
        <w:rPr>
          <w:rFonts w:ascii="ＭＳ 明朝" w:hAnsi="ＭＳ 明朝" w:hint="eastAsia"/>
          <w:szCs w:val="21"/>
        </w:rPr>
        <w:t>）</w:t>
      </w:r>
    </w:p>
    <w:p w14:paraId="15BB6F98" w14:textId="77777777" w:rsidR="00EC4839" w:rsidRPr="005C3CAA" w:rsidRDefault="00EC4839" w:rsidP="00EC4839">
      <w:pPr>
        <w:rPr>
          <w:rFonts w:ascii="ＭＳ 明朝" w:hAnsi="ＭＳ 明朝"/>
          <w:szCs w:val="21"/>
        </w:rPr>
      </w:pPr>
      <w:r w:rsidRPr="005C3CAA">
        <w:rPr>
          <w:rFonts w:ascii="ＭＳ 明朝" w:hAnsi="ＭＳ 明朝" w:hint="eastAsia"/>
          <w:szCs w:val="21"/>
        </w:rPr>
        <w:t>５【新投資口予約権の内容】</w:t>
      </w:r>
    </w:p>
    <w:p w14:paraId="52B4DE8D"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⑴【新投資口予約権の目的となる内国投資証券の形態等】（５）</w:t>
      </w:r>
    </w:p>
    <w:p w14:paraId="7FCABA3C"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⑵【新投資口予約権の目的となる内国投資証券の数】</w:t>
      </w:r>
    </w:p>
    <w:p w14:paraId="1F578908"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⑶【新投資口予約権の行使時の払込金額】（1</w:t>
      </w:r>
      <w:r w:rsidRPr="005C3CAA">
        <w:rPr>
          <w:rFonts w:ascii="ＭＳ 明朝" w:hAnsi="ＭＳ 明朝"/>
          <w:szCs w:val="21"/>
        </w:rPr>
        <w:t>6</w:t>
      </w:r>
      <w:r w:rsidRPr="005C3CAA">
        <w:rPr>
          <w:rFonts w:ascii="ＭＳ 明朝" w:hAnsi="ＭＳ 明朝" w:hint="eastAsia"/>
          <w:szCs w:val="21"/>
        </w:rPr>
        <w:t>）</w:t>
      </w:r>
    </w:p>
    <w:p w14:paraId="7C30CDD8"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⑷【新投資口予約権の行使により発行する内国投資証券の発行価額の総額】（1</w:t>
      </w:r>
      <w:r w:rsidRPr="005C3CAA">
        <w:rPr>
          <w:rFonts w:ascii="ＭＳ 明朝" w:hAnsi="ＭＳ 明朝"/>
          <w:szCs w:val="21"/>
        </w:rPr>
        <w:t>7</w:t>
      </w:r>
      <w:r w:rsidRPr="005C3CAA">
        <w:rPr>
          <w:rFonts w:ascii="ＭＳ 明朝" w:hAnsi="ＭＳ 明朝" w:hint="eastAsia"/>
          <w:szCs w:val="21"/>
        </w:rPr>
        <w:t>）</w:t>
      </w:r>
    </w:p>
    <w:p w14:paraId="7755E4C8"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lastRenderedPageBreak/>
        <w:t>⑸【新投資口予約権の行使期間】</w:t>
      </w:r>
    </w:p>
    <w:p w14:paraId="3536BCAD"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⑹【新投資口予約権の行使請求の受付場所、取次場所及び払込取扱場所】（1</w:t>
      </w:r>
      <w:r w:rsidRPr="005C3CAA">
        <w:rPr>
          <w:rFonts w:ascii="ＭＳ 明朝" w:hAnsi="ＭＳ 明朝"/>
          <w:szCs w:val="21"/>
        </w:rPr>
        <w:t>8</w:t>
      </w:r>
      <w:r w:rsidRPr="005C3CAA">
        <w:rPr>
          <w:rFonts w:ascii="ＭＳ 明朝" w:hAnsi="ＭＳ 明朝" w:hint="eastAsia"/>
          <w:szCs w:val="21"/>
        </w:rPr>
        <w:t>）</w:t>
      </w:r>
    </w:p>
    <w:p w14:paraId="0FF1019B"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⑺【新投資口予約権の行使の条件】</w:t>
      </w:r>
    </w:p>
    <w:p w14:paraId="2BD75919"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⑻【新投資口予約権の譲渡に関する事項】</w:t>
      </w:r>
    </w:p>
    <w:p w14:paraId="7F81D9FD" w14:textId="77777777" w:rsidR="00EC4839" w:rsidRPr="005C3CAA" w:rsidRDefault="00EC4839" w:rsidP="00EC4839">
      <w:pPr>
        <w:rPr>
          <w:rFonts w:ascii="ＭＳ 明朝" w:hAnsi="ＭＳ 明朝"/>
          <w:szCs w:val="21"/>
        </w:rPr>
      </w:pPr>
      <w:r w:rsidRPr="005C3CAA">
        <w:rPr>
          <w:rFonts w:ascii="ＭＳ 明朝" w:hAnsi="ＭＳ 明朝" w:hint="eastAsia"/>
          <w:szCs w:val="21"/>
        </w:rPr>
        <w:t>６【振替機関に関する事項】</w:t>
      </w:r>
    </w:p>
    <w:p w14:paraId="3394AACF" w14:textId="77777777" w:rsidR="00EC4839" w:rsidRPr="005C3CAA" w:rsidRDefault="00EC4839" w:rsidP="00EC4839">
      <w:pPr>
        <w:rPr>
          <w:rFonts w:ascii="ＭＳ 明朝" w:hAnsi="ＭＳ 明朝"/>
          <w:szCs w:val="21"/>
        </w:rPr>
      </w:pPr>
      <w:r w:rsidRPr="005C3CAA">
        <w:rPr>
          <w:rFonts w:ascii="ＭＳ 明朝" w:hAnsi="ＭＳ 明朝" w:hint="eastAsia"/>
          <w:szCs w:val="21"/>
        </w:rPr>
        <w:t>７【手取金の使途】（1</w:t>
      </w:r>
      <w:r w:rsidRPr="005C3CAA">
        <w:rPr>
          <w:rFonts w:ascii="ＭＳ 明朝" w:hAnsi="ＭＳ 明朝"/>
          <w:szCs w:val="21"/>
        </w:rPr>
        <w:t>3</w:t>
      </w:r>
      <w:r w:rsidRPr="005C3CAA">
        <w:rPr>
          <w:rFonts w:ascii="ＭＳ 明朝" w:hAnsi="ＭＳ 明朝" w:hint="eastAsia"/>
          <w:szCs w:val="21"/>
        </w:rPr>
        <w:t>）</w:t>
      </w:r>
    </w:p>
    <w:p w14:paraId="69699041" w14:textId="77777777" w:rsidR="00EC4839" w:rsidRPr="005C3CAA" w:rsidRDefault="00EC4839" w:rsidP="00EC4839">
      <w:pPr>
        <w:rPr>
          <w:rFonts w:ascii="ＭＳ 明朝" w:hAnsi="ＭＳ 明朝"/>
          <w:szCs w:val="21"/>
        </w:rPr>
      </w:pPr>
      <w:r w:rsidRPr="005C3CAA">
        <w:rPr>
          <w:rFonts w:ascii="ＭＳ 明朝" w:hAnsi="ＭＳ 明朝" w:hint="eastAsia"/>
          <w:szCs w:val="21"/>
        </w:rPr>
        <w:t>８【その他】（1</w:t>
      </w:r>
      <w:r w:rsidRPr="005C3CAA">
        <w:rPr>
          <w:rFonts w:ascii="ＭＳ 明朝" w:hAnsi="ＭＳ 明朝"/>
          <w:szCs w:val="21"/>
        </w:rPr>
        <w:t>4</w:t>
      </w:r>
      <w:r w:rsidRPr="005C3CAA">
        <w:rPr>
          <w:rFonts w:ascii="ＭＳ 明朝" w:hAnsi="ＭＳ 明朝" w:hint="eastAsia"/>
          <w:szCs w:val="21"/>
        </w:rPr>
        <w:t>）</w:t>
      </w:r>
    </w:p>
    <w:p w14:paraId="11CFEB47" w14:textId="77777777" w:rsidR="00EC4839" w:rsidRPr="005C3CAA" w:rsidRDefault="00EC4839" w:rsidP="00EC4839">
      <w:pPr>
        <w:rPr>
          <w:rFonts w:ascii="ＭＳ 明朝" w:hAnsi="ＭＳ 明朝"/>
          <w:szCs w:val="21"/>
        </w:rPr>
      </w:pPr>
    </w:p>
    <w:p w14:paraId="7081B837" w14:textId="77777777" w:rsidR="00EC4839" w:rsidRPr="005C3CAA" w:rsidRDefault="00EC4839" w:rsidP="00EC4839">
      <w:pPr>
        <w:rPr>
          <w:rFonts w:ascii="ＭＳ 明朝" w:hAnsi="ＭＳ 明朝"/>
          <w:szCs w:val="21"/>
        </w:rPr>
      </w:pPr>
      <w:r w:rsidRPr="005C3CAA">
        <w:rPr>
          <w:rFonts w:ascii="ＭＳ 明朝" w:hAnsi="ＭＳ 明朝" w:hint="eastAsia"/>
          <w:szCs w:val="21"/>
        </w:rPr>
        <w:t>第二部【ファンド情報】</w:t>
      </w:r>
    </w:p>
    <w:p w14:paraId="3B850360" w14:textId="77777777" w:rsidR="00EC4839" w:rsidRPr="005C3CAA" w:rsidRDefault="00EC4839" w:rsidP="00EC4839">
      <w:pPr>
        <w:rPr>
          <w:rFonts w:ascii="ＭＳ 明朝" w:hAnsi="ＭＳ 明朝"/>
          <w:szCs w:val="21"/>
        </w:rPr>
      </w:pPr>
      <w:r w:rsidRPr="005C3CAA">
        <w:rPr>
          <w:rFonts w:ascii="ＭＳ 明朝" w:hAnsi="ＭＳ 明朝" w:hint="eastAsia"/>
          <w:szCs w:val="21"/>
        </w:rPr>
        <w:t>１【投資法人の概況】</w:t>
      </w:r>
    </w:p>
    <w:p w14:paraId="78DF5B34"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⑴【投資法人の特色】（1</w:t>
      </w:r>
      <w:r w:rsidRPr="005C3CAA">
        <w:rPr>
          <w:rFonts w:ascii="ＭＳ 明朝" w:hAnsi="ＭＳ 明朝"/>
          <w:szCs w:val="21"/>
        </w:rPr>
        <w:t>9</w:t>
      </w:r>
      <w:r w:rsidRPr="005C3CAA">
        <w:rPr>
          <w:rFonts w:ascii="ＭＳ 明朝" w:hAnsi="ＭＳ 明朝" w:hint="eastAsia"/>
          <w:szCs w:val="21"/>
        </w:rPr>
        <w:t>）</w:t>
      </w:r>
    </w:p>
    <w:p w14:paraId="2BBAD839"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⑵【投資法人の仕組み】（</w:t>
      </w:r>
      <w:r w:rsidRPr="005C3CAA">
        <w:rPr>
          <w:rFonts w:ascii="ＭＳ 明朝" w:hAnsi="ＭＳ 明朝"/>
          <w:szCs w:val="21"/>
        </w:rPr>
        <w:t>20</w:t>
      </w:r>
      <w:r w:rsidRPr="005C3CAA">
        <w:rPr>
          <w:rFonts w:ascii="ＭＳ 明朝" w:hAnsi="ＭＳ 明朝" w:hint="eastAsia"/>
          <w:szCs w:val="21"/>
        </w:rPr>
        <w:t>）</w:t>
      </w:r>
    </w:p>
    <w:p w14:paraId="3A05BFC6"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⑶【投資法人の機構】（</w:t>
      </w:r>
      <w:r w:rsidRPr="005C3CAA">
        <w:rPr>
          <w:rFonts w:ascii="ＭＳ 明朝" w:hAnsi="ＭＳ 明朝"/>
          <w:szCs w:val="21"/>
        </w:rPr>
        <w:t>21</w:t>
      </w:r>
      <w:r w:rsidRPr="005C3CAA">
        <w:rPr>
          <w:rFonts w:ascii="ＭＳ 明朝" w:hAnsi="ＭＳ 明朝" w:hint="eastAsia"/>
          <w:szCs w:val="21"/>
        </w:rPr>
        <w:t>）</w:t>
      </w:r>
    </w:p>
    <w:p w14:paraId="099AEA32"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⑷【投資法人の出資総額】（</w:t>
      </w:r>
      <w:r w:rsidRPr="005C3CAA">
        <w:rPr>
          <w:rFonts w:ascii="ＭＳ 明朝" w:hAnsi="ＭＳ 明朝"/>
          <w:szCs w:val="21"/>
        </w:rPr>
        <w:t>22</w:t>
      </w:r>
      <w:r w:rsidRPr="005C3CAA">
        <w:rPr>
          <w:rFonts w:ascii="ＭＳ 明朝" w:hAnsi="ＭＳ 明朝" w:hint="eastAsia"/>
          <w:szCs w:val="21"/>
        </w:rPr>
        <w:t>）</w:t>
      </w:r>
    </w:p>
    <w:p w14:paraId="17173CC9"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⑸【主要な投資主の状況】（2</w:t>
      </w:r>
      <w:r w:rsidRPr="005C3CAA">
        <w:rPr>
          <w:rFonts w:ascii="ＭＳ 明朝" w:hAnsi="ＭＳ 明朝"/>
          <w:szCs w:val="21"/>
        </w:rPr>
        <w:t>3</w:t>
      </w:r>
      <w:r w:rsidRPr="005C3CAA">
        <w:rPr>
          <w:rFonts w:ascii="ＭＳ 明朝" w:hAnsi="ＭＳ 明朝" w:hint="eastAsia"/>
          <w:szCs w:val="21"/>
        </w:rPr>
        <w:t>）</w:t>
      </w:r>
    </w:p>
    <w:p w14:paraId="71839C78" w14:textId="77777777" w:rsidR="00EC4839" w:rsidRPr="005C3CAA" w:rsidRDefault="00EC4839" w:rsidP="00EC4839">
      <w:pPr>
        <w:rPr>
          <w:rFonts w:ascii="ＭＳ 明朝" w:hAnsi="ＭＳ 明朝"/>
          <w:szCs w:val="21"/>
        </w:rPr>
      </w:pPr>
      <w:r w:rsidRPr="005C3CAA">
        <w:rPr>
          <w:rFonts w:ascii="ＭＳ 明朝" w:hAnsi="ＭＳ 明朝" w:hint="eastAsia"/>
          <w:szCs w:val="21"/>
        </w:rPr>
        <w:t>２【投資方針】</w:t>
      </w:r>
    </w:p>
    <w:p w14:paraId="6116A34C"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⑴【投資方針】（2</w:t>
      </w:r>
      <w:r w:rsidRPr="005C3CAA">
        <w:rPr>
          <w:rFonts w:ascii="ＭＳ 明朝" w:hAnsi="ＭＳ 明朝"/>
          <w:szCs w:val="21"/>
        </w:rPr>
        <w:t>4</w:t>
      </w:r>
      <w:r w:rsidRPr="005C3CAA">
        <w:rPr>
          <w:rFonts w:ascii="ＭＳ 明朝" w:hAnsi="ＭＳ 明朝" w:hint="eastAsia"/>
          <w:szCs w:val="21"/>
        </w:rPr>
        <w:t>）</w:t>
      </w:r>
    </w:p>
    <w:p w14:paraId="3C83969E"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⑵【投資対象】（2</w:t>
      </w:r>
      <w:r w:rsidRPr="005C3CAA">
        <w:rPr>
          <w:rFonts w:ascii="ＭＳ 明朝" w:hAnsi="ＭＳ 明朝"/>
          <w:szCs w:val="21"/>
        </w:rPr>
        <w:t>5</w:t>
      </w:r>
      <w:r w:rsidRPr="005C3CAA">
        <w:rPr>
          <w:rFonts w:ascii="ＭＳ 明朝" w:hAnsi="ＭＳ 明朝" w:hint="eastAsia"/>
          <w:szCs w:val="21"/>
        </w:rPr>
        <w:t>）</w:t>
      </w:r>
    </w:p>
    <w:p w14:paraId="1F35F67B"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⑶【分配方針】（2</w:t>
      </w:r>
      <w:r w:rsidRPr="005C3CAA">
        <w:rPr>
          <w:rFonts w:ascii="ＭＳ 明朝" w:hAnsi="ＭＳ 明朝"/>
          <w:szCs w:val="21"/>
        </w:rPr>
        <w:t>6</w:t>
      </w:r>
      <w:r w:rsidRPr="005C3CAA">
        <w:rPr>
          <w:rFonts w:ascii="ＭＳ 明朝" w:hAnsi="ＭＳ 明朝" w:hint="eastAsia"/>
          <w:szCs w:val="21"/>
        </w:rPr>
        <w:t>）</w:t>
      </w:r>
    </w:p>
    <w:p w14:paraId="743D804E"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⑷【投資制限】（2</w:t>
      </w:r>
      <w:r w:rsidRPr="005C3CAA">
        <w:rPr>
          <w:rFonts w:ascii="ＭＳ 明朝" w:hAnsi="ＭＳ 明朝"/>
          <w:szCs w:val="21"/>
        </w:rPr>
        <w:t>7</w:t>
      </w:r>
      <w:r w:rsidRPr="005C3CAA">
        <w:rPr>
          <w:rFonts w:ascii="ＭＳ 明朝" w:hAnsi="ＭＳ 明朝" w:hint="eastAsia"/>
          <w:szCs w:val="21"/>
        </w:rPr>
        <w:t>）</w:t>
      </w:r>
    </w:p>
    <w:p w14:paraId="7670364E" w14:textId="77777777" w:rsidR="00EC4839" w:rsidRPr="005C3CAA" w:rsidRDefault="00EC4839" w:rsidP="00EC4839">
      <w:pPr>
        <w:rPr>
          <w:rFonts w:ascii="ＭＳ 明朝" w:hAnsi="ＭＳ 明朝"/>
          <w:szCs w:val="21"/>
        </w:rPr>
      </w:pPr>
      <w:r w:rsidRPr="005C3CAA">
        <w:rPr>
          <w:rFonts w:ascii="ＭＳ 明朝" w:hAnsi="ＭＳ 明朝" w:hint="eastAsia"/>
          <w:szCs w:val="21"/>
        </w:rPr>
        <w:t>３【投資リスク】（2</w:t>
      </w:r>
      <w:r w:rsidRPr="005C3CAA">
        <w:rPr>
          <w:rFonts w:ascii="ＭＳ 明朝" w:hAnsi="ＭＳ 明朝"/>
          <w:szCs w:val="21"/>
        </w:rPr>
        <w:t>8</w:t>
      </w:r>
      <w:r w:rsidRPr="005C3CAA">
        <w:rPr>
          <w:rFonts w:ascii="ＭＳ 明朝" w:hAnsi="ＭＳ 明朝" w:hint="eastAsia"/>
          <w:szCs w:val="21"/>
        </w:rPr>
        <w:t>）</w:t>
      </w:r>
    </w:p>
    <w:p w14:paraId="49E045D9" w14:textId="77777777" w:rsidR="00EC4839" w:rsidRPr="005C3CAA" w:rsidRDefault="00EC4839" w:rsidP="00EC4839">
      <w:pPr>
        <w:rPr>
          <w:rFonts w:ascii="ＭＳ 明朝" w:hAnsi="ＭＳ 明朝"/>
          <w:szCs w:val="21"/>
        </w:rPr>
      </w:pPr>
      <w:r w:rsidRPr="005C3CAA">
        <w:rPr>
          <w:rFonts w:ascii="ＭＳ 明朝" w:hAnsi="ＭＳ 明朝" w:hint="eastAsia"/>
          <w:szCs w:val="21"/>
        </w:rPr>
        <w:t>４【手数料及び税金】（2</w:t>
      </w:r>
      <w:r w:rsidRPr="005C3CAA">
        <w:rPr>
          <w:rFonts w:ascii="ＭＳ 明朝" w:hAnsi="ＭＳ 明朝"/>
          <w:szCs w:val="21"/>
        </w:rPr>
        <w:t>9</w:t>
      </w:r>
      <w:r w:rsidRPr="005C3CAA">
        <w:rPr>
          <w:rFonts w:ascii="ＭＳ 明朝" w:hAnsi="ＭＳ 明朝" w:hint="eastAsia"/>
          <w:szCs w:val="21"/>
        </w:rPr>
        <w:t>）</w:t>
      </w:r>
    </w:p>
    <w:p w14:paraId="3BE464E2" w14:textId="77777777" w:rsidR="00EC4839" w:rsidRPr="005C3CAA" w:rsidRDefault="00EC4839" w:rsidP="00EC4839">
      <w:pPr>
        <w:ind w:firstLineChars="200" w:firstLine="420"/>
        <w:rPr>
          <w:rFonts w:ascii="ＭＳ 明朝" w:hAnsi="ＭＳ 明朝"/>
          <w:szCs w:val="21"/>
        </w:rPr>
      </w:pPr>
      <w:r w:rsidRPr="005C3CAA">
        <w:rPr>
          <w:rFonts w:ascii="ＭＳ 明朝" w:hAnsi="ＭＳ 明朝" w:hint="eastAsia"/>
          <w:szCs w:val="21"/>
        </w:rPr>
        <w:t>【課税上の取扱い】（</w:t>
      </w:r>
      <w:r w:rsidRPr="005C3CAA">
        <w:rPr>
          <w:rFonts w:ascii="ＭＳ 明朝" w:hAnsi="ＭＳ 明朝"/>
          <w:szCs w:val="21"/>
        </w:rPr>
        <w:t>30</w:t>
      </w:r>
      <w:r w:rsidRPr="005C3CAA">
        <w:rPr>
          <w:rFonts w:ascii="ＭＳ 明朝" w:hAnsi="ＭＳ 明朝" w:hint="eastAsia"/>
          <w:szCs w:val="21"/>
        </w:rPr>
        <w:t>）</w:t>
      </w:r>
    </w:p>
    <w:p w14:paraId="43FEFDC7" w14:textId="77777777" w:rsidR="00EC4839" w:rsidRPr="005C3CAA" w:rsidRDefault="00EC4839" w:rsidP="00EC4839">
      <w:pPr>
        <w:rPr>
          <w:rFonts w:ascii="ＭＳ 明朝" w:hAnsi="ＭＳ 明朝"/>
          <w:szCs w:val="21"/>
        </w:rPr>
      </w:pPr>
      <w:r w:rsidRPr="005C3CAA">
        <w:rPr>
          <w:rFonts w:ascii="ＭＳ 明朝" w:hAnsi="ＭＳ 明朝" w:hint="eastAsia"/>
          <w:szCs w:val="21"/>
        </w:rPr>
        <w:t>５【運用状況】</w:t>
      </w:r>
    </w:p>
    <w:p w14:paraId="285AA6AB" w14:textId="77777777" w:rsidR="00EC4839" w:rsidRPr="005C3CAA" w:rsidRDefault="00EC4839" w:rsidP="00EC4839">
      <w:pPr>
        <w:ind w:firstLineChars="100" w:firstLine="210"/>
        <w:rPr>
          <w:rFonts w:ascii="ＭＳ 明朝" w:hAnsi="ＭＳ 明朝"/>
          <w:szCs w:val="21"/>
        </w:rPr>
      </w:pPr>
      <w:r w:rsidRPr="005C3CAA">
        <w:rPr>
          <w:rFonts w:ascii="ＭＳ 明朝" w:hAnsi="ＭＳ 明朝" w:hint="eastAsia"/>
          <w:szCs w:val="21"/>
        </w:rPr>
        <w:t>⑴【投資資産】</w:t>
      </w:r>
    </w:p>
    <w:p w14:paraId="38B8ACC3" w14:textId="77777777" w:rsidR="00EC4839" w:rsidRPr="005C3CAA" w:rsidRDefault="00EC4839" w:rsidP="00EC4839">
      <w:pPr>
        <w:pStyle w:val="Default"/>
        <w:ind w:firstLineChars="200" w:firstLine="420"/>
        <w:rPr>
          <w:sz w:val="21"/>
          <w:szCs w:val="21"/>
        </w:rPr>
      </w:pPr>
      <w:r w:rsidRPr="005C3CAA">
        <w:rPr>
          <w:rFonts w:hint="eastAsia"/>
          <w:sz w:val="21"/>
          <w:szCs w:val="21"/>
        </w:rPr>
        <w:t>①【投資有価証券の主要銘柄】</w:t>
      </w:r>
      <w:r w:rsidRPr="005C3CAA">
        <w:rPr>
          <w:sz w:val="21"/>
          <w:szCs w:val="21"/>
        </w:rPr>
        <w:t>(31</w:t>
      </w:r>
      <w:r w:rsidRPr="005C3CAA">
        <w:rPr>
          <w:rFonts w:hint="eastAsia"/>
          <w:sz w:val="21"/>
          <w:szCs w:val="21"/>
        </w:rPr>
        <w:t>)</w:t>
      </w:r>
    </w:p>
    <w:p w14:paraId="1FC888FD" w14:textId="77777777" w:rsidR="00EC4839" w:rsidRPr="005C3CAA" w:rsidRDefault="00EC4839" w:rsidP="00EC4839">
      <w:pPr>
        <w:pStyle w:val="Default"/>
        <w:ind w:firstLineChars="200" w:firstLine="420"/>
        <w:rPr>
          <w:sz w:val="21"/>
          <w:szCs w:val="21"/>
        </w:rPr>
      </w:pPr>
      <w:r w:rsidRPr="005C3CAA">
        <w:rPr>
          <w:rFonts w:hint="eastAsia"/>
          <w:sz w:val="21"/>
          <w:szCs w:val="21"/>
        </w:rPr>
        <w:t>②【投資不動産物件】</w:t>
      </w:r>
      <w:r w:rsidRPr="005C3CAA">
        <w:rPr>
          <w:sz w:val="21"/>
          <w:szCs w:val="21"/>
        </w:rPr>
        <w:t>(</w:t>
      </w:r>
      <w:r w:rsidRPr="005C3CAA">
        <w:rPr>
          <w:rFonts w:hint="eastAsia"/>
          <w:sz w:val="21"/>
          <w:szCs w:val="21"/>
        </w:rPr>
        <w:t>3</w:t>
      </w:r>
      <w:r w:rsidRPr="005C3CAA">
        <w:rPr>
          <w:sz w:val="21"/>
          <w:szCs w:val="21"/>
        </w:rPr>
        <w:t>2)</w:t>
      </w:r>
    </w:p>
    <w:p w14:paraId="6B3C04B6" w14:textId="77777777" w:rsidR="00EC4839" w:rsidRPr="005C3CAA" w:rsidRDefault="00EC4839" w:rsidP="00EC4839">
      <w:pPr>
        <w:pStyle w:val="Default"/>
        <w:ind w:firstLineChars="200" w:firstLine="420"/>
        <w:rPr>
          <w:sz w:val="21"/>
          <w:szCs w:val="21"/>
        </w:rPr>
      </w:pPr>
      <w:r w:rsidRPr="005C3CAA">
        <w:rPr>
          <w:rFonts w:hint="eastAsia"/>
          <w:sz w:val="21"/>
          <w:szCs w:val="21"/>
        </w:rPr>
        <w:t>③【その他投資資産の主要なもの】</w:t>
      </w:r>
      <w:r w:rsidRPr="005C3CAA">
        <w:rPr>
          <w:sz w:val="21"/>
          <w:szCs w:val="21"/>
        </w:rPr>
        <w:t>(</w:t>
      </w:r>
      <w:r w:rsidRPr="005C3CAA">
        <w:rPr>
          <w:rFonts w:hint="eastAsia"/>
          <w:sz w:val="21"/>
          <w:szCs w:val="21"/>
        </w:rPr>
        <w:t>3</w:t>
      </w:r>
      <w:r w:rsidRPr="005C3CAA">
        <w:rPr>
          <w:sz w:val="21"/>
          <w:szCs w:val="21"/>
        </w:rPr>
        <w:t>3)</w:t>
      </w:r>
    </w:p>
    <w:p w14:paraId="788D99CC" w14:textId="77777777" w:rsidR="00EC4839" w:rsidRPr="005C3CAA" w:rsidRDefault="00EC4839" w:rsidP="00EC4839">
      <w:pPr>
        <w:pStyle w:val="Default"/>
        <w:ind w:firstLineChars="100" w:firstLine="210"/>
        <w:rPr>
          <w:sz w:val="21"/>
          <w:szCs w:val="21"/>
        </w:rPr>
      </w:pPr>
      <w:r w:rsidRPr="005C3CAA">
        <w:rPr>
          <w:rFonts w:hint="eastAsia"/>
          <w:sz w:val="21"/>
          <w:szCs w:val="21"/>
        </w:rPr>
        <w:t>⑵【運用実績】</w:t>
      </w:r>
      <w:r w:rsidRPr="005C3CAA">
        <w:rPr>
          <w:sz w:val="21"/>
          <w:szCs w:val="21"/>
        </w:rPr>
        <w:t>(</w:t>
      </w:r>
      <w:r w:rsidRPr="005C3CAA">
        <w:rPr>
          <w:rFonts w:hint="eastAsia"/>
          <w:sz w:val="21"/>
          <w:szCs w:val="21"/>
        </w:rPr>
        <w:t>3</w:t>
      </w:r>
      <w:r w:rsidRPr="005C3CAA">
        <w:rPr>
          <w:sz w:val="21"/>
          <w:szCs w:val="21"/>
        </w:rPr>
        <w:t>4)</w:t>
      </w:r>
    </w:p>
    <w:p w14:paraId="6B5225A9" w14:textId="77777777" w:rsidR="00EC4839" w:rsidRPr="005C3CAA" w:rsidRDefault="00EC4839" w:rsidP="00EC4839">
      <w:pPr>
        <w:pStyle w:val="Default"/>
        <w:ind w:firstLineChars="200" w:firstLine="420"/>
        <w:rPr>
          <w:sz w:val="21"/>
          <w:szCs w:val="21"/>
        </w:rPr>
      </w:pPr>
      <w:r w:rsidRPr="005C3CAA">
        <w:rPr>
          <w:rFonts w:hint="eastAsia"/>
          <w:sz w:val="21"/>
          <w:szCs w:val="21"/>
        </w:rPr>
        <w:t>①【純資産等の推移】</w:t>
      </w:r>
      <w:r w:rsidRPr="005C3CAA">
        <w:rPr>
          <w:sz w:val="21"/>
          <w:szCs w:val="21"/>
        </w:rPr>
        <w:t>(</w:t>
      </w:r>
      <w:r w:rsidRPr="005C3CAA">
        <w:rPr>
          <w:rFonts w:hint="eastAsia"/>
          <w:sz w:val="21"/>
          <w:szCs w:val="21"/>
        </w:rPr>
        <w:t>3</w:t>
      </w:r>
      <w:r w:rsidRPr="005C3CAA">
        <w:rPr>
          <w:sz w:val="21"/>
          <w:szCs w:val="21"/>
        </w:rPr>
        <w:t>5)</w:t>
      </w:r>
    </w:p>
    <w:p w14:paraId="497BBCA7" w14:textId="77777777" w:rsidR="00EC4839" w:rsidRPr="005C3CAA" w:rsidRDefault="00EC4839" w:rsidP="00EC4839">
      <w:pPr>
        <w:pStyle w:val="Default"/>
        <w:ind w:firstLineChars="200" w:firstLine="420"/>
        <w:rPr>
          <w:sz w:val="21"/>
          <w:szCs w:val="21"/>
        </w:rPr>
      </w:pPr>
      <w:r w:rsidRPr="005C3CAA">
        <w:rPr>
          <w:rFonts w:hint="eastAsia"/>
          <w:sz w:val="21"/>
          <w:szCs w:val="21"/>
        </w:rPr>
        <w:t>②【分配の推移】</w:t>
      </w:r>
      <w:r w:rsidRPr="005C3CAA">
        <w:rPr>
          <w:sz w:val="21"/>
          <w:szCs w:val="21"/>
        </w:rPr>
        <w:t>(</w:t>
      </w:r>
      <w:r w:rsidRPr="005C3CAA">
        <w:rPr>
          <w:rFonts w:hint="eastAsia"/>
          <w:sz w:val="21"/>
          <w:szCs w:val="21"/>
        </w:rPr>
        <w:t>3</w:t>
      </w:r>
      <w:r w:rsidRPr="005C3CAA">
        <w:rPr>
          <w:sz w:val="21"/>
          <w:szCs w:val="21"/>
        </w:rPr>
        <w:t>6)</w:t>
      </w:r>
    </w:p>
    <w:p w14:paraId="2B01410A" w14:textId="77777777" w:rsidR="00EC4839" w:rsidRPr="005C3CAA" w:rsidRDefault="00EC4839" w:rsidP="00EC4839">
      <w:pPr>
        <w:pStyle w:val="Default"/>
        <w:ind w:firstLineChars="200" w:firstLine="420"/>
        <w:rPr>
          <w:sz w:val="21"/>
          <w:szCs w:val="21"/>
        </w:rPr>
      </w:pPr>
      <w:r w:rsidRPr="005C3CAA">
        <w:rPr>
          <w:rFonts w:hint="eastAsia"/>
          <w:sz w:val="21"/>
          <w:szCs w:val="21"/>
        </w:rPr>
        <w:t>③【自己資本利益率（収益率）の推移】</w:t>
      </w:r>
      <w:r w:rsidRPr="005C3CAA">
        <w:rPr>
          <w:sz w:val="21"/>
          <w:szCs w:val="21"/>
        </w:rPr>
        <w:t>(</w:t>
      </w:r>
      <w:r w:rsidRPr="005C3CAA">
        <w:rPr>
          <w:rFonts w:hint="eastAsia"/>
          <w:sz w:val="21"/>
          <w:szCs w:val="21"/>
        </w:rPr>
        <w:t>3</w:t>
      </w:r>
      <w:r w:rsidRPr="005C3CAA">
        <w:rPr>
          <w:sz w:val="21"/>
          <w:szCs w:val="21"/>
        </w:rPr>
        <w:t>7)</w:t>
      </w:r>
    </w:p>
    <w:p w14:paraId="6A28E576" w14:textId="77777777" w:rsidR="00EC4839" w:rsidRPr="005C3CAA" w:rsidRDefault="00EC4839" w:rsidP="00EC4839">
      <w:pPr>
        <w:rPr>
          <w:rFonts w:ascii="ＭＳ 明朝" w:hAnsi="ＭＳ 明朝"/>
          <w:szCs w:val="21"/>
        </w:rPr>
      </w:pPr>
      <w:r w:rsidRPr="005C3CAA">
        <w:rPr>
          <w:rFonts w:ascii="ＭＳ 明朝" w:hAnsi="ＭＳ 明朝" w:hint="eastAsia"/>
          <w:szCs w:val="21"/>
        </w:rPr>
        <w:t>６【手続等の概要】（3</w:t>
      </w:r>
      <w:r w:rsidRPr="005C3CAA">
        <w:rPr>
          <w:rFonts w:ascii="ＭＳ 明朝" w:hAnsi="ＭＳ 明朝"/>
          <w:szCs w:val="21"/>
        </w:rPr>
        <w:t>8</w:t>
      </w:r>
      <w:r w:rsidRPr="005C3CAA">
        <w:rPr>
          <w:rFonts w:ascii="ＭＳ 明朝" w:hAnsi="ＭＳ 明朝" w:hint="eastAsia"/>
          <w:szCs w:val="21"/>
        </w:rPr>
        <w:t>）</w:t>
      </w:r>
    </w:p>
    <w:p w14:paraId="3DF7CEFC" w14:textId="77777777" w:rsidR="00EC4839" w:rsidRPr="005C3CAA" w:rsidRDefault="00EC4839" w:rsidP="00EC4839">
      <w:pPr>
        <w:widowControl/>
        <w:jc w:val="left"/>
        <w:rPr>
          <w:rFonts w:ascii="ＭＳ 明朝" w:hAnsi="ＭＳ 明朝"/>
          <w:szCs w:val="21"/>
        </w:rPr>
      </w:pPr>
      <w:r w:rsidRPr="005C3CAA">
        <w:rPr>
          <w:rFonts w:ascii="ＭＳ 明朝" w:hAnsi="ＭＳ 明朝" w:hint="eastAsia"/>
          <w:szCs w:val="21"/>
        </w:rPr>
        <w:t>７【管理及び運営の概要】（3</w:t>
      </w:r>
      <w:r w:rsidRPr="005C3CAA">
        <w:rPr>
          <w:rFonts w:ascii="ＭＳ 明朝" w:hAnsi="ＭＳ 明朝"/>
          <w:szCs w:val="21"/>
        </w:rPr>
        <w:t>9</w:t>
      </w:r>
      <w:r w:rsidRPr="005C3CAA">
        <w:rPr>
          <w:rFonts w:ascii="ＭＳ 明朝" w:hAnsi="ＭＳ 明朝" w:hint="eastAsia"/>
          <w:szCs w:val="21"/>
        </w:rPr>
        <w:t>）</w:t>
      </w:r>
    </w:p>
    <w:p w14:paraId="66CC81B2" w14:textId="77777777" w:rsidR="00EC4839" w:rsidRPr="005C3CAA" w:rsidRDefault="00EC4839" w:rsidP="00EC4839">
      <w:pPr>
        <w:widowControl/>
        <w:jc w:val="left"/>
        <w:rPr>
          <w:rFonts w:ascii="ＭＳ 明朝" w:hAnsi="ＭＳ 明朝"/>
          <w:szCs w:val="21"/>
        </w:rPr>
      </w:pPr>
      <w:r w:rsidRPr="005C3CAA">
        <w:rPr>
          <w:rFonts w:ascii="ＭＳ 明朝" w:hAnsi="ＭＳ 明朝"/>
          <w:szCs w:val="21"/>
        </w:rPr>
        <w:br w:type="page"/>
      </w:r>
    </w:p>
    <w:p w14:paraId="4E9875EF" w14:textId="77777777" w:rsidR="00EC4839" w:rsidRPr="005C3CAA" w:rsidRDefault="00EC4839" w:rsidP="00EC4839">
      <w:pPr>
        <w:rPr>
          <w:rFonts w:ascii="ＭＳ 明朝" w:hAnsi="ＭＳ 明朝"/>
          <w:szCs w:val="21"/>
        </w:rPr>
      </w:pPr>
      <w:r w:rsidRPr="005C3CAA">
        <w:rPr>
          <w:rFonts w:ascii="ＭＳ 明朝" w:hAnsi="ＭＳ 明朝" w:hint="eastAsia"/>
          <w:szCs w:val="21"/>
        </w:rPr>
        <w:lastRenderedPageBreak/>
        <w:t>（記載上の注意）</w:t>
      </w:r>
    </w:p>
    <w:p w14:paraId="49F13DB8" w14:textId="77777777" w:rsidR="00EC4839" w:rsidRPr="005C3CAA" w:rsidRDefault="00EC4839" w:rsidP="00EC4839">
      <w:pPr>
        <w:rPr>
          <w:rFonts w:ascii="ＭＳ 明朝" w:hAnsi="ＭＳ 明朝"/>
          <w:szCs w:val="21"/>
        </w:rPr>
      </w:pPr>
      <w:r w:rsidRPr="005C3CAA">
        <w:rPr>
          <w:rFonts w:ascii="ＭＳ 明朝" w:hAnsi="ＭＳ 明朝" w:hint="eastAsia"/>
          <w:szCs w:val="21"/>
        </w:rPr>
        <w:t>（１）　一般的事項</w:t>
      </w:r>
    </w:p>
    <w:p w14:paraId="46D9AB43" w14:textId="77777777" w:rsidR="00EC4839" w:rsidRPr="005C3CAA" w:rsidRDefault="00EC4839" w:rsidP="00EC4839">
      <w:pPr>
        <w:ind w:leftChars="100" w:left="420" w:hangingChars="100" w:hanging="210"/>
        <w:rPr>
          <w:rFonts w:ascii="ＭＳ 明朝" w:hAnsi="ＭＳ 明朝"/>
          <w:szCs w:val="21"/>
        </w:rPr>
      </w:pPr>
      <w:r w:rsidRPr="005C3CAA">
        <w:rPr>
          <w:rFonts w:ascii="ＭＳ 明朝" w:hAnsi="ＭＳ 明朝" w:hint="eastAsia"/>
          <w:szCs w:val="21"/>
        </w:rPr>
        <w:t>ａ　特定証券情報の記載に当たっては、投資者が容易に理解できるよう、分かりやすく記載すること。</w:t>
      </w:r>
    </w:p>
    <w:p w14:paraId="278C0701" w14:textId="77777777" w:rsidR="00EC4839" w:rsidRPr="005C3CAA" w:rsidRDefault="00EC4839" w:rsidP="00EC4839">
      <w:pPr>
        <w:ind w:leftChars="200" w:left="420" w:firstLineChars="100" w:firstLine="210"/>
        <w:rPr>
          <w:rFonts w:ascii="ＭＳ 明朝" w:hAnsi="ＭＳ 明朝"/>
          <w:szCs w:val="21"/>
        </w:rPr>
      </w:pPr>
      <w:r w:rsidRPr="005C3CAA">
        <w:rPr>
          <w:rFonts w:ascii="ＭＳ 明朝" w:hAnsi="ＭＳ 明朝" w:hint="eastAsia"/>
          <w:szCs w:val="21"/>
        </w:rPr>
        <w:t>また、制度の特質の一部を誇張し、又は運用実績の一部を抽出するなどして投資者に誤解を生じさせるおそれのある表示をしてはならない。</w:t>
      </w:r>
    </w:p>
    <w:p w14:paraId="41F566CA" w14:textId="77777777" w:rsidR="00EC4839" w:rsidRPr="005C3CAA" w:rsidRDefault="00EC4839" w:rsidP="00EC4839">
      <w:pPr>
        <w:ind w:leftChars="100" w:left="420" w:hangingChars="100" w:hanging="210"/>
        <w:rPr>
          <w:rFonts w:ascii="ＭＳ 明朝" w:hAnsi="ＭＳ 明朝"/>
          <w:szCs w:val="21"/>
        </w:rPr>
      </w:pPr>
      <w:r w:rsidRPr="005C3CAA">
        <w:rPr>
          <w:rFonts w:ascii="ＭＳ 明朝" w:hAnsi="ＭＳ 明朝" w:hint="eastAsia"/>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7E751A69"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ｃ　この「記載上の注意」は、一般的標準を示したものであり、これによりがたいやむを得ない事情がある場合には、これに準じて記載すること。</w:t>
      </w:r>
    </w:p>
    <w:p w14:paraId="6D8335D6"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ｄ　以下の規定により記載が必要とされている事項に加えて、特定証券情報の各記載項目に関連した事項を追加して記載することができる。</w:t>
      </w:r>
    </w:p>
    <w:p w14:paraId="5DB55125"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ｅ　特定証券情報の対象となる有価証券が金融商品取引法第２条第２項の規定により有価証券とみなされる権利（電子情報処理組織を用いて移転することができる財産的価値（電子機器その他の物に電子的方法により記録されるものに限る。）に表示されるものに限る。）である場合には、特定有価証券の内容等の開示に関する内閣府令第六号の五様式「記載上の注意」（５）ｃ、（17）ｃ、</w:t>
      </w:r>
      <w:r w:rsidRPr="005C3CAA">
        <w:rPr>
          <w:sz w:val="21"/>
          <w:szCs w:val="21"/>
        </w:rPr>
        <w:t>(26</w:t>
      </w:r>
      <w:r w:rsidRPr="005C3CAA">
        <w:rPr>
          <w:rFonts w:hint="eastAsia"/>
          <w:sz w:val="21"/>
          <w:szCs w:val="21"/>
        </w:rPr>
        <w:t>）ｃ、（</w:t>
      </w:r>
      <w:r w:rsidRPr="005C3CAA">
        <w:rPr>
          <w:sz w:val="21"/>
          <w:szCs w:val="21"/>
        </w:rPr>
        <w:t>30</w:t>
      </w:r>
      <w:r w:rsidRPr="005C3CAA">
        <w:rPr>
          <w:rFonts w:hint="eastAsia"/>
          <w:sz w:val="21"/>
          <w:szCs w:val="21"/>
        </w:rPr>
        <w:t>）及び（</w:t>
      </w:r>
      <w:r w:rsidRPr="005C3CAA">
        <w:rPr>
          <w:sz w:val="21"/>
          <w:szCs w:val="21"/>
        </w:rPr>
        <w:t>31</w:t>
      </w:r>
      <w:r w:rsidRPr="005C3CAA">
        <w:rPr>
          <w:rFonts w:hint="eastAsia"/>
          <w:sz w:val="21"/>
          <w:szCs w:val="21"/>
        </w:rPr>
        <w:t>）により記載することとされている事項に準ずる事項を記載すること。この場合において、これらの事項は、この様式の記載項目中、これらの記載上の注意に係る記載項目に相当する項目に記載すること。</w:t>
      </w:r>
    </w:p>
    <w:p w14:paraId="0FF6E2C5" w14:textId="77777777" w:rsidR="00EC4839" w:rsidRPr="005C3CAA" w:rsidRDefault="00EC4839" w:rsidP="00EC4839">
      <w:pPr>
        <w:rPr>
          <w:rFonts w:ascii="ＭＳ 明朝" w:hAnsi="ＭＳ 明朝"/>
          <w:szCs w:val="21"/>
        </w:rPr>
      </w:pPr>
      <w:r w:rsidRPr="005C3CAA">
        <w:rPr>
          <w:rFonts w:ascii="ＭＳ 明朝" w:hAnsi="ＭＳ 明朝" w:hint="eastAsia"/>
          <w:szCs w:val="21"/>
        </w:rPr>
        <w:t>（１－２）　組込方式</w:t>
      </w:r>
    </w:p>
    <w:p w14:paraId="0D664961" w14:textId="77777777" w:rsidR="00EC4839" w:rsidRPr="005C3CAA" w:rsidRDefault="00EC4839" w:rsidP="00EC4839">
      <w:pPr>
        <w:autoSpaceDE w:val="0"/>
        <w:autoSpaceDN w:val="0"/>
        <w:adjustRightInd w:val="0"/>
        <w:spacing w:line="296" w:lineRule="atLeast"/>
        <w:ind w:leftChars="100" w:left="210" w:firstLineChars="100" w:firstLine="210"/>
        <w:jc w:val="left"/>
        <w:rPr>
          <w:rFonts w:ascii="ＭＳ 明朝" w:hAnsi="ＭＳ 明朝"/>
          <w:szCs w:val="21"/>
        </w:rPr>
      </w:pPr>
      <w:r w:rsidRPr="005C3CAA">
        <w:rPr>
          <w:rFonts w:ascii="ＭＳ 明朝" w:hAnsi="ＭＳ 明朝" w:hint="eastAsia"/>
          <w:szCs w:val="21"/>
        </w:rPr>
        <w:t>発行者情報の提供又は公表を行っている発行者は、当該発行者の</w:t>
      </w:r>
      <w:r w:rsidRPr="005C3CAA">
        <w:rPr>
          <w:rFonts w:ascii="ＭＳ 明朝" w:hAnsi="ＭＳ 明朝" w:hint="eastAsia"/>
          <w:spacing w:val="5"/>
          <w:kern w:val="0"/>
          <w:szCs w:val="21"/>
        </w:rPr>
        <w:t>最近計算期間</w:t>
      </w:r>
      <w:r w:rsidRPr="005C3CAA">
        <w:rPr>
          <w:rFonts w:ascii="ＭＳ 明朝" w:hAnsi="ＭＳ 明朝" w:cs="ＭＳ 明朝" w:hint="eastAsia"/>
          <w:kern w:val="0"/>
          <w:szCs w:val="21"/>
        </w:rPr>
        <w:t>（特定有価証券の内容等の開示に関する内閣府令第</w:t>
      </w:r>
      <w:r w:rsidRPr="005C3CAA">
        <w:rPr>
          <w:rFonts w:ascii="ＭＳ 明朝" w:hAnsi="ＭＳ 明朝" w:cs="ＭＳ 明朝"/>
          <w:kern w:val="0"/>
          <w:szCs w:val="21"/>
        </w:rPr>
        <w:t>23</w:t>
      </w:r>
      <w:r w:rsidRPr="005C3CAA">
        <w:rPr>
          <w:rFonts w:ascii="ＭＳ 明朝" w:hAnsi="ＭＳ 明朝" w:cs="ＭＳ 明朝" w:hint="eastAsia"/>
          <w:kern w:val="0"/>
          <w:szCs w:val="21"/>
        </w:rPr>
        <w:t>条に定める期間をいう。以下同じ。）</w:t>
      </w:r>
      <w:r w:rsidRPr="005C3CAA">
        <w:rPr>
          <w:rFonts w:ascii="ＭＳ 明朝" w:hAnsi="ＭＳ 明朝" w:hint="eastAsia"/>
          <w:spacing w:val="5"/>
          <w:kern w:val="0"/>
          <w:szCs w:val="21"/>
        </w:rPr>
        <w:t>に係る</w:t>
      </w:r>
      <w:r w:rsidRPr="005C3CAA">
        <w:rPr>
          <w:rFonts w:ascii="ＭＳ 明朝" w:hAnsi="ＭＳ 明朝" w:hint="eastAsia"/>
          <w:szCs w:val="21"/>
        </w:rPr>
        <w:t>発行者情報及び訂正発行者情報を特定証券情報に添付することにより、本様式第二部の記載に代えることができる。</w:t>
      </w:r>
    </w:p>
    <w:p w14:paraId="2819CF5A" w14:textId="77777777" w:rsidR="00EC4839" w:rsidRPr="005C3CAA" w:rsidRDefault="00EC4839" w:rsidP="00EC4839">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（２）　提供日又は公表日</w:t>
      </w:r>
    </w:p>
    <w:p w14:paraId="0134839F" w14:textId="77777777" w:rsidR="00EC4839" w:rsidRPr="005C3CAA" w:rsidRDefault="00EC4839" w:rsidP="00EC4839">
      <w:pPr>
        <w:autoSpaceDE w:val="0"/>
        <w:autoSpaceDN w:val="0"/>
        <w:adjustRightInd w:val="0"/>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特定証券情報の提供日（提供日が異なる場合は、提供日のうち最も早い日をいう。以下同じ。）又は公表日を記載すること。</w:t>
      </w:r>
    </w:p>
    <w:p w14:paraId="56AA08A8" w14:textId="77777777" w:rsidR="00EC4839" w:rsidRPr="005C3CAA" w:rsidRDefault="00EC4839" w:rsidP="00EC4839">
      <w:pPr>
        <w:pStyle w:val="Default"/>
        <w:rPr>
          <w:sz w:val="21"/>
          <w:szCs w:val="21"/>
        </w:rPr>
      </w:pPr>
      <w:r w:rsidRPr="005C3CAA">
        <w:rPr>
          <w:rFonts w:hint="eastAsia"/>
          <w:sz w:val="21"/>
          <w:szCs w:val="21"/>
        </w:rPr>
        <w:t>（３）　代表者の役職氏名</w:t>
      </w:r>
    </w:p>
    <w:p w14:paraId="541B0114" w14:textId="77777777" w:rsidR="00EC4839" w:rsidRPr="005C3CAA" w:rsidRDefault="00EC4839" w:rsidP="00EC4839">
      <w:pPr>
        <w:pStyle w:val="Default"/>
        <w:ind w:firstLineChars="100" w:firstLine="210"/>
        <w:rPr>
          <w:sz w:val="21"/>
          <w:szCs w:val="21"/>
        </w:rPr>
      </w:pPr>
      <w:r w:rsidRPr="005C3CAA">
        <w:rPr>
          <w:rFonts w:hint="eastAsia"/>
          <w:sz w:val="21"/>
          <w:szCs w:val="21"/>
        </w:rPr>
        <w:t>ａ　特定証券情報の提供又は公表について、正当な権限を有する者の役職氏名を記載すること。</w:t>
      </w:r>
    </w:p>
    <w:p w14:paraId="2B053EB9"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投資法人の設立の場合にあっては、設立企画人（投資信託及び投資法人に関する法律第</w:t>
      </w:r>
      <w:r w:rsidRPr="005C3CAA">
        <w:rPr>
          <w:sz w:val="21"/>
          <w:szCs w:val="21"/>
        </w:rPr>
        <w:t>66</w:t>
      </w:r>
      <w:r w:rsidRPr="005C3CAA">
        <w:rPr>
          <w:rFonts w:hint="eastAsia"/>
          <w:sz w:val="21"/>
          <w:szCs w:val="21"/>
        </w:rPr>
        <w:t>条第１項に規定する設立企画人をいう。）全員の氏名又は名称を記載すること。</w:t>
      </w:r>
    </w:p>
    <w:p w14:paraId="03440C9D" w14:textId="77777777" w:rsidR="00EC4839" w:rsidRPr="005C3CAA" w:rsidRDefault="00EC4839" w:rsidP="00EC4839">
      <w:pPr>
        <w:autoSpaceDE w:val="0"/>
        <w:autoSpaceDN w:val="0"/>
        <w:adjustRightInd w:val="0"/>
        <w:spacing w:line="296" w:lineRule="atLeast"/>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（４）　公表されるホームページのアドレス</w:t>
      </w:r>
    </w:p>
    <w:p w14:paraId="64A4887F" w14:textId="77777777" w:rsidR="00EC4839" w:rsidRPr="005C3CAA" w:rsidRDefault="00EC4839" w:rsidP="00EC4839">
      <w:pPr>
        <w:autoSpaceDE w:val="0"/>
        <w:autoSpaceDN w:val="0"/>
        <w:adjustRightInd w:val="0"/>
        <w:spacing w:line="296" w:lineRule="atLeast"/>
        <w:ind w:leftChars="100" w:left="210" w:firstLineChars="100" w:firstLine="220"/>
        <w:jc w:val="left"/>
        <w:rPr>
          <w:rFonts w:ascii="ＭＳ 明朝" w:hAnsi="ＭＳ 明朝"/>
          <w:spacing w:val="5"/>
          <w:szCs w:val="21"/>
        </w:rPr>
      </w:pPr>
      <w:r w:rsidRPr="005C3CAA">
        <w:rPr>
          <w:rFonts w:ascii="ＭＳ 明朝" w:hAnsi="ＭＳ 明朝" w:hint="eastAsia"/>
          <w:color w:val="000000"/>
          <w:spacing w:val="5"/>
          <w:kern w:val="0"/>
          <w:szCs w:val="21"/>
        </w:rPr>
        <w:t>特定証券情報及び発行者情報（これらの訂正情報を含む。）を公表する場合には、公表されるホームページのアドレスをすべて記載すること。</w:t>
      </w:r>
    </w:p>
    <w:p w14:paraId="17156973" w14:textId="77777777" w:rsidR="00EC4839" w:rsidRPr="005C3CAA" w:rsidRDefault="00EC4839" w:rsidP="00EC4839">
      <w:pPr>
        <w:pStyle w:val="Default"/>
        <w:rPr>
          <w:sz w:val="21"/>
          <w:szCs w:val="21"/>
        </w:rPr>
      </w:pPr>
      <w:r w:rsidRPr="005C3CAA">
        <w:rPr>
          <w:rFonts w:hint="eastAsia"/>
          <w:sz w:val="21"/>
          <w:szCs w:val="21"/>
        </w:rPr>
        <w:t>（５）　内国投資証券の形態等</w:t>
      </w:r>
    </w:p>
    <w:p w14:paraId="2B7B2E2E"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ａ　記名・無記名の別、単位型・追加型の別等を記載すること。ただし、振替投資口（社債、株式等の振替に関する法律第</w:t>
      </w:r>
      <w:r w:rsidRPr="005C3CAA">
        <w:rPr>
          <w:sz w:val="21"/>
          <w:szCs w:val="21"/>
        </w:rPr>
        <w:t>226</w:t>
      </w:r>
      <w:r w:rsidRPr="005C3CAA">
        <w:rPr>
          <w:rFonts w:hint="eastAsia"/>
          <w:sz w:val="21"/>
          <w:szCs w:val="21"/>
        </w:rPr>
        <w:t>条第１項に規定する振替投資口をいう。）又は振替新投資口予約権（社債、株式等の振替に関する法律第</w:t>
      </w:r>
      <w:r w:rsidRPr="005C3CAA">
        <w:rPr>
          <w:sz w:val="21"/>
          <w:szCs w:val="21"/>
        </w:rPr>
        <w:t>247</w:t>
      </w:r>
      <w:r w:rsidRPr="005C3CAA">
        <w:rPr>
          <w:rFonts w:hint="eastAsia"/>
          <w:sz w:val="21"/>
          <w:szCs w:val="21"/>
        </w:rPr>
        <w:t>条の２に規定する振替新投資口予約権をいう。）については、記名・無記名の別の記載を要しない。</w:t>
      </w:r>
    </w:p>
    <w:p w14:paraId="2FA7668A"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特定証券情報の対象となる内国投資証券について、投資法人の依頼により、信用格付業者（金融商品取引法第２条第</w:t>
      </w:r>
      <w:r w:rsidRPr="005C3CAA">
        <w:rPr>
          <w:sz w:val="21"/>
          <w:szCs w:val="21"/>
        </w:rPr>
        <w:t>36</w:t>
      </w:r>
      <w:r w:rsidRPr="005C3CAA">
        <w:rPr>
          <w:rFonts w:hint="eastAsia"/>
          <w:sz w:val="21"/>
          <w:szCs w:val="21"/>
        </w:rPr>
        <w:t>項に規定する信用格付業者をいう。以下同じ。）から提供され、若しくは閲覧に</w:t>
      </w:r>
      <w:r w:rsidRPr="005C3CAA">
        <w:rPr>
          <w:rFonts w:hint="eastAsia"/>
          <w:sz w:val="21"/>
          <w:szCs w:val="21"/>
        </w:rPr>
        <w:lastRenderedPageBreak/>
        <w:t>供された信用格付又は信用格付業者から提供され、若しくは閲覧に供される予定の信用格付がある場合には、次に掲げる事項を記載すること。なお、これらの信用格付が複数存在する場合には、全てについて記載すること。</w:t>
      </w:r>
    </w:p>
    <w:p w14:paraId="44158F14" w14:textId="77777777" w:rsidR="00EC4839" w:rsidRPr="005C3CAA" w:rsidRDefault="00EC4839" w:rsidP="00EC4839">
      <w:pPr>
        <w:pStyle w:val="Default"/>
        <w:ind w:leftChars="200" w:left="630" w:hangingChars="100" w:hanging="210"/>
        <w:rPr>
          <w:sz w:val="21"/>
          <w:szCs w:val="21"/>
        </w:rPr>
      </w:pPr>
      <w:r w:rsidRPr="005C3CAA">
        <w:rPr>
          <w:rFonts w:hint="eastAsia"/>
          <w:sz w:val="21"/>
          <w:szCs w:val="21"/>
        </w:rPr>
        <w:t>⒜　当該信用格付に係る等級、信用格付業者の商号又は名称その他当該信用格付を特定するための事項並びに当該信用格付の前提及び限界に関する当該信用格付の対象となる事項の区分に応じた説明</w:t>
      </w:r>
    </w:p>
    <w:p w14:paraId="0A1ECF08" w14:textId="77777777" w:rsidR="00EC4839" w:rsidRPr="005C3CAA" w:rsidRDefault="00EC4839" w:rsidP="00EC4839">
      <w:pPr>
        <w:pStyle w:val="Default"/>
        <w:ind w:leftChars="200" w:left="630" w:hangingChars="100" w:hanging="210"/>
        <w:rPr>
          <w:sz w:val="21"/>
          <w:szCs w:val="21"/>
        </w:rPr>
      </w:pPr>
      <w:r w:rsidRPr="005C3CAA">
        <w:rPr>
          <w:rFonts w:hint="eastAsia"/>
          <w:sz w:val="21"/>
          <w:szCs w:val="21"/>
        </w:rPr>
        <w:t>⒝　特定証券情報の対象となる内国投資証券の申込期間中に、金融商品取引業等に関する内閣府令第</w:t>
      </w:r>
      <w:r w:rsidRPr="005C3CAA">
        <w:rPr>
          <w:sz w:val="21"/>
          <w:szCs w:val="21"/>
        </w:rPr>
        <w:t>313</w:t>
      </w:r>
      <w:r w:rsidRPr="005C3CAA">
        <w:rPr>
          <w:rFonts w:hint="eastAsia"/>
          <w:sz w:val="21"/>
          <w:szCs w:val="21"/>
        </w:rPr>
        <w:t>条第３項第３号の規定により特定証券情報の対象となる内国投資証券に関して信用格付業者が公表する同号イからルまでに掲げる事項に関する情報を入手するための方法</w:t>
      </w:r>
    </w:p>
    <w:p w14:paraId="5AF9146F" w14:textId="77777777" w:rsidR="00EC4839" w:rsidRPr="005C3CAA" w:rsidRDefault="00EC4839" w:rsidP="00EC4839">
      <w:pPr>
        <w:pStyle w:val="Default"/>
        <w:ind w:leftChars="200" w:left="420" w:firstLineChars="100" w:firstLine="210"/>
        <w:rPr>
          <w:sz w:val="21"/>
          <w:szCs w:val="21"/>
        </w:rPr>
      </w:pPr>
      <w:r w:rsidRPr="005C3CAA">
        <w:rPr>
          <w:rFonts w:hint="eastAsia"/>
          <w:sz w:val="21"/>
          <w:szCs w:val="21"/>
        </w:rPr>
        <w:t>特定証券情報の対象となる内国投資証券について、投資法人の依頼により、信用格付業者から提供され、若しくは閲覧に供された信用格付又は信用格付業者から提供され、若しくは閲覧に供される予定の信用格付がない場合には、その旨を記載すること。</w:t>
      </w:r>
    </w:p>
    <w:p w14:paraId="2091DED0" w14:textId="77777777" w:rsidR="00EC4839" w:rsidRPr="005C3CAA" w:rsidRDefault="00EC4839" w:rsidP="00EC4839">
      <w:pPr>
        <w:pStyle w:val="Default"/>
        <w:rPr>
          <w:sz w:val="21"/>
          <w:szCs w:val="21"/>
        </w:rPr>
      </w:pPr>
      <w:r w:rsidRPr="005C3CAA">
        <w:rPr>
          <w:rFonts w:hint="eastAsia"/>
          <w:sz w:val="21"/>
          <w:szCs w:val="21"/>
        </w:rPr>
        <w:t>（６）　発行（売出）数</w:t>
      </w:r>
    </w:p>
    <w:p w14:paraId="171D880A"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特定証券情報の提供又は公表により投資勧誘をしようとする内国投資証券の特定投資家向け取得勧誘又は特定投資家向け売付け勧誘等ごとの発行数又は売出数を記載すること。</w:t>
      </w:r>
    </w:p>
    <w:p w14:paraId="62F89D21" w14:textId="77777777" w:rsidR="00EC4839" w:rsidRPr="005C3CAA" w:rsidRDefault="00EC4839" w:rsidP="00EC4839">
      <w:pPr>
        <w:pStyle w:val="Default"/>
        <w:rPr>
          <w:sz w:val="21"/>
          <w:szCs w:val="21"/>
        </w:rPr>
      </w:pPr>
      <w:r w:rsidRPr="005C3CAA">
        <w:rPr>
          <w:rFonts w:hint="eastAsia"/>
          <w:sz w:val="21"/>
          <w:szCs w:val="21"/>
        </w:rPr>
        <w:t>（７）　発行（売出）価額の総額</w:t>
      </w:r>
    </w:p>
    <w:p w14:paraId="76B0EF59"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ａ　特定証券情報の提供又は公表により投資勧誘をしようとする内国投資証券の特定投資家向け取得勧誘又は特定投資家向け売付け勧誘等ごとの発行価額の総額又は売出価額の総額を記載すること。</w:t>
      </w:r>
    </w:p>
    <w:p w14:paraId="7CDB2CE7"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「発行価格」又は「売出価格」を記載しないで特定証券情報を提供又は公表する場合には、特定証券情報の提供日又は公表日現在におけるこれらの総額の見込額を記載し、その旨を注記すること。</w:t>
      </w:r>
    </w:p>
    <w:p w14:paraId="7F56989E" w14:textId="77777777" w:rsidR="00EC4839" w:rsidRPr="005C3CAA" w:rsidRDefault="00EC4839" w:rsidP="00EC4839">
      <w:pPr>
        <w:pStyle w:val="Default"/>
        <w:rPr>
          <w:sz w:val="21"/>
          <w:szCs w:val="21"/>
        </w:rPr>
      </w:pPr>
      <w:r w:rsidRPr="005C3CAA">
        <w:rPr>
          <w:rFonts w:hint="eastAsia"/>
          <w:sz w:val="21"/>
          <w:szCs w:val="21"/>
        </w:rPr>
        <w:t>（８）　発行（売出）価格</w:t>
      </w:r>
    </w:p>
    <w:p w14:paraId="3829EB99" w14:textId="77777777" w:rsidR="00EC4839" w:rsidRPr="005C3CAA" w:rsidRDefault="00EC4839" w:rsidP="00EC4839">
      <w:pPr>
        <w:pStyle w:val="Default"/>
        <w:ind w:leftChars="200" w:left="420"/>
        <w:rPr>
          <w:sz w:val="21"/>
          <w:szCs w:val="21"/>
        </w:rPr>
      </w:pPr>
      <w:r w:rsidRPr="005C3CAA">
        <w:rPr>
          <w:rFonts w:hint="eastAsia"/>
          <w:sz w:val="21"/>
          <w:szCs w:val="21"/>
        </w:rPr>
        <w:t>「発行価格」又は「売出価格」を記載しないで特定証券情報を提供又は公表する場合には、その決定予定時期及び具体的な決定方法を注記すること。</w:t>
      </w:r>
    </w:p>
    <w:p w14:paraId="3B400C59" w14:textId="77777777" w:rsidR="00EC4839" w:rsidRPr="005C3CAA" w:rsidRDefault="00EC4839" w:rsidP="00EC4839">
      <w:pPr>
        <w:pStyle w:val="Default"/>
        <w:rPr>
          <w:sz w:val="21"/>
          <w:szCs w:val="21"/>
        </w:rPr>
      </w:pPr>
      <w:r w:rsidRPr="005C3CAA">
        <w:rPr>
          <w:rFonts w:hint="eastAsia"/>
          <w:sz w:val="21"/>
          <w:szCs w:val="21"/>
        </w:rPr>
        <w:t>（９）　申込手数料</w:t>
      </w:r>
    </w:p>
    <w:p w14:paraId="23267BEA"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手数料の記載に当たっては、手数料の金額又は料率の上限のみを記載し、当該手数料の金額又は料率が上限である旨を併せて記載すること。また、具体的な手数料の金額又は料率についての投資者による照会方法及び当該照会に関し必要な事項（例えば、照会先の名称、電話番号、ホームページアドレス等をいう。以下同じ。）を具体的に記載すること。</w:t>
      </w:r>
    </w:p>
    <w:p w14:paraId="166C81B9" w14:textId="77777777" w:rsidR="00EC4839" w:rsidRPr="005C3CAA" w:rsidRDefault="00EC4839" w:rsidP="00EC4839">
      <w:pPr>
        <w:pStyle w:val="Default"/>
        <w:rPr>
          <w:sz w:val="21"/>
          <w:szCs w:val="21"/>
        </w:rPr>
      </w:pPr>
      <w:r w:rsidRPr="005C3CAA">
        <w:rPr>
          <w:rFonts w:hint="eastAsia"/>
          <w:sz w:val="21"/>
          <w:szCs w:val="21"/>
        </w:rPr>
        <w:t>（10）　申込単位</w:t>
      </w:r>
    </w:p>
    <w:p w14:paraId="5BB95525"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申込単位の記載に当たっては、具体的な申込単位の記載に代えて、申込単位についての投資者による照会方法及び当該照会に関し必要な事項のみを記載することができる。</w:t>
      </w:r>
    </w:p>
    <w:p w14:paraId="70045C75"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1</w:t>
      </w:r>
      <w:r w:rsidRPr="005C3CAA">
        <w:rPr>
          <w:rFonts w:hint="eastAsia"/>
          <w:sz w:val="21"/>
          <w:szCs w:val="21"/>
        </w:rPr>
        <w:t>）　申込・払込取扱場所</w:t>
      </w:r>
    </w:p>
    <w:p w14:paraId="725BE38B"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取扱場所の記載に当たっては、具体的な取扱場所の記載に代えて、取扱場所についての投資者による照会方法及び当該照会に関し必要な事項のみを記載することができる。</w:t>
      </w:r>
    </w:p>
    <w:p w14:paraId="4A355331"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2</w:t>
      </w:r>
      <w:r w:rsidRPr="005C3CAA">
        <w:rPr>
          <w:rFonts w:hint="eastAsia"/>
          <w:sz w:val="21"/>
          <w:szCs w:val="21"/>
        </w:rPr>
        <w:t>）　引受け等の概要</w:t>
      </w:r>
    </w:p>
    <w:p w14:paraId="7AC556D7"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ａ　元引受契約、売出しの委託契約等の内容等について、その概要を記載すること。この場合において、元引受契約、売出しの委託契約を締結する予定のものを含めて記載することとし、これらの事項の決定予定時期を注記すること。</w:t>
      </w:r>
    </w:p>
    <w:p w14:paraId="7FA1605A"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特定証券情報の対象となる内国投資証券の特定投資家向け取得勧誘について、当該内国投資証券が金融商品取引業等に関する内閣府令第</w:t>
      </w:r>
      <w:r w:rsidRPr="005C3CAA">
        <w:rPr>
          <w:sz w:val="21"/>
          <w:szCs w:val="21"/>
        </w:rPr>
        <w:t>153</w:t>
      </w:r>
      <w:r w:rsidRPr="005C3CAA">
        <w:rPr>
          <w:rFonts w:hint="eastAsia"/>
          <w:sz w:val="21"/>
          <w:szCs w:val="21"/>
        </w:rPr>
        <w:t>条第１項第４号ニに掲げる株券等に該当することにより、投資法人を親法人等（金融商品取引法第</w:t>
      </w:r>
      <w:r w:rsidRPr="005C3CAA">
        <w:rPr>
          <w:sz w:val="21"/>
          <w:szCs w:val="21"/>
        </w:rPr>
        <w:t>31</w:t>
      </w:r>
      <w:r w:rsidRPr="005C3CAA">
        <w:rPr>
          <w:rFonts w:hint="eastAsia"/>
          <w:sz w:val="21"/>
          <w:szCs w:val="21"/>
        </w:rPr>
        <w:t>条の４第３項に規定する親法人等をいう。）又は子法人等</w:t>
      </w:r>
      <w:r w:rsidRPr="005C3CAA">
        <w:rPr>
          <w:rFonts w:hint="eastAsia"/>
          <w:sz w:val="21"/>
          <w:szCs w:val="21"/>
        </w:rPr>
        <w:lastRenderedPageBreak/>
        <w:t>（同法第</w:t>
      </w:r>
      <w:r w:rsidRPr="005C3CAA">
        <w:rPr>
          <w:sz w:val="21"/>
          <w:szCs w:val="21"/>
        </w:rPr>
        <w:t>31</w:t>
      </w:r>
      <w:r w:rsidRPr="005C3CAA">
        <w:rPr>
          <w:rFonts w:hint="eastAsia"/>
          <w:sz w:val="21"/>
          <w:szCs w:val="21"/>
        </w:rPr>
        <w:t>条の４第４項に規定する子法人等をいう。）とする金融商品取引業者を主幹事会社（同令第</w:t>
      </w:r>
      <w:r w:rsidRPr="005C3CAA">
        <w:rPr>
          <w:sz w:val="21"/>
          <w:szCs w:val="21"/>
        </w:rPr>
        <w:t>147</w:t>
      </w:r>
      <w:r w:rsidRPr="005C3CAA">
        <w:rPr>
          <w:rFonts w:hint="eastAsia"/>
          <w:sz w:val="21"/>
          <w:szCs w:val="21"/>
        </w:rPr>
        <w:t>条第３号に規定する主幹事会社をいう。以下同じ。）とした場合には、その旨、投資法人と主幹事会社との関係の具体的な内容、当該内国投資証券の引受けに係る同令第</w:t>
      </w:r>
      <w:r w:rsidRPr="005C3CAA">
        <w:rPr>
          <w:sz w:val="21"/>
          <w:szCs w:val="21"/>
        </w:rPr>
        <w:t>153</w:t>
      </w:r>
      <w:r w:rsidRPr="005C3CAA">
        <w:rPr>
          <w:rFonts w:hint="eastAsia"/>
          <w:sz w:val="21"/>
          <w:szCs w:val="21"/>
        </w:rPr>
        <w:t>条第１項第４号ニに規定する発行価格の決定に適切に関与した金融商品取引業者の名称、当該金融商品取引業者が当該発行価格の決定に当たり投資法人から影響を受けないようにするためにとった具体的な措置の内容及び当該発行価格の決定方法の具体的な内容を注記すること。</w:t>
      </w:r>
    </w:p>
    <w:p w14:paraId="6CFA4C69"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ｃ　金融商品取引法第２条第６項第３号に掲げる方法による新投資口予約権証券の引受けがなされる場合には、引受人が引受けの対象となる新投資口予約権証券の全てを取得することになったと仮定した場合に、投資法人が発行者である株券等（金融商品取引法第</w:t>
      </w:r>
      <w:r w:rsidRPr="005C3CAA">
        <w:rPr>
          <w:sz w:val="21"/>
          <w:szCs w:val="21"/>
        </w:rPr>
        <w:t>27</w:t>
      </w:r>
      <w:r w:rsidRPr="005C3CAA">
        <w:rPr>
          <w:rFonts w:hint="eastAsia"/>
          <w:sz w:val="21"/>
          <w:szCs w:val="21"/>
        </w:rPr>
        <w:t>条の</w:t>
      </w:r>
      <w:r w:rsidRPr="005C3CAA">
        <w:rPr>
          <w:sz w:val="21"/>
          <w:szCs w:val="21"/>
        </w:rPr>
        <w:t>23</w:t>
      </w:r>
      <w:r w:rsidRPr="005C3CAA">
        <w:rPr>
          <w:rFonts w:hint="eastAsia"/>
          <w:sz w:val="21"/>
          <w:szCs w:val="21"/>
        </w:rPr>
        <w:t>第１項に規定する株券等をいう。以下同じ。）に係る引受人の株券等保有割合（同条第４項に規定する株券等保有割合をいう。以下同じ。）が</w:t>
      </w:r>
      <w:r w:rsidRPr="005C3CAA">
        <w:rPr>
          <w:sz w:val="21"/>
          <w:szCs w:val="21"/>
        </w:rPr>
        <w:t>100</w:t>
      </w:r>
      <w:r w:rsidRPr="005C3CAA">
        <w:rPr>
          <w:rFonts w:hint="eastAsia"/>
          <w:sz w:val="21"/>
          <w:szCs w:val="21"/>
        </w:rPr>
        <w:t>分の５を超えることになるときは、その旨及び特定証券情報の提供日又は公表日の５日（日曜日及び金融商品取引法施行令第</w:t>
      </w:r>
      <w:r w:rsidRPr="005C3CAA">
        <w:rPr>
          <w:sz w:val="21"/>
          <w:szCs w:val="21"/>
        </w:rPr>
        <w:t>14</w:t>
      </w:r>
      <w:r w:rsidRPr="005C3CAA">
        <w:rPr>
          <w:rFonts w:hint="eastAsia"/>
          <w:sz w:val="21"/>
          <w:szCs w:val="21"/>
        </w:rPr>
        <w:t>条の５に規定する休日の日数は、算入しない。）前の日における投資法人が発行者である株券等に係る引受人の株券等保有割合を注記すること。</w:t>
      </w:r>
    </w:p>
    <w:p w14:paraId="595251C0"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3</w:t>
      </w:r>
      <w:r w:rsidRPr="005C3CAA">
        <w:rPr>
          <w:rFonts w:hint="eastAsia"/>
          <w:sz w:val="21"/>
          <w:szCs w:val="21"/>
        </w:rPr>
        <w:t>）　手取金の使途</w:t>
      </w:r>
    </w:p>
    <w:p w14:paraId="46172B76" w14:textId="77777777" w:rsidR="00EC4839" w:rsidRPr="005C3CAA" w:rsidRDefault="00EC4839" w:rsidP="00EC4839">
      <w:pPr>
        <w:pStyle w:val="Default"/>
        <w:ind w:firstLineChars="200" w:firstLine="420"/>
        <w:rPr>
          <w:sz w:val="21"/>
          <w:szCs w:val="21"/>
        </w:rPr>
      </w:pPr>
      <w:r w:rsidRPr="005C3CAA">
        <w:rPr>
          <w:rFonts w:hint="eastAsia"/>
          <w:sz w:val="21"/>
          <w:szCs w:val="21"/>
        </w:rPr>
        <w:t>新規発行による手取金の使途について、その内容及び金額を具体的に記載すること。</w:t>
      </w:r>
    </w:p>
    <w:p w14:paraId="01EB1940"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4</w:t>
      </w:r>
      <w:r w:rsidRPr="005C3CAA">
        <w:rPr>
          <w:rFonts w:hint="eastAsia"/>
          <w:sz w:val="21"/>
          <w:szCs w:val="21"/>
        </w:rPr>
        <w:t>）　その他</w:t>
      </w:r>
    </w:p>
    <w:p w14:paraId="33345563"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ａ　申込みの方法、申込証拠金の利息、申込証拠金の投資法人への振替その他申込み等に関し必要な事項を記載すること。</w:t>
      </w:r>
    </w:p>
    <w:p w14:paraId="79BC8617"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当該特定投資家向け取得勧誘又は特定投資家向け売付け勧誘等と同時に、本邦以外の地域において特定証券情報の対象となる内国投資証券の発行が行われる場合には、その発行数、発行価額の総額等について記載すること。</w:t>
      </w:r>
    </w:p>
    <w:p w14:paraId="50710A01"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5</w:t>
      </w:r>
      <w:r w:rsidRPr="005C3CAA">
        <w:rPr>
          <w:rFonts w:hint="eastAsia"/>
          <w:sz w:val="21"/>
          <w:szCs w:val="21"/>
        </w:rPr>
        <w:t>）　割当日</w:t>
      </w:r>
    </w:p>
    <w:p w14:paraId="1B99A6B3"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投資信託及び投資法人に関する法律第</w:t>
      </w:r>
      <w:r w:rsidRPr="005C3CAA">
        <w:rPr>
          <w:sz w:val="21"/>
          <w:szCs w:val="21"/>
        </w:rPr>
        <w:t>88</w:t>
      </w:r>
      <w:r w:rsidRPr="005C3CAA">
        <w:rPr>
          <w:rFonts w:hint="eastAsia"/>
          <w:sz w:val="21"/>
          <w:szCs w:val="21"/>
        </w:rPr>
        <w:t>条の</w:t>
      </w:r>
      <w:r w:rsidRPr="005C3CAA">
        <w:rPr>
          <w:sz w:val="21"/>
          <w:szCs w:val="21"/>
        </w:rPr>
        <w:t>14</w:t>
      </w:r>
      <w:r w:rsidRPr="005C3CAA">
        <w:rPr>
          <w:rFonts w:hint="eastAsia"/>
          <w:sz w:val="21"/>
          <w:szCs w:val="21"/>
        </w:rPr>
        <w:t>第１項第２号に規定する当該新投資口予約権無償割当てがその効力を生ずる日を記載すること。</w:t>
      </w:r>
    </w:p>
    <w:p w14:paraId="709CEECD"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6</w:t>
      </w:r>
      <w:r w:rsidRPr="005C3CAA">
        <w:rPr>
          <w:rFonts w:hint="eastAsia"/>
          <w:sz w:val="21"/>
          <w:szCs w:val="21"/>
        </w:rPr>
        <w:t>）　新投資口予約権の行使時の払込金額</w:t>
      </w:r>
    </w:p>
    <w:p w14:paraId="4F821D24"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「新投資口予約権の行使時の払込金額」を記載しないで特定証券情報を提供又は公表する場合には、その決定予定時期及び具体的な決定方法を注記すること。</w:t>
      </w:r>
    </w:p>
    <w:p w14:paraId="4DA4D2DB"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7</w:t>
      </w:r>
      <w:r w:rsidRPr="005C3CAA">
        <w:rPr>
          <w:rFonts w:hint="eastAsia"/>
          <w:sz w:val="21"/>
          <w:szCs w:val="21"/>
        </w:rPr>
        <w:t>）　新投資口予約権の行使により発行する内国投資証券の発行価額の総額</w:t>
      </w:r>
    </w:p>
    <w:p w14:paraId="473A0129"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新投資口予約権の行使により発行する内国投資証券の発行価額の総額」を記載しないで特定証券情報を提供又は公表する場合には、特定証券情報の提供日又は公表日現在におけるこれらの総額の見込額を記載し、その旨を注記すること。</w:t>
      </w:r>
    </w:p>
    <w:p w14:paraId="174B676D"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8</w:t>
      </w:r>
      <w:r w:rsidRPr="005C3CAA">
        <w:rPr>
          <w:rFonts w:hint="eastAsia"/>
          <w:sz w:val="21"/>
          <w:szCs w:val="21"/>
        </w:rPr>
        <w:t>）　新投資口予約権の行使請求の受付場所、取次場所及び払込取扱場所</w:t>
      </w:r>
    </w:p>
    <w:p w14:paraId="42CB78CB"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新投資口予約権の行使請求の受付場所、取次場所及び払込取扱場所」の記載に当たっては、具体的な払込取扱場所の記載に代えて、払込取扱場所についての投資者による照会方法及び当該照会に関し必要な事項のみを記載することができる。</w:t>
      </w:r>
    </w:p>
    <w:p w14:paraId="12E5E66E" w14:textId="77777777" w:rsidR="00EC4839" w:rsidRPr="005C3CAA" w:rsidRDefault="00EC4839" w:rsidP="00EC4839">
      <w:pPr>
        <w:pStyle w:val="Default"/>
        <w:rPr>
          <w:sz w:val="21"/>
          <w:szCs w:val="21"/>
        </w:rPr>
      </w:pPr>
      <w:r w:rsidRPr="005C3CAA">
        <w:rPr>
          <w:rFonts w:hint="eastAsia"/>
          <w:sz w:val="21"/>
          <w:szCs w:val="21"/>
        </w:rPr>
        <w:t>（1</w:t>
      </w:r>
      <w:r w:rsidRPr="005C3CAA">
        <w:rPr>
          <w:sz w:val="21"/>
          <w:szCs w:val="21"/>
        </w:rPr>
        <w:t>9</w:t>
      </w:r>
      <w:r w:rsidRPr="005C3CAA">
        <w:rPr>
          <w:rFonts w:hint="eastAsia"/>
          <w:sz w:val="21"/>
          <w:szCs w:val="21"/>
        </w:rPr>
        <w:t>）　投</w:t>
      </w:r>
      <w:r w:rsidRPr="005C3CAA">
        <w:rPr>
          <w:rFonts w:hint="eastAsia"/>
          <w:color w:val="auto"/>
          <w:sz w:val="21"/>
          <w:szCs w:val="21"/>
        </w:rPr>
        <w:t>資法人の特色</w:t>
      </w:r>
    </w:p>
    <w:p w14:paraId="18C5C5E8" w14:textId="77777777" w:rsidR="00EC4839" w:rsidRPr="005C3CAA" w:rsidRDefault="00EC4839" w:rsidP="00EC4839">
      <w:pPr>
        <w:pStyle w:val="Default"/>
        <w:ind w:firstLineChars="100" w:firstLine="210"/>
        <w:rPr>
          <w:sz w:val="21"/>
          <w:szCs w:val="21"/>
        </w:rPr>
      </w:pPr>
      <w:r w:rsidRPr="005C3CAA">
        <w:rPr>
          <w:rFonts w:hint="eastAsia"/>
          <w:sz w:val="21"/>
          <w:szCs w:val="21"/>
        </w:rPr>
        <w:t>ａ　投資法人の特色につ</w:t>
      </w:r>
      <w:r w:rsidRPr="005C3CAA">
        <w:rPr>
          <w:rFonts w:hint="eastAsia"/>
          <w:color w:val="auto"/>
          <w:sz w:val="21"/>
          <w:szCs w:val="21"/>
        </w:rPr>
        <w:t>いて、具体的に、</w:t>
      </w:r>
      <w:r w:rsidRPr="005C3CAA">
        <w:rPr>
          <w:rFonts w:hint="eastAsia"/>
          <w:sz w:val="21"/>
          <w:szCs w:val="21"/>
        </w:rPr>
        <w:t>かつ、分かりやすく記載すること。</w:t>
      </w:r>
    </w:p>
    <w:p w14:paraId="764614BE"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法人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資産の運用を行</w:t>
      </w:r>
      <w:r w:rsidRPr="005C3CAA">
        <w:rPr>
          <w:rFonts w:hint="eastAsia"/>
          <w:sz w:val="21"/>
          <w:szCs w:val="21"/>
        </w:rPr>
        <w:lastRenderedPageBreak/>
        <w:t>うために利用されるもの（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7996B774" w14:textId="77777777" w:rsidR="00EC4839" w:rsidRPr="005C3CAA" w:rsidRDefault="00EC4839" w:rsidP="00EC4839">
      <w:pPr>
        <w:pStyle w:val="Default"/>
        <w:rPr>
          <w:sz w:val="21"/>
          <w:szCs w:val="21"/>
        </w:rPr>
      </w:pPr>
      <w:r w:rsidRPr="005C3CAA">
        <w:rPr>
          <w:rFonts w:hint="eastAsia"/>
          <w:sz w:val="21"/>
          <w:szCs w:val="21"/>
        </w:rPr>
        <w:t>（</w:t>
      </w:r>
      <w:r w:rsidRPr="005C3CAA">
        <w:rPr>
          <w:sz w:val="21"/>
          <w:szCs w:val="21"/>
        </w:rPr>
        <w:t>20</w:t>
      </w:r>
      <w:r w:rsidRPr="005C3CAA">
        <w:rPr>
          <w:rFonts w:hint="eastAsia"/>
          <w:sz w:val="21"/>
          <w:szCs w:val="21"/>
        </w:rPr>
        <w:t>）　投資法人の仕組み</w:t>
      </w:r>
    </w:p>
    <w:p w14:paraId="2608D5DA"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ａ　投資法人の仕組み（当該投資法人が投資ビークルへの投資を通じて資産の運用を行う形態をとる場合には、その仕組みも含む。）について図表等を用いて分かりやすく記載すること。</w:t>
      </w:r>
    </w:p>
    <w:p w14:paraId="3C00D7A6"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投資法人及び投資法人の関係法人（資産運用会社又は投資顧問会社、資産保管会社（投資信託及び投資法人に関する法律第２条第</w:t>
      </w:r>
      <w:r w:rsidRPr="005C3CAA">
        <w:rPr>
          <w:sz w:val="21"/>
          <w:szCs w:val="21"/>
        </w:rPr>
        <w:t>22</w:t>
      </w:r>
      <w:r w:rsidRPr="005C3CAA">
        <w:rPr>
          <w:rFonts w:hint="eastAsia"/>
          <w:sz w:val="21"/>
          <w:szCs w:val="21"/>
        </w:rPr>
        <w:t>項に規定する資産保管会社をいう。）、一般事務受託者（同条第</w:t>
      </w:r>
      <w:r w:rsidRPr="005C3CAA">
        <w:rPr>
          <w:sz w:val="21"/>
          <w:szCs w:val="21"/>
        </w:rPr>
        <w:t>23</w:t>
      </w:r>
      <w:r w:rsidRPr="005C3CAA">
        <w:rPr>
          <w:rFonts w:hint="eastAsia"/>
          <w:sz w:val="21"/>
          <w:szCs w:val="21"/>
        </w:rPr>
        <w:t>項に規定する一般事務受託者をいう。）、投資法人債管理者等、販売会社、特定関係法人（特定有価証券の内容等の開示に関する内閣府令第</w:t>
      </w:r>
      <w:r w:rsidRPr="005C3CAA">
        <w:rPr>
          <w:sz w:val="21"/>
          <w:szCs w:val="21"/>
        </w:rPr>
        <w:t>12</w:t>
      </w:r>
      <w:r w:rsidRPr="005C3CAA">
        <w:rPr>
          <w:rFonts w:hint="eastAsia"/>
          <w:sz w:val="21"/>
          <w:szCs w:val="21"/>
        </w:rPr>
        <w:t>条第３項に規定する特定関係法人をいう。以下同じ。）等をいう。以下同じ。）の名称（販売会社については記載しないことができる。）、運営上の役割（特定関係法人については、資産運用会社の親会社である旨又は資産運用会社の利害関係人等のうち、金融商品取引法施行令第</w:t>
      </w:r>
      <w:r w:rsidRPr="005C3CAA">
        <w:rPr>
          <w:sz w:val="21"/>
          <w:szCs w:val="21"/>
        </w:rPr>
        <w:t>29</w:t>
      </w:r>
      <w:r w:rsidRPr="005C3CAA">
        <w:rPr>
          <w:rFonts w:hint="eastAsia"/>
          <w:sz w:val="21"/>
          <w:szCs w:val="21"/>
        </w:rPr>
        <w:t>条の３第３項各号のいずれかに掲げる取引であって有価証券の取引等の規制に関する内閣府令第</w:t>
      </w:r>
      <w:r w:rsidRPr="005C3CAA">
        <w:rPr>
          <w:sz w:val="21"/>
          <w:szCs w:val="21"/>
        </w:rPr>
        <w:t>55</w:t>
      </w:r>
      <w:r w:rsidRPr="005C3CAA">
        <w:rPr>
          <w:rFonts w:hint="eastAsia"/>
          <w:sz w:val="21"/>
          <w:szCs w:val="21"/>
        </w:rPr>
        <w:t>条の８各項に定める基準に該当するものを行い、若しくは行った法人である旨を含む。）及び関係業務の内容（投資法人が関係法人と締結した契約又は締結しようとする契約等の概要を含む。）について簡潔に記載すること。</w:t>
      </w:r>
    </w:p>
    <w:p w14:paraId="075DD1C7" w14:textId="77777777" w:rsidR="00EC4839" w:rsidRPr="005C3CAA" w:rsidRDefault="00EC4839" w:rsidP="00EC4839">
      <w:pPr>
        <w:pStyle w:val="Default"/>
        <w:rPr>
          <w:sz w:val="21"/>
          <w:szCs w:val="21"/>
        </w:rPr>
      </w:pPr>
      <w:r w:rsidRPr="005C3CAA">
        <w:rPr>
          <w:rFonts w:hint="eastAsia"/>
          <w:sz w:val="21"/>
          <w:szCs w:val="21"/>
        </w:rPr>
        <w:t>（21）　投資法人の機構</w:t>
      </w:r>
    </w:p>
    <w:p w14:paraId="354563EF"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投資法人の統治に関する事項（例えば、法人の機関の内容、内部管理及び監督役員による監督の組織、人員及び手続並びに内部管理、監督役員による監督及び会計監査の相互連携等）、投資法人による関係法人（販売会社を除く。）に対する管理体制の整備の状況について、具体的に、かつ、分かりやすく記載すること。</w:t>
      </w:r>
    </w:p>
    <w:p w14:paraId="42179AD8" w14:textId="77777777" w:rsidR="00EC4839" w:rsidRPr="005C3CAA" w:rsidRDefault="00EC4839" w:rsidP="00EC4839">
      <w:pPr>
        <w:pStyle w:val="Default"/>
        <w:rPr>
          <w:sz w:val="21"/>
          <w:szCs w:val="21"/>
        </w:rPr>
      </w:pPr>
      <w:r w:rsidRPr="005C3CAA">
        <w:rPr>
          <w:rFonts w:hint="eastAsia"/>
          <w:sz w:val="21"/>
          <w:szCs w:val="21"/>
        </w:rPr>
        <w:t>（2</w:t>
      </w:r>
      <w:r w:rsidRPr="005C3CAA">
        <w:rPr>
          <w:sz w:val="21"/>
          <w:szCs w:val="21"/>
        </w:rPr>
        <w:t>2</w:t>
      </w:r>
      <w:r w:rsidRPr="005C3CAA">
        <w:rPr>
          <w:rFonts w:hint="eastAsia"/>
          <w:sz w:val="21"/>
          <w:szCs w:val="21"/>
        </w:rPr>
        <w:t>）　投資法人の出資総額</w:t>
      </w:r>
    </w:p>
    <w:p w14:paraId="1E9C3433"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特定証券情報の提供日又は公表日の直近日現在の投資法人の出資総額、発行可能投資口総口数（投資信託及び投資法人に関する法律第</w:t>
      </w:r>
      <w:r w:rsidRPr="005C3CAA">
        <w:rPr>
          <w:sz w:val="21"/>
          <w:szCs w:val="21"/>
        </w:rPr>
        <w:t>67</w:t>
      </w:r>
      <w:r w:rsidRPr="005C3CAA">
        <w:rPr>
          <w:rFonts w:hint="eastAsia"/>
          <w:sz w:val="21"/>
          <w:szCs w:val="21"/>
        </w:rPr>
        <w:t>条第１項第４号に規定する発行可能投資口総口数をいう。）及び発行済投資口の総口数を記載すること。また、同法第</w:t>
      </w:r>
      <w:r w:rsidRPr="005C3CAA">
        <w:rPr>
          <w:sz w:val="21"/>
          <w:szCs w:val="21"/>
        </w:rPr>
        <w:t>94</w:t>
      </w:r>
      <w:r w:rsidRPr="005C3CAA">
        <w:rPr>
          <w:rFonts w:hint="eastAsia"/>
          <w:sz w:val="21"/>
          <w:szCs w:val="21"/>
        </w:rPr>
        <w:t>条第１項において準用する会社法第</w:t>
      </w:r>
      <w:r w:rsidRPr="005C3CAA">
        <w:rPr>
          <w:sz w:val="21"/>
          <w:szCs w:val="21"/>
        </w:rPr>
        <w:t>308</w:t>
      </w:r>
      <w:r w:rsidRPr="005C3CAA">
        <w:rPr>
          <w:rFonts w:hint="eastAsia"/>
          <w:sz w:val="21"/>
          <w:szCs w:val="21"/>
        </w:rPr>
        <w:t>条第２項の規定により議決権を有しない投資口（以下「自己保有投資口」という。）又は投資信託及び投資法人に関する法律施行規則第</w:t>
      </w:r>
      <w:r w:rsidRPr="005C3CAA">
        <w:rPr>
          <w:sz w:val="21"/>
          <w:szCs w:val="21"/>
        </w:rPr>
        <w:t>160</w:t>
      </w:r>
      <w:r w:rsidRPr="005C3CAA">
        <w:rPr>
          <w:rFonts w:hint="eastAsia"/>
          <w:sz w:val="21"/>
          <w:szCs w:val="21"/>
        </w:rPr>
        <w:t>条の規定により議決権を有しない投資口（以下「相互保有投資口」という。）がある場合には、発行済投資口の総口数の注記として、当該自己保有投資口又は当該相互保有投資口の口数をその投資主ごとに記載するとともに、これらが議決権を有しない旨を記載すること。</w:t>
      </w:r>
    </w:p>
    <w:p w14:paraId="698B594C"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なお、最近５年間における出資総額及び発行済投資口の総口数の増減についても併せて記載すること。</w:t>
      </w:r>
    </w:p>
    <w:p w14:paraId="21EDB179" w14:textId="77777777" w:rsidR="00EC4839" w:rsidRPr="005C3CAA" w:rsidRDefault="00EC4839" w:rsidP="00EC4839">
      <w:pPr>
        <w:pStyle w:val="Default"/>
        <w:rPr>
          <w:sz w:val="21"/>
          <w:szCs w:val="21"/>
        </w:rPr>
      </w:pPr>
      <w:r w:rsidRPr="005C3CAA">
        <w:rPr>
          <w:rFonts w:hint="eastAsia"/>
          <w:sz w:val="21"/>
          <w:szCs w:val="21"/>
        </w:rPr>
        <w:t>（</w:t>
      </w:r>
      <w:r w:rsidRPr="005C3CAA">
        <w:rPr>
          <w:sz w:val="21"/>
          <w:szCs w:val="21"/>
        </w:rPr>
        <w:t>23</w:t>
      </w:r>
      <w:r w:rsidRPr="005C3CAA">
        <w:rPr>
          <w:rFonts w:hint="eastAsia"/>
          <w:sz w:val="21"/>
          <w:szCs w:val="21"/>
        </w:rPr>
        <w:t>）　主要な投資主の状況</w:t>
      </w:r>
    </w:p>
    <w:p w14:paraId="36BE21E9"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証券情報の提供日又は公表日の直近日現在における投資法人の投資主（所有する投資口の口数（以下「所有投資口数」という。）の多い順に５名程度）について、その氏名又は名称、住所（主要な投資主が個人である場合の個人投資主の住所の記載に当たっては、市区町村（外国におけるこれらに相当するものを含む。）名までを記載しても差し支えない。）並びに所有投資口数及び発行済投資口の総口数に対する所有投資口数の比率を記載すること。なお、主要な投資主の状況の記載に当たっては、所有投資口数及び発行済投資口の総口数から自己保有投資口の口数を除くこと。</w:t>
      </w:r>
    </w:p>
    <w:p w14:paraId="3727AEE7" w14:textId="77777777" w:rsidR="00EC4839" w:rsidRPr="005C3CAA" w:rsidRDefault="00EC4839" w:rsidP="00EC4839">
      <w:pPr>
        <w:pStyle w:val="Default"/>
        <w:rPr>
          <w:sz w:val="21"/>
          <w:szCs w:val="21"/>
        </w:rPr>
      </w:pPr>
      <w:r w:rsidRPr="005C3CAA">
        <w:rPr>
          <w:rFonts w:hint="eastAsia"/>
          <w:sz w:val="21"/>
          <w:szCs w:val="21"/>
        </w:rPr>
        <w:t>（</w:t>
      </w:r>
      <w:r w:rsidRPr="005C3CAA">
        <w:rPr>
          <w:sz w:val="21"/>
          <w:szCs w:val="21"/>
        </w:rPr>
        <w:t>24</w:t>
      </w:r>
      <w:r w:rsidRPr="005C3CAA">
        <w:rPr>
          <w:rFonts w:hint="eastAsia"/>
          <w:sz w:val="21"/>
          <w:szCs w:val="21"/>
        </w:rPr>
        <w:t>）　投資方針</w:t>
      </w:r>
    </w:p>
    <w:p w14:paraId="086DA3CC"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投資法人の運用に関する基本的態度（投資態度、運用方針、運用の形態、銘柄選定の方針等）につい</w:t>
      </w:r>
      <w:r w:rsidRPr="005C3CAA">
        <w:rPr>
          <w:rFonts w:hint="eastAsia"/>
          <w:sz w:val="21"/>
          <w:szCs w:val="21"/>
        </w:rPr>
        <w:lastRenderedPageBreak/>
        <w:t>て、</w:t>
      </w:r>
      <w:r w:rsidRPr="005C3CAA">
        <w:rPr>
          <w:rFonts w:hint="eastAsia"/>
          <w:color w:val="auto"/>
          <w:sz w:val="21"/>
          <w:szCs w:val="21"/>
        </w:rPr>
        <w:t>具体的に</w:t>
      </w:r>
      <w:r w:rsidRPr="005C3CAA">
        <w:rPr>
          <w:rFonts w:hint="eastAsia"/>
          <w:sz w:val="21"/>
          <w:szCs w:val="21"/>
        </w:rPr>
        <w:t>、かつ、分かりやすく記載すること。</w:t>
      </w:r>
    </w:p>
    <w:p w14:paraId="71316E59" w14:textId="77777777" w:rsidR="00EC4839" w:rsidRPr="005C3CAA" w:rsidRDefault="00EC4839" w:rsidP="00EC4839">
      <w:pPr>
        <w:pStyle w:val="Default"/>
        <w:rPr>
          <w:sz w:val="21"/>
          <w:szCs w:val="21"/>
        </w:rPr>
      </w:pPr>
      <w:r w:rsidRPr="005C3CAA">
        <w:rPr>
          <w:rFonts w:hint="eastAsia"/>
          <w:sz w:val="21"/>
          <w:szCs w:val="21"/>
        </w:rPr>
        <w:t>（2</w:t>
      </w:r>
      <w:r w:rsidRPr="005C3CAA">
        <w:rPr>
          <w:sz w:val="21"/>
          <w:szCs w:val="21"/>
        </w:rPr>
        <w:t>5</w:t>
      </w:r>
      <w:r w:rsidRPr="005C3CAA">
        <w:rPr>
          <w:rFonts w:hint="eastAsia"/>
          <w:sz w:val="21"/>
          <w:szCs w:val="21"/>
        </w:rPr>
        <w:t>）　投資対象</w:t>
      </w:r>
    </w:p>
    <w:p w14:paraId="106330BD" w14:textId="77777777" w:rsidR="00EC4839" w:rsidRPr="005C3CAA" w:rsidRDefault="00EC4839" w:rsidP="00EC4839">
      <w:pPr>
        <w:pStyle w:val="Default"/>
        <w:ind w:firstLineChars="100" w:firstLine="210"/>
        <w:rPr>
          <w:sz w:val="21"/>
          <w:szCs w:val="21"/>
        </w:rPr>
      </w:pPr>
      <w:r w:rsidRPr="005C3CAA">
        <w:rPr>
          <w:rFonts w:hint="eastAsia"/>
          <w:sz w:val="21"/>
          <w:szCs w:val="21"/>
        </w:rPr>
        <w:t>ａ　投資対象とする資産の種類、内容等</w:t>
      </w:r>
      <w:r w:rsidRPr="005C3CAA">
        <w:rPr>
          <w:rFonts w:hint="eastAsia"/>
          <w:color w:val="auto"/>
          <w:sz w:val="21"/>
          <w:szCs w:val="21"/>
        </w:rPr>
        <w:t>を具体的</w:t>
      </w:r>
      <w:r w:rsidRPr="005C3CAA">
        <w:rPr>
          <w:rFonts w:hint="eastAsia"/>
          <w:sz w:val="21"/>
          <w:szCs w:val="21"/>
        </w:rPr>
        <w:t>に記載すること。</w:t>
      </w:r>
    </w:p>
    <w:p w14:paraId="4851856C"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投資基準及び種類別、地域別、業種別等による投資予定がある場合にはその割合等を記載すること。</w:t>
      </w:r>
    </w:p>
    <w:p w14:paraId="7A785400"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ｃ　投資法人が、海外不動産保有法人（投資信託及び投資法人に関する法律施行規則第</w:t>
      </w:r>
      <w:r w:rsidRPr="005C3CAA">
        <w:rPr>
          <w:sz w:val="21"/>
          <w:szCs w:val="21"/>
        </w:rPr>
        <w:t>221</w:t>
      </w:r>
      <w:r w:rsidRPr="005C3CAA">
        <w:rPr>
          <w:rFonts w:hint="eastAsia"/>
          <w:sz w:val="21"/>
          <w:szCs w:val="21"/>
        </w:rPr>
        <w:t>条の２第１項各号に掲げる要件の全てを満たす法人をいう。以下同じ。）の発行済株式又は出資（当該海外不動産保有法人が有する自己の株式又は出資を除く。以下ｃにおいて「株式等」という。）の総数又は総額に同令第</w:t>
      </w:r>
      <w:r w:rsidRPr="005C3CAA">
        <w:rPr>
          <w:sz w:val="21"/>
          <w:szCs w:val="21"/>
        </w:rPr>
        <w:t>221</w:t>
      </w:r>
      <w:r w:rsidRPr="005C3CAA">
        <w:rPr>
          <w:rFonts w:hint="eastAsia"/>
          <w:sz w:val="21"/>
          <w:szCs w:val="21"/>
        </w:rPr>
        <w:t>条に規定する率を乗じて得た数又は額を超えて当該株式等を有する場合には、当該海外不動産保有法人ごとに、当該海外不動産保有法人に対する出資額、当該海外不動産保有法人の概況（組織形態、目的、事業内容、利益の分配方針等）、ファンドに属する当該海外不動産保有法人の株式等の数又は額の当該海外不動産保有法人の株式等の総数又は総額に対する割合及び当該海外不動産保有法人が設立された国における配当に係る規制の内容を記載するとともに、当該海外不動産保有法人の投資対象とする不動産について、ａ及びｂに準じて記載すること。</w:t>
      </w:r>
    </w:p>
    <w:p w14:paraId="753B870C" w14:textId="77777777" w:rsidR="00EC4839" w:rsidRPr="005C3CAA" w:rsidRDefault="00EC4839" w:rsidP="00EC4839">
      <w:pPr>
        <w:pStyle w:val="Default"/>
        <w:rPr>
          <w:sz w:val="21"/>
          <w:szCs w:val="21"/>
        </w:rPr>
      </w:pPr>
      <w:r w:rsidRPr="005C3CAA">
        <w:rPr>
          <w:rFonts w:hint="eastAsia"/>
          <w:sz w:val="21"/>
          <w:szCs w:val="21"/>
        </w:rPr>
        <w:t>（2</w:t>
      </w:r>
      <w:r w:rsidRPr="005C3CAA">
        <w:rPr>
          <w:sz w:val="21"/>
          <w:szCs w:val="21"/>
        </w:rPr>
        <w:t>6</w:t>
      </w:r>
      <w:r w:rsidRPr="005C3CAA">
        <w:rPr>
          <w:rFonts w:hint="eastAsia"/>
          <w:sz w:val="21"/>
          <w:szCs w:val="21"/>
        </w:rPr>
        <w:t>）　分配方針</w:t>
      </w:r>
    </w:p>
    <w:p w14:paraId="07B8CBBA" w14:textId="77777777" w:rsidR="00EC4839" w:rsidRPr="005C3CAA" w:rsidRDefault="00EC4839" w:rsidP="00EC4839">
      <w:pPr>
        <w:pStyle w:val="Default"/>
        <w:ind w:firstLineChars="200" w:firstLine="420"/>
        <w:rPr>
          <w:sz w:val="21"/>
          <w:szCs w:val="21"/>
        </w:rPr>
      </w:pPr>
      <w:r w:rsidRPr="005C3CAA">
        <w:rPr>
          <w:rFonts w:hint="eastAsia"/>
          <w:sz w:val="21"/>
          <w:szCs w:val="21"/>
        </w:rPr>
        <w:t>規約に規定された分配方針を記載すること。</w:t>
      </w:r>
    </w:p>
    <w:p w14:paraId="576C557E" w14:textId="77777777" w:rsidR="00EC4839" w:rsidRPr="005C3CAA" w:rsidRDefault="00EC4839" w:rsidP="00EC4839">
      <w:pPr>
        <w:pStyle w:val="Default"/>
        <w:rPr>
          <w:sz w:val="21"/>
          <w:szCs w:val="21"/>
        </w:rPr>
      </w:pPr>
      <w:r w:rsidRPr="005C3CAA">
        <w:rPr>
          <w:rFonts w:hint="eastAsia"/>
          <w:sz w:val="21"/>
          <w:szCs w:val="21"/>
        </w:rPr>
        <w:t>（2</w:t>
      </w:r>
      <w:r w:rsidRPr="005C3CAA">
        <w:rPr>
          <w:sz w:val="21"/>
          <w:szCs w:val="21"/>
        </w:rPr>
        <w:t>7</w:t>
      </w:r>
      <w:r w:rsidRPr="005C3CAA">
        <w:rPr>
          <w:rFonts w:hint="eastAsia"/>
          <w:sz w:val="21"/>
          <w:szCs w:val="21"/>
        </w:rPr>
        <w:t>）　投資制限</w:t>
      </w:r>
    </w:p>
    <w:p w14:paraId="7218A214"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法令又は規約に定められた投資制限についてその根拠及び内容を記載すること。</w:t>
      </w:r>
    </w:p>
    <w:p w14:paraId="360EDB44" w14:textId="77777777" w:rsidR="00EC4839" w:rsidRPr="005C3CAA" w:rsidRDefault="00EC4839" w:rsidP="00EC4839">
      <w:pPr>
        <w:pStyle w:val="Default"/>
        <w:rPr>
          <w:sz w:val="21"/>
          <w:szCs w:val="21"/>
        </w:rPr>
      </w:pPr>
      <w:r w:rsidRPr="005C3CAA">
        <w:rPr>
          <w:rFonts w:hint="eastAsia"/>
          <w:sz w:val="21"/>
          <w:szCs w:val="21"/>
        </w:rPr>
        <w:t>（2</w:t>
      </w:r>
      <w:r w:rsidRPr="005C3CAA">
        <w:rPr>
          <w:sz w:val="21"/>
          <w:szCs w:val="21"/>
        </w:rPr>
        <w:t>8</w:t>
      </w:r>
      <w:r w:rsidRPr="005C3CAA">
        <w:rPr>
          <w:rFonts w:hint="eastAsia"/>
          <w:sz w:val="21"/>
          <w:szCs w:val="21"/>
        </w:rPr>
        <w:t>）　投資リスク</w:t>
      </w:r>
    </w:p>
    <w:p w14:paraId="72FE9F3C" w14:textId="77777777" w:rsidR="00EC4839" w:rsidRPr="005C3CAA" w:rsidRDefault="00EC4839" w:rsidP="00EC4839">
      <w:pPr>
        <w:pStyle w:val="Default"/>
        <w:ind w:leftChars="100" w:left="210"/>
        <w:rPr>
          <w:sz w:val="21"/>
          <w:szCs w:val="21"/>
        </w:rPr>
      </w:pPr>
      <w:r w:rsidRPr="005C3CAA">
        <w:rPr>
          <w:rFonts w:hint="eastAsia"/>
          <w:sz w:val="21"/>
          <w:szCs w:val="21"/>
        </w:rPr>
        <w:t>ａ　投資に関するリスクの特性について</w:t>
      </w:r>
      <w:r w:rsidRPr="005C3CAA">
        <w:rPr>
          <w:rFonts w:hint="eastAsia"/>
          <w:color w:val="auto"/>
          <w:sz w:val="21"/>
          <w:szCs w:val="21"/>
        </w:rPr>
        <w:t>、具体的に</w:t>
      </w:r>
      <w:r w:rsidRPr="005C3CAA">
        <w:rPr>
          <w:rFonts w:hint="eastAsia"/>
          <w:sz w:val="21"/>
          <w:szCs w:val="21"/>
        </w:rPr>
        <w:t>、かつ、分かりやすく記載すること。</w:t>
      </w:r>
    </w:p>
    <w:p w14:paraId="2D2FB157" w14:textId="77777777" w:rsidR="00EC4839" w:rsidRPr="005C3CAA" w:rsidRDefault="00EC4839" w:rsidP="00EC4839">
      <w:pPr>
        <w:pStyle w:val="Default"/>
        <w:ind w:leftChars="100" w:left="420" w:hangingChars="100" w:hanging="210"/>
        <w:rPr>
          <w:color w:val="auto"/>
          <w:sz w:val="21"/>
          <w:szCs w:val="21"/>
        </w:rPr>
      </w:pPr>
      <w:r w:rsidRPr="005C3CAA">
        <w:rPr>
          <w:rFonts w:hint="eastAsia"/>
          <w:color w:val="auto"/>
          <w:sz w:val="21"/>
          <w:szCs w:val="21"/>
        </w:rPr>
        <w:t>ｂ　投資法人が将来にわたって営業活動を継続するとの前提に重要な疑義を生じさせるような事象又は状況その他投資法人の経営に重要な影響を及ぼす事象（以下「重要事象等」という。）が存在する場合には、その旨及びその具体的な内容を分かりやすく記載すること。</w:t>
      </w:r>
    </w:p>
    <w:p w14:paraId="19B329DA" w14:textId="77777777" w:rsidR="00EC4839" w:rsidRPr="005C3CAA" w:rsidRDefault="00EC4839" w:rsidP="00EC4839">
      <w:pPr>
        <w:pStyle w:val="Default"/>
        <w:ind w:leftChars="100" w:left="420" w:hangingChars="100" w:hanging="210"/>
        <w:rPr>
          <w:color w:val="auto"/>
          <w:sz w:val="21"/>
          <w:szCs w:val="21"/>
        </w:rPr>
      </w:pPr>
      <w:r w:rsidRPr="005C3CAA">
        <w:rPr>
          <w:rFonts w:hint="eastAsia"/>
          <w:color w:val="auto"/>
          <w:sz w:val="21"/>
          <w:szCs w:val="21"/>
        </w:rPr>
        <w:t>ｃ　重要事象等が存在する旨及びその内容を記載した場合には、当該重要事象等についての分析・検討内容及び当該重要事象等を解消し、又は改善するための対応策を具体的に、かつ、分かりやすく記載すること。</w:t>
      </w:r>
    </w:p>
    <w:p w14:paraId="09596278" w14:textId="77777777" w:rsidR="00EC4839" w:rsidRPr="005C3CAA" w:rsidRDefault="00EC4839" w:rsidP="00EC4839">
      <w:pPr>
        <w:pStyle w:val="Default"/>
        <w:ind w:leftChars="100" w:left="420" w:hangingChars="100" w:hanging="210"/>
        <w:rPr>
          <w:color w:val="auto"/>
          <w:sz w:val="21"/>
          <w:szCs w:val="21"/>
        </w:rPr>
      </w:pPr>
      <w:r w:rsidRPr="005C3CAA">
        <w:rPr>
          <w:rFonts w:hint="eastAsia"/>
          <w:color w:val="auto"/>
          <w:sz w:val="21"/>
          <w:szCs w:val="21"/>
        </w:rPr>
        <w:t>ｄ　将来に関する事項を記載する場合には、当該事項は特定証券情報の</w:t>
      </w:r>
      <w:r w:rsidRPr="005C3CAA">
        <w:rPr>
          <w:rFonts w:hint="eastAsia"/>
          <w:sz w:val="21"/>
          <w:szCs w:val="21"/>
        </w:rPr>
        <w:t>提供日又は公表</w:t>
      </w:r>
      <w:r w:rsidRPr="005C3CAA">
        <w:rPr>
          <w:rFonts w:hint="eastAsia"/>
          <w:color w:val="auto"/>
          <w:sz w:val="21"/>
          <w:szCs w:val="21"/>
        </w:rPr>
        <w:t>日現在において判断したものである旨を記載すること。</w:t>
      </w:r>
    </w:p>
    <w:p w14:paraId="45235A01" w14:textId="77777777" w:rsidR="00EC4839" w:rsidRPr="005C3CAA" w:rsidRDefault="00EC4839" w:rsidP="00EC4839">
      <w:pPr>
        <w:pStyle w:val="Default"/>
        <w:rPr>
          <w:sz w:val="21"/>
          <w:szCs w:val="21"/>
        </w:rPr>
      </w:pPr>
      <w:r w:rsidRPr="005C3CAA">
        <w:rPr>
          <w:rFonts w:hint="eastAsia"/>
          <w:sz w:val="21"/>
          <w:szCs w:val="21"/>
        </w:rPr>
        <w:t>（2</w:t>
      </w:r>
      <w:r w:rsidRPr="005C3CAA">
        <w:rPr>
          <w:sz w:val="21"/>
          <w:szCs w:val="21"/>
        </w:rPr>
        <w:t>9</w:t>
      </w:r>
      <w:r w:rsidRPr="005C3CAA">
        <w:rPr>
          <w:rFonts w:hint="eastAsia"/>
          <w:sz w:val="21"/>
          <w:szCs w:val="21"/>
        </w:rPr>
        <w:t>）　手数料等及び税金</w:t>
      </w:r>
    </w:p>
    <w:p w14:paraId="7840ABFB"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投資者が申込みから換金（解約）までの間に直接的に、又は間接的に負担することとなる費用（税金を除く。以下「手数料等」という。）のうち、手数料等の記載に当たっては、当該手数料等の金額又は料率の上限のみを記載し、当該手数料等の金額又は料率が上限である旨を併せて記載すること。</w:t>
      </w:r>
    </w:p>
    <w:p w14:paraId="6412B14B" w14:textId="77777777" w:rsidR="00EC4839" w:rsidRPr="005C3CAA" w:rsidRDefault="00EC4839" w:rsidP="00EC4839">
      <w:pPr>
        <w:pStyle w:val="Default"/>
        <w:rPr>
          <w:sz w:val="21"/>
          <w:szCs w:val="21"/>
        </w:rPr>
      </w:pPr>
      <w:r w:rsidRPr="005C3CAA">
        <w:rPr>
          <w:rFonts w:hint="eastAsia"/>
          <w:sz w:val="21"/>
          <w:szCs w:val="21"/>
        </w:rPr>
        <w:t>（</w:t>
      </w:r>
      <w:r w:rsidRPr="005C3CAA">
        <w:rPr>
          <w:sz w:val="21"/>
          <w:szCs w:val="21"/>
        </w:rPr>
        <w:t>30</w:t>
      </w:r>
      <w:r w:rsidRPr="005C3CAA">
        <w:rPr>
          <w:rFonts w:hint="eastAsia"/>
          <w:sz w:val="21"/>
          <w:szCs w:val="21"/>
        </w:rPr>
        <w:t>）　課税上の取扱い</w:t>
      </w:r>
    </w:p>
    <w:p w14:paraId="3C2886DA" w14:textId="77777777" w:rsidR="00EC4839" w:rsidRPr="005C3CAA" w:rsidRDefault="00EC4839" w:rsidP="00EC4839">
      <w:pPr>
        <w:pStyle w:val="Default"/>
        <w:ind w:firstLineChars="200" w:firstLine="420"/>
        <w:rPr>
          <w:sz w:val="21"/>
          <w:szCs w:val="21"/>
        </w:rPr>
      </w:pPr>
      <w:r w:rsidRPr="005C3CAA">
        <w:rPr>
          <w:rFonts w:hint="eastAsia"/>
          <w:sz w:val="21"/>
          <w:szCs w:val="21"/>
        </w:rPr>
        <w:t>分配金、解約代金等についての課税上の取扱いについて、分かりやすく記載すること。</w:t>
      </w:r>
    </w:p>
    <w:p w14:paraId="79CA35A7" w14:textId="77777777" w:rsidR="00EC4839" w:rsidRPr="005C3CAA" w:rsidRDefault="00EC4839" w:rsidP="00EC4839">
      <w:pPr>
        <w:pStyle w:val="Default"/>
        <w:rPr>
          <w:sz w:val="21"/>
          <w:szCs w:val="21"/>
        </w:rPr>
      </w:pPr>
      <w:r w:rsidRPr="005C3CAA">
        <w:rPr>
          <w:rFonts w:hint="eastAsia"/>
          <w:sz w:val="21"/>
          <w:szCs w:val="21"/>
        </w:rPr>
        <w:t>（</w:t>
      </w:r>
      <w:r w:rsidRPr="005C3CAA">
        <w:rPr>
          <w:sz w:val="21"/>
          <w:szCs w:val="21"/>
        </w:rPr>
        <w:t>31</w:t>
      </w:r>
      <w:r w:rsidRPr="005C3CAA">
        <w:rPr>
          <w:rFonts w:hint="eastAsia"/>
          <w:sz w:val="21"/>
          <w:szCs w:val="21"/>
        </w:rPr>
        <w:t>）　投資有価証券の主要銘柄</w:t>
      </w:r>
    </w:p>
    <w:p w14:paraId="5D794D6A"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ａ　特定証券情報の提供日又は公表日の最近日（以下「最近日」という。）現在の状況について記載すること。</w:t>
      </w:r>
    </w:p>
    <w:p w14:paraId="119BBE31"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投資有価証券（投資資産である有価証券をいう。以下同じ。）のうち、評価額上位10銘柄について記載すること。</w:t>
      </w:r>
    </w:p>
    <w:p w14:paraId="1EDC19BF"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ｃ　発行地又は上場金融商品取引所等の区分による地域別に区分し、種類及び銘柄ごとに銘柄の名称、</w:t>
      </w:r>
      <w:r w:rsidRPr="005C3CAA">
        <w:rPr>
          <w:rFonts w:hint="eastAsia"/>
          <w:sz w:val="21"/>
          <w:szCs w:val="21"/>
        </w:rPr>
        <w:lastRenderedPageBreak/>
        <w:t>業種（株式である場合に限る。）、数量、金額（簿価、時価及びそれぞれの単価）並びに投資比率を記載するとともに、種類別及び業種別（株式である場合に限る。）の投資比率を記載すること。</w:t>
      </w:r>
    </w:p>
    <w:p w14:paraId="7CD473D9"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ｄ　当該投資有価証券に関し、投資判断に重要な影響を及ぼすと判断される会社等がある場合には、当該会社等の名称及び当該会社等の名称の開示を必要とする理由を記載すること。</w:t>
      </w:r>
    </w:p>
    <w:p w14:paraId="7D6D4643" w14:textId="77777777" w:rsidR="00EC4839" w:rsidRPr="005C3CAA" w:rsidRDefault="00EC4839" w:rsidP="00EC4839">
      <w:pPr>
        <w:pStyle w:val="Default"/>
        <w:ind w:firstLineChars="100" w:firstLine="210"/>
        <w:rPr>
          <w:sz w:val="21"/>
          <w:szCs w:val="21"/>
        </w:rPr>
      </w:pPr>
      <w:r w:rsidRPr="005C3CAA">
        <w:rPr>
          <w:rFonts w:hint="eastAsia"/>
          <w:sz w:val="21"/>
          <w:szCs w:val="21"/>
        </w:rPr>
        <w:t>ｅ　投資有価証券の銘柄の名称は、明瞭に記載すること。</w:t>
      </w:r>
    </w:p>
    <w:p w14:paraId="642D710C"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ｆ　投資資産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3E56CB2D"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2</w:t>
      </w:r>
      <w:r w:rsidRPr="005C3CAA">
        <w:rPr>
          <w:rFonts w:hint="eastAsia"/>
          <w:sz w:val="21"/>
          <w:szCs w:val="21"/>
        </w:rPr>
        <w:t>）　投資不動産物件</w:t>
      </w:r>
    </w:p>
    <w:p w14:paraId="22BD53D1" w14:textId="77777777" w:rsidR="00EC4839" w:rsidRPr="005C3CAA" w:rsidRDefault="00EC4839" w:rsidP="00EC4839">
      <w:pPr>
        <w:pStyle w:val="Default"/>
        <w:ind w:firstLineChars="100" w:firstLine="210"/>
        <w:rPr>
          <w:sz w:val="21"/>
          <w:szCs w:val="21"/>
        </w:rPr>
      </w:pPr>
      <w:r w:rsidRPr="005C3CAA">
        <w:rPr>
          <w:rFonts w:hint="eastAsia"/>
          <w:sz w:val="21"/>
          <w:szCs w:val="21"/>
        </w:rPr>
        <w:t>ａ　最近日現在の状況について記載すること。</w:t>
      </w:r>
    </w:p>
    <w:p w14:paraId="544543EE"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投資法人が、海外不動産保有法人の株式等の総数又は総額の投資信託及び投資法人に関する法律施行規則第</w:t>
      </w:r>
      <w:r w:rsidRPr="005C3CAA">
        <w:rPr>
          <w:sz w:val="21"/>
          <w:szCs w:val="21"/>
        </w:rPr>
        <w:t>221</w:t>
      </w:r>
      <w:r w:rsidRPr="005C3CAA">
        <w:rPr>
          <w:rFonts w:hint="eastAsia"/>
          <w:sz w:val="21"/>
          <w:szCs w:val="21"/>
        </w:rPr>
        <w:t>条に規定する率を超えて当該株式等を有する場合には、当該海外不動産保有法人の概況（組織形態、目的、事業内容、利益の分配方針等）を記載すること。なお、やむを得ない事情により開示できない項目がある場合には、その旨を記載すること。</w:t>
      </w:r>
    </w:p>
    <w:p w14:paraId="004BD47C"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ｃ　投資資産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78235669"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3</w:t>
      </w:r>
      <w:r w:rsidRPr="005C3CAA">
        <w:rPr>
          <w:rFonts w:hint="eastAsia"/>
          <w:sz w:val="21"/>
          <w:szCs w:val="21"/>
        </w:rPr>
        <w:t>）　その他投資資産の主要なもの</w:t>
      </w:r>
    </w:p>
    <w:p w14:paraId="7EB6F147" w14:textId="77777777" w:rsidR="00EC4839" w:rsidRPr="005C3CAA" w:rsidRDefault="00EC4839" w:rsidP="00EC4839">
      <w:pPr>
        <w:pStyle w:val="Default"/>
        <w:ind w:firstLineChars="100" w:firstLine="210"/>
        <w:rPr>
          <w:sz w:val="21"/>
          <w:szCs w:val="21"/>
        </w:rPr>
      </w:pPr>
      <w:r w:rsidRPr="005C3CAA">
        <w:rPr>
          <w:rFonts w:hint="eastAsia"/>
          <w:sz w:val="21"/>
          <w:szCs w:val="21"/>
        </w:rPr>
        <w:t>ａ　最近日現在の状況について記載すること。</w:t>
      </w:r>
    </w:p>
    <w:p w14:paraId="4B53380A"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ｂ　投資資産のうちその他の資産について、当該その他の資産の種類又は性質ごとに記載すること。</w:t>
      </w:r>
    </w:p>
    <w:p w14:paraId="5299AC3A" w14:textId="77777777" w:rsidR="00EC4839" w:rsidRPr="005C3CAA" w:rsidRDefault="00EC4839" w:rsidP="00EC4839">
      <w:pPr>
        <w:pStyle w:val="Default"/>
        <w:ind w:leftChars="100" w:left="420" w:hangingChars="100" w:hanging="210"/>
        <w:rPr>
          <w:sz w:val="21"/>
          <w:szCs w:val="21"/>
        </w:rPr>
      </w:pPr>
      <w:r w:rsidRPr="005C3CAA">
        <w:rPr>
          <w:rFonts w:hint="eastAsia"/>
          <w:sz w:val="21"/>
          <w:szCs w:val="21"/>
        </w:rPr>
        <w:t>ｃ　投資資産が有価証券又は不動産に係る権利である場合には、当該権利の内容（種類、存続期間等）及び当該権利の目的物の内容（（31）ｃに掲げる事項）を記載すること。投資法人が、海外不動産保有法人の株式等の総数又は総額の投資信託及び投資法人に関する法律施行規則第</w:t>
      </w:r>
      <w:r w:rsidRPr="005C3CAA">
        <w:rPr>
          <w:sz w:val="21"/>
          <w:szCs w:val="21"/>
        </w:rPr>
        <w:t>221</w:t>
      </w:r>
      <w:r w:rsidRPr="005C3CAA">
        <w:rPr>
          <w:rFonts w:hint="eastAsia"/>
          <w:sz w:val="21"/>
          <w:szCs w:val="21"/>
        </w:rPr>
        <w:t>条に規定する率を超えて当該株式等に係る権利を有する場合には、これらに加えて、当該海外不動産保有法人の概況及びその投資する不動産について、（3</w:t>
      </w:r>
      <w:r w:rsidRPr="005C3CAA">
        <w:rPr>
          <w:sz w:val="21"/>
          <w:szCs w:val="21"/>
        </w:rPr>
        <w:t>2</w:t>
      </w:r>
      <w:r w:rsidRPr="005C3CAA">
        <w:rPr>
          <w:rFonts w:hint="eastAsia"/>
          <w:sz w:val="21"/>
          <w:szCs w:val="21"/>
        </w:rPr>
        <w:t>）ｂに準じて記載すること。</w:t>
      </w:r>
    </w:p>
    <w:p w14:paraId="6C7109AE" w14:textId="77777777" w:rsidR="00EC4839" w:rsidRPr="005C3CAA" w:rsidRDefault="00EC4839" w:rsidP="00EC4839">
      <w:pPr>
        <w:pStyle w:val="Default"/>
        <w:ind w:firstLineChars="100" w:firstLine="210"/>
        <w:rPr>
          <w:sz w:val="21"/>
          <w:szCs w:val="21"/>
        </w:rPr>
      </w:pPr>
      <w:r w:rsidRPr="005C3CAA">
        <w:rPr>
          <w:rFonts w:hint="eastAsia"/>
          <w:sz w:val="21"/>
          <w:szCs w:val="21"/>
        </w:rPr>
        <w:t>ｄ　投資資産がｃに掲げる権利以外の権利である場合には、ｃに準じて記載すること。</w:t>
      </w:r>
    </w:p>
    <w:p w14:paraId="478D4588"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4</w:t>
      </w:r>
      <w:r w:rsidRPr="005C3CAA">
        <w:rPr>
          <w:rFonts w:hint="eastAsia"/>
          <w:sz w:val="21"/>
          <w:szCs w:val="21"/>
        </w:rPr>
        <w:t>）　運用実績</w:t>
      </w:r>
    </w:p>
    <w:p w14:paraId="11B14CD9" w14:textId="77777777" w:rsidR="00EC4839" w:rsidRPr="005C3CAA" w:rsidRDefault="00EC4839" w:rsidP="00EC4839">
      <w:pPr>
        <w:pStyle w:val="Default"/>
        <w:ind w:firstLineChars="200" w:firstLine="420"/>
        <w:rPr>
          <w:sz w:val="21"/>
          <w:szCs w:val="21"/>
        </w:rPr>
      </w:pPr>
      <w:r w:rsidRPr="005C3CAA">
        <w:rPr>
          <w:rFonts w:hint="eastAsia"/>
          <w:sz w:val="21"/>
          <w:szCs w:val="21"/>
        </w:rPr>
        <w:t>運用実績の記載に当たっては、図表等により分かりやすく記載すること。</w:t>
      </w:r>
    </w:p>
    <w:p w14:paraId="59DDDD86"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5</w:t>
      </w:r>
      <w:r w:rsidRPr="005C3CAA">
        <w:rPr>
          <w:rFonts w:hint="eastAsia"/>
          <w:sz w:val="21"/>
          <w:szCs w:val="21"/>
        </w:rPr>
        <w:t>）　純資産等の推移</w:t>
      </w:r>
    </w:p>
    <w:p w14:paraId="2F883C77"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特定証券情報の提供日又は公表日の直近</w:t>
      </w:r>
      <w:r w:rsidRPr="005C3CAA">
        <w:rPr>
          <w:rFonts w:hint="eastAsia"/>
          <w:color w:val="auto"/>
          <w:sz w:val="21"/>
          <w:szCs w:val="21"/>
        </w:rPr>
        <w:t>５</w:t>
      </w:r>
      <w:r w:rsidRPr="005C3CAA">
        <w:rPr>
          <w:rFonts w:hint="eastAsia"/>
          <w:sz w:val="21"/>
          <w:szCs w:val="21"/>
        </w:rPr>
        <w:t>計算期間（６月を１計算期間とする投資法人にあっては、</w:t>
      </w:r>
      <w:r w:rsidRPr="005C3CAA">
        <w:rPr>
          <w:color w:val="auto"/>
          <w:sz w:val="21"/>
          <w:szCs w:val="21"/>
        </w:rPr>
        <w:t>10</w:t>
      </w:r>
      <w:r w:rsidRPr="005C3CAA">
        <w:rPr>
          <w:rFonts w:hint="eastAsia"/>
          <w:sz w:val="21"/>
          <w:szCs w:val="21"/>
        </w:rPr>
        <w:t>計算期間）の各計算期間末について、投資法人の総資産額、純資産総額及び内国投資証券１単位当たりの純資産額を記載すること。この場合において、各計算期間末に分配が行われているときは、分配付及び分配落の額を記載すること。</w:t>
      </w:r>
    </w:p>
    <w:p w14:paraId="18847275"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6</w:t>
      </w:r>
      <w:r w:rsidRPr="005C3CAA">
        <w:rPr>
          <w:rFonts w:hint="eastAsia"/>
          <w:sz w:val="21"/>
          <w:szCs w:val="21"/>
        </w:rPr>
        <w:t>）　分配の推移</w:t>
      </w:r>
    </w:p>
    <w:p w14:paraId="2C27A216"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特定証券情報の提供日又は公表日の直近</w:t>
      </w:r>
      <w:r w:rsidRPr="005C3CAA">
        <w:rPr>
          <w:rFonts w:hint="eastAsia"/>
          <w:color w:val="auto"/>
          <w:sz w:val="21"/>
          <w:szCs w:val="21"/>
        </w:rPr>
        <w:t>５計算期間</w:t>
      </w:r>
      <w:r w:rsidRPr="005C3CAA">
        <w:rPr>
          <w:rFonts w:hint="eastAsia"/>
          <w:sz w:val="21"/>
          <w:szCs w:val="21"/>
        </w:rPr>
        <w:t>（６月を１計算期間とする投資法人にあっては</w:t>
      </w:r>
      <w:r w:rsidRPr="005C3CAA">
        <w:rPr>
          <w:rFonts w:hint="eastAsia"/>
          <w:color w:val="auto"/>
          <w:sz w:val="21"/>
          <w:szCs w:val="21"/>
        </w:rPr>
        <w:t>、</w:t>
      </w:r>
      <w:r w:rsidRPr="005C3CAA">
        <w:rPr>
          <w:color w:val="auto"/>
          <w:sz w:val="21"/>
          <w:szCs w:val="21"/>
        </w:rPr>
        <w:t>10</w:t>
      </w:r>
      <w:r w:rsidRPr="005C3CAA">
        <w:rPr>
          <w:rFonts w:hint="eastAsia"/>
          <w:color w:val="auto"/>
          <w:sz w:val="21"/>
          <w:szCs w:val="21"/>
        </w:rPr>
        <w:t>計算期間</w:t>
      </w:r>
      <w:r w:rsidRPr="005C3CAA">
        <w:rPr>
          <w:rFonts w:hint="eastAsia"/>
          <w:sz w:val="21"/>
          <w:szCs w:val="21"/>
        </w:rPr>
        <w:t>）について、各計算期間ごとに、分配総額、内国投資証券１単位当たりの分配の額を記載すること。</w:t>
      </w:r>
    </w:p>
    <w:p w14:paraId="0781E696"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7</w:t>
      </w:r>
      <w:r w:rsidRPr="005C3CAA">
        <w:rPr>
          <w:rFonts w:hint="eastAsia"/>
          <w:sz w:val="21"/>
          <w:szCs w:val="21"/>
        </w:rPr>
        <w:t>）　自己資本利益率（収益率）の推移</w:t>
      </w:r>
    </w:p>
    <w:p w14:paraId="1D77ABA3"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特定証券情報の提供日又は公表日の直近</w:t>
      </w:r>
      <w:r w:rsidRPr="005C3CAA">
        <w:rPr>
          <w:sz w:val="21"/>
          <w:szCs w:val="21"/>
        </w:rPr>
        <w:t>10</w:t>
      </w:r>
      <w:r w:rsidRPr="005C3CAA">
        <w:rPr>
          <w:rFonts w:hint="eastAsia"/>
          <w:sz w:val="21"/>
          <w:szCs w:val="21"/>
        </w:rPr>
        <w:t>計算期間（６月を１計算期間とする投資法人にあっては、</w:t>
      </w:r>
      <w:r w:rsidRPr="005C3CAA">
        <w:rPr>
          <w:sz w:val="21"/>
          <w:szCs w:val="21"/>
        </w:rPr>
        <w:t>20</w:t>
      </w:r>
      <w:r w:rsidRPr="005C3CAA">
        <w:rPr>
          <w:rFonts w:hint="eastAsia"/>
          <w:sz w:val="21"/>
          <w:szCs w:val="21"/>
        </w:rPr>
        <w:t>計算期間）について、各計算期間ごとに、自己資本利益率（当期純利益金額を純資産額から会社法第</w:t>
      </w:r>
      <w:r w:rsidRPr="005C3CAA">
        <w:rPr>
          <w:rFonts w:hint="eastAsia"/>
          <w:sz w:val="21"/>
          <w:szCs w:val="21"/>
        </w:rPr>
        <w:lastRenderedPageBreak/>
        <w:t>２条第</w:t>
      </w:r>
      <w:r w:rsidRPr="005C3CAA">
        <w:rPr>
          <w:sz w:val="21"/>
          <w:szCs w:val="21"/>
        </w:rPr>
        <w:t>21</w:t>
      </w:r>
      <w:r w:rsidRPr="005C3CAA">
        <w:rPr>
          <w:rFonts w:hint="eastAsia"/>
          <w:sz w:val="21"/>
          <w:szCs w:val="21"/>
        </w:rPr>
        <w:t>号に規定する新株予約権の金額を控除した額で除した割合をいう。）又は収益率（様式２「記載上の注意」（27）に規定する収益率をいう。）を記載すること。</w:t>
      </w:r>
    </w:p>
    <w:p w14:paraId="130046F6"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8</w:t>
      </w:r>
      <w:r w:rsidRPr="005C3CAA">
        <w:rPr>
          <w:rFonts w:hint="eastAsia"/>
          <w:sz w:val="21"/>
          <w:szCs w:val="21"/>
        </w:rPr>
        <w:t>）　手続等の概要</w:t>
      </w:r>
    </w:p>
    <w:p w14:paraId="0CAF0E6E"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特定有価証券の内容等の開示に関する内閣府令第四号の三様式「第三部投資法人の詳細情報」の「第２手続等」に記載される事項を要約して記載すること。</w:t>
      </w:r>
    </w:p>
    <w:p w14:paraId="32C95B3E" w14:textId="77777777" w:rsidR="00EC4839" w:rsidRPr="005C3CAA" w:rsidRDefault="00EC4839" w:rsidP="00EC4839">
      <w:pPr>
        <w:pStyle w:val="Default"/>
        <w:rPr>
          <w:sz w:val="21"/>
          <w:szCs w:val="21"/>
        </w:rPr>
      </w:pPr>
      <w:r w:rsidRPr="005C3CAA">
        <w:rPr>
          <w:rFonts w:hint="eastAsia"/>
          <w:sz w:val="21"/>
          <w:szCs w:val="21"/>
        </w:rPr>
        <w:t>（3</w:t>
      </w:r>
      <w:r w:rsidRPr="005C3CAA">
        <w:rPr>
          <w:sz w:val="21"/>
          <w:szCs w:val="21"/>
        </w:rPr>
        <w:t>9</w:t>
      </w:r>
      <w:r w:rsidRPr="005C3CAA">
        <w:rPr>
          <w:rFonts w:hint="eastAsia"/>
          <w:sz w:val="21"/>
          <w:szCs w:val="21"/>
        </w:rPr>
        <w:t>）　管理及び運営の概要</w:t>
      </w:r>
    </w:p>
    <w:p w14:paraId="71BE25B9" w14:textId="77777777" w:rsidR="00EC4839" w:rsidRPr="005C3CAA" w:rsidRDefault="00EC4839" w:rsidP="00EC4839">
      <w:pPr>
        <w:pStyle w:val="Default"/>
        <w:ind w:leftChars="100" w:left="210" w:firstLineChars="100" w:firstLine="210"/>
        <w:rPr>
          <w:sz w:val="21"/>
          <w:szCs w:val="21"/>
        </w:rPr>
      </w:pPr>
      <w:r w:rsidRPr="005C3CAA">
        <w:rPr>
          <w:rFonts w:hint="eastAsia"/>
          <w:sz w:val="21"/>
          <w:szCs w:val="21"/>
        </w:rPr>
        <w:t>特定有価証券の内容等の開示に関する内閣府令第四号の三様式「第三部投資法人の詳細情報」の「第３管理及び運営」に記載される事項を要約して記載すること。</w:t>
      </w:r>
    </w:p>
    <w:p w14:paraId="26BA1FFF" w14:textId="77777777" w:rsidR="00EC4839" w:rsidRPr="005C3CAA" w:rsidRDefault="00EC4839" w:rsidP="00EC4839">
      <w:pPr>
        <w:autoSpaceDE w:val="0"/>
        <w:autoSpaceDN w:val="0"/>
        <w:adjustRightInd w:val="0"/>
        <w:jc w:val="left"/>
        <w:rPr>
          <w:rFonts w:ascii="ＭＳ 明朝" w:hAnsi="ＭＳ 明朝"/>
          <w:color w:val="000000"/>
          <w:spacing w:val="5"/>
          <w:kern w:val="0"/>
          <w:szCs w:val="21"/>
        </w:rPr>
      </w:pPr>
    </w:p>
    <w:p w14:paraId="6ECF84E7" w14:textId="77777777" w:rsidR="00EC4839" w:rsidRPr="005C3CAA" w:rsidRDefault="00EC4839" w:rsidP="00EC4839">
      <w:pPr>
        <w:autoSpaceDE w:val="0"/>
        <w:autoSpaceDN w:val="0"/>
        <w:adjustRightInd w:val="0"/>
        <w:jc w:val="right"/>
        <w:rPr>
          <w:rFonts w:ascii="ＭＳ 明朝" w:hAnsi="ＭＳ 明朝"/>
          <w:color w:val="000000"/>
          <w:spacing w:val="5"/>
          <w:kern w:val="0"/>
          <w:szCs w:val="21"/>
        </w:rPr>
        <w:sectPr w:rsidR="00EC4839" w:rsidRPr="005C3CAA" w:rsidSect="00185AEB">
          <w:headerReference w:type="default" r:id="rId9"/>
          <w:pgSz w:w="11906" w:h="16838" w:code="9"/>
          <w:pgMar w:top="1134" w:right="998" w:bottom="1134" w:left="998" w:header="567" w:footer="567" w:gutter="0"/>
          <w:pgNumType w:start="1"/>
          <w:cols w:space="720"/>
          <w:noEndnote/>
          <w:docGrid w:type="linesAndChars" w:linePitch="360"/>
        </w:sectPr>
      </w:pPr>
      <w:r w:rsidRPr="005C3CAA">
        <w:rPr>
          <w:rFonts w:ascii="ＭＳ 明朝" w:hAnsi="ＭＳ 明朝" w:hint="eastAsia"/>
          <w:color w:val="000000"/>
          <w:spacing w:val="5"/>
          <w:kern w:val="0"/>
          <w:szCs w:val="21"/>
        </w:rPr>
        <w:t>令和４年７月１日　施行</w:t>
      </w:r>
    </w:p>
    <w:p w14:paraId="0478761D" w14:textId="77777777" w:rsidR="00457502" w:rsidRDefault="00457502" w:rsidP="00457502">
      <w:pPr>
        <w:autoSpaceDE w:val="0"/>
        <w:autoSpaceDN w:val="0"/>
        <w:adjustRightInd w:val="0"/>
        <w:jc w:val="left"/>
        <w:rPr>
          <w:rFonts w:ascii="ＭＳ 明朝" w:hAnsi="ＭＳ 明朝"/>
          <w:color w:val="000000"/>
          <w:spacing w:val="5"/>
          <w:kern w:val="0"/>
          <w:szCs w:val="21"/>
        </w:rPr>
      </w:pPr>
    </w:p>
    <w:p w14:paraId="1C57DD0D" w14:textId="77777777" w:rsidR="00457502" w:rsidRPr="00543D37" w:rsidRDefault="00457502" w:rsidP="00457502">
      <w:pPr>
        <w:autoSpaceDE w:val="0"/>
        <w:autoSpaceDN w:val="0"/>
        <w:adjustRightInd w:val="0"/>
        <w:jc w:val="left"/>
        <w:rPr>
          <w:rFonts w:ascii="ＭＳ 明朝" w:hAnsi="ＭＳ 明朝"/>
          <w:color w:val="000000"/>
          <w:spacing w:val="5"/>
          <w:kern w:val="0"/>
          <w:szCs w:val="21"/>
        </w:rPr>
      </w:pPr>
    </w:p>
    <w:p w14:paraId="71C7FD22" w14:textId="77777777" w:rsidR="00457502" w:rsidRPr="00543D37" w:rsidRDefault="00457502" w:rsidP="00457502">
      <w:pPr>
        <w:autoSpaceDE w:val="0"/>
        <w:autoSpaceDN w:val="0"/>
        <w:adjustRightInd w:val="0"/>
        <w:jc w:val="left"/>
        <w:rPr>
          <w:rFonts w:ascii="ＭＳ 明朝" w:hAnsi="ＭＳ 明朝"/>
          <w:b/>
          <w:color w:val="000000"/>
          <w:spacing w:val="5"/>
          <w:kern w:val="0"/>
          <w:szCs w:val="21"/>
        </w:rPr>
      </w:pPr>
      <w:r w:rsidRPr="00543D37">
        <w:rPr>
          <w:rFonts w:ascii="ＭＳ 明朝" w:hAnsi="ＭＳ 明朝" w:hint="eastAsia"/>
          <w:b/>
          <w:color w:val="000000"/>
          <w:spacing w:val="5"/>
          <w:kern w:val="0"/>
          <w:szCs w:val="21"/>
        </w:rPr>
        <w:t>発行者情報</w:t>
      </w:r>
    </w:p>
    <w:p w14:paraId="2046F126" w14:textId="77777777" w:rsidR="00457502" w:rsidRPr="00543D37" w:rsidRDefault="00457502" w:rsidP="00457502">
      <w:pPr>
        <w:autoSpaceDE w:val="0"/>
        <w:autoSpaceDN w:val="0"/>
        <w:adjustRightInd w:val="0"/>
        <w:jc w:val="left"/>
        <w:rPr>
          <w:rFonts w:ascii="ＭＳ 明朝" w:hAnsi="ＭＳ 明朝"/>
          <w:b/>
          <w:color w:val="000000"/>
          <w:spacing w:val="5"/>
          <w:kern w:val="0"/>
          <w:szCs w:val="21"/>
        </w:rPr>
      </w:pPr>
    </w:p>
    <w:p w14:paraId="5C9DF29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【表紙】</w:t>
      </w:r>
    </w:p>
    <w:p w14:paraId="3270055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【書類名】発行者情報</w:t>
      </w:r>
    </w:p>
    <w:p w14:paraId="0E8896F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【提出日又は公表日】　年　月　日（２）</w:t>
      </w:r>
    </w:p>
    <w:p w14:paraId="291477D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【発行者の名称】（３）</w:t>
      </w:r>
    </w:p>
    <w:p w14:paraId="114570F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【代表者の役職氏名】（４）</w:t>
      </w:r>
    </w:p>
    <w:p w14:paraId="300B2D4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【本店の所在の場所】</w:t>
      </w:r>
    </w:p>
    <w:p w14:paraId="37D531E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【事務連絡者氏名】</w:t>
      </w:r>
    </w:p>
    <w:p w14:paraId="08E7F90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【電話番号】</w:t>
      </w:r>
    </w:p>
    <w:p w14:paraId="46487AE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【公表されるホームページのアドレス】（５）</w:t>
      </w:r>
    </w:p>
    <w:p w14:paraId="659F93B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p w14:paraId="35F3666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p w14:paraId="55ABF50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【企業情報】</w:t>
      </w:r>
    </w:p>
    <w:p w14:paraId="40E3DA32" w14:textId="77777777" w:rsidR="00457502" w:rsidRPr="005C3CAA" w:rsidRDefault="00457502" w:rsidP="00457502">
      <w:pPr>
        <w:autoSpaceDE w:val="0"/>
        <w:autoSpaceDN w:val="0"/>
        <w:adjustRightInd w:val="0"/>
        <w:ind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第１【企業の概況】</w:t>
      </w:r>
    </w:p>
    <w:p w14:paraId="0036830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１【沿革】（６）</w:t>
      </w:r>
    </w:p>
    <w:p w14:paraId="464DC61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２【事業の内容】（７）</w:t>
      </w:r>
    </w:p>
    <w:p w14:paraId="30B42CD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３【従業員の状況】（８）</w:t>
      </w:r>
    </w:p>
    <w:p w14:paraId="0B28A12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４【経営上の重要な契約等】（９）</w:t>
      </w:r>
    </w:p>
    <w:p w14:paraId="30BB0A5E" w14:textId="77777777" w:rsidR="00457502" w:rsidRPr="005C3CAA" w:rsidRDefault="00457502" w:rsidP="00457502">
      <w:pPr>
        <w:autoSpaceDE w:val="0"/>
        <w:autoSpaceDN w:val="0"/>
        <w:adjustRightInd w:val="0"/>
        <w:ind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第２【発行者の状況】</w:t>
      </w:r>
    </w:p>
    <w:p w14:paraId="128990A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１【株式等の状況】</w:t>
      </w:r>
    </w:p>
    <w:p w14:paraId="427EAAE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（１）【株式の総数等】（10）</w:t>
      </w: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40"/>
        <w:gridCol w:w="2450"/>
        <w:gridCol w:w="2450"/>
      </w:tblGrid>
      <w:tr w:rsidR="00457502" w:rsidRPr="005C3CAA" w14:paraId="0EDB572D" w14:textId="77777777" w:rsidTr="00457502">
        <w:trPr>
          <w:trHeight w:val="377"/>
        </w:trPr>
        <w:tc>
          <w:tcPr>
            <w:tcW w:w="2660" w:type="dxa"/>
            <w:tcBorders>
              <w:top w:val="single" w:sz="4" w:space="0" w:color="000000"/>
              <w:left w:val="single" w:sz="4" w:space="0" w:color="000000"/>
              <w:bottom w:val="single" w:sz="4" w:space="0" w:color="000000"/>
              <w:right w:val="single" w:sz="4" w:space="0" w:color="000000"/>
            </w:tcBorders>
            <w:hideMark/>
          </w:tcPr>
          <w:p w14:paraId="106F837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発行可能株式総数（株）</w:t>
            </w:r>
          </w:p>
        </w:tc>
        <w:tc>
          <w:tcPr>
            <w:tcW w:w="2240" w:type="dxa"/>
            <w:tcBorders>
              <w:top w:val="single" w:sz="4" w:space="0" w:color="000000"/>
              <w:left w:val="single" w:sz="4" w:space="0" w:color="000000"/>
              <w:bottom w:val="single" w:sz="4" w:space="0" w:color="000000"/>
              <w:right w:val="single" w:sz="4" w:space="0" w:color="000000"/>
            </w:tcBorders>
            <w:hideMark/>
          </w:tcPr>
          <w:p w14:paraId="211419E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未発行株式数（株）</w:t>
            </w:r>
          </w:p>
        </w:tc>
        <w:tc>
          <w:tcPr>
            <w:tcW w:w="2450" w:type="dxa"/>
            <w:tcBorders>
              <w:top w:val="single" w:sz="4" w:space="0" w:color="000000"/>
              <w:left w:val="single" w:sz="4" w:space="0" w:color="000000"/>
              <w:bottom w:val="single" w:sz="4" w:space="0" w:color="000000"/>
              <w:right w:val="single" w:sz="4" w:space="0" w:color="000000"/>
            </w:tcBorders>
            <w:hideMark/>
          </w:tcPr>
          <w:p w14:paraId="1B32249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発行数（株）</w:t>
            </w:r>
          </w:p>
        </w:tc>
        <w:tc>
          <w:tcPr>
            <w:tcW w:w="2450" w:type="dxa"/>
            <w:tcBorders>
              <w:top w:val="single" w:sz="4" w:space="0" w:color="000000"/>
              <w:left w:val="single" w:sz="4" w:space="0" w:color="000000"/>
              <w:bottom w:val="single" w:sz="4" w:space="0" w:color="000000"/>
              <w:right w:val="single" w:sz="4" w:space="0" w:color="000000"/>
            </w:tcBorders>
            <w:hideMark/>
          </w:tcPr>
          <w:p w14:paraId="6DB333E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内容</w:t>
            </w:r>
          </w:p>
        </w:tc>
      </w:tr>
      <w:tr w:rsidR="00457502" w:rsidRPr="005C3CAA" w14:paraId="19098394" w14:textId="77777777" w:rsidTr="00457502">
        <w:trPr>
          <w:trHeight w:val="377"/>
        </w:trPr>
        <w:tc>
          <w:tcPr>
            <w:tcW w:w="2660" w:type="dxa"/>
            <w:tcBorders>
              <w:top w:val="single" w:sz="4" w:space="0" w:color="000000"/>
              <w:left w:val="single" w:sz="4" w:space="0" w:color="000000"/>
              <w:bottom w:val="single" w:sz="4" w:space="0" w:color="000000"/>
              <w:right w:val="single" w:sz="4" w:space="0" w:color="000000"/>
            </w:tcBorders>
          </w:tcPr>
          <w:p w14:paraId="0FAC119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240" w:type="dxa"/>
            <w:tcBorders>
              <w:top w:val="single" w:sz="4" w:space="0" w:color="000000"/>
              <w:left w:val="single" w:sz="4" w:space="0" w:color="000000"/>
              <w:bottom w:val="single" w:sz="4" w:space="0" w:color="000000"/>
              <w:right w:val="single" w:sz="4" w:space="0" w:color="000000"/>
            </w:tcBorders>
          </w:tcPr>
          <w:p w14:paraId="572CC40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450" w:type="dxa"/>
            <w:tcBorders>
              <w:top w:val="single" w:sz="4" w:space="0" w:color="000000"/>
              <w:left w:val="single" w:sz="4" w:space="0" w:color="000000"/>
              <w:bottom w:val="single" w:sz="4" w:space="0" w:color="000000"/>
              <w:right w:val="single" w:sz="4" w:space="0" w:color="000000"/>
            </w:tcBorders>
          </w:tcPr>
          <w:p w14:paraId="6B69DE8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450" w:type="dxa"/>
            <w:tcBorders>
              <w:top w:val="single" w:sz="4" w:space="0" w:color="000000"/>
              <w:left w:val="single" w:sz="4" w:space="0" w:color="000000"/>
              <w:bottom w:val="single" w:sz="4" w:space="0" w:color="000000"/>
              <w:right w:val="single" w:sz="4" w:space="0" w:color="000000"/>
            </w:tcBorders>
          </w:tcPr>
          <w:p w14:paraId="578B60B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1A01FE22" w14:textId="77777777" w:rsidTr="00457502">
        <w:trPr>
          <w:trHeight w:val="377"/>
        </w:trPr>
        <w:tc>
          <w:tcPr>
            <w:tcW w:w="2660" w:type="dxa"/>
            <w:tcBorders>
              <w:top w:val="single" w:sz="4" w:space="0" w:color="000000"/>
              <w:left w:val="single" w:sz="4" w:space="0" w:color="000000"/>
              <w:bottom w:val="single" w:sz="4" w:space="0" w:color="000000"/>
              <w:right w:val="single" w:sz="4" w:space="0" w:color="000000"/>
            </w:tcBorders>
          </w:tcPr>
          <w:p w14:paraId="1D09825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240" w:type="dxa"/>
            <w:tcBorders>
              <w:top w:val="single" w:sz="4" w:space="0" w:color="000000"/>
              <w:left w:val="single" w:sz="4" w:space="0" w:color="000000"/>
              <w:bottom w:val="single" w:sz="4" w:space="0" w:color="000000"/>
              <w:right w:val="single" w:sz="4" w:space="0" w:color="000000"/>
            </w:tcBorders>
          </w:tcPr>
          <w:p w14:paraId="10DAC2B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450" w:type="dxa"/>
            <w:tcBorders>
              <w:top w:val="single" w:sz="4" w:space="0" w:color="000000"/>
              <w:left w:val="single" w:sz="4" w:space="0" w:color="000000"/>
              <w:bottom w:val="single" w:sz="4" w:space="0" w:color="000000"/>
              <w:right w:val="single" w:sz="4" w:space="0" w:color="000000"/>
            </w:tcBorders>
          </w:tcPr>
          <w:p w14:paraId="336D92C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450" w:type="dxa"/>
            <w:tcBorders>
              <w:top w:val="single" w:sz="4" w:space="0" w:color="000000"/>
              <w:left w:val="single" w:sz="4" w:space="0" w:color="000000"/>
              <w:bottom w:val="single" w:sz="4" w:space="0" w:color="000000"/>
              <w:right w:val="single" w:sz="4" w:space="0" w:color="000000"/>
            </w:tcBorders>
          </w:tcPr>
          <w:p w14:paraId="0DA5503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0B388F01" w14:textId="77777777" w:rsidTr="00457502">
        <w:trPr>
          <w:trHeight w:val="377"/>
        </w:trPr>
        <w:tc>
          <w:tcPr>
            <w:tcW w:w="2660" w:type="dxa"/>
            <w:tcBorders>
              <w:top w:val="single" w:sz="4" w:space="0" w:color="000000"/>
              <w:left w:val="single" w:sz="4" w:space="0" w:color="000000"/>
              <w:bottom w:val="single" w:sz="4" w:space="0" w:color="000000"/>
              <w:right w:val="single" w:sz="4" w:space="0" w:color="000000"/>
            </w:tcBorders>
          </w:tcPr>
          <w:p w14:paraId="597F16C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計</w:t>
            </w:r>
          </w:p>
        </w:tc>
        <w:tc>
          <w:tcPr>
            <w:tcW w:w="2240" w:type="dxa"/>
            <w:tcBorders>
              <w:top w:val="single" w:sz="4" w:space="0" w:color="000000"/>
              <w:left w:val="single" w:sz="4" w:space="0" w:color="000000"/>
              <w:bottom w:val="single" w:sz="4" w:space="0" w:color="000000"/>
              <w:right w:val="single" w:sz="4" w:space="0" w:color="000000"/>
            </w:tcBorders>
          </w:tcPr>
          <w:p w14:paraId="7B997B2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450" w:type="dxa"/>
            <w:tcBorders>
              <w:top w:val="single" w:sz="4" w:space="0" w:color="000000"/>
              <w:left w:val="single" w:sz="4" w:space="0" w:color="000000"/>
              <w:bottom w:val="single" w:sz="4" w:space="0" w:color="000000"/>
              <w:right w:val="single" w:sz="4" w:space="0" w:color="000000"/>
            </w:tcBorders>
          </w:tcPr>
          <w:p w14:paraId="4A165D1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450" w:type="dxa"/>
            <w:tcBorders>
              <w:top w:val="single" w:sz="4" w:space="0" w:color="000000"/>
              <w:left w:val="single" w:sz="4" w:space="0" w:color="000000"/>
              <w:bottom w:val="single" w:sz="4" w:space="0" w:color="000000"/>
              <w:right w:val="single" w:sz="4" w:space="0" w:color="000000"/>
            </w:tcBorders>
            <w:hideMark/>
          </w:tcPr>
          <w:p w14:paraId="56FEE23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r>
    </w:tbl>
    <w:p w14:paraId="13D2CFF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p w14:paraId="1981E05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（２）【新株予約権等の状況】（1</w:t>
      </w:r>
      <w:r w:rsidRPr="005C3CAA">
        <w:rPr>
          <w:rFonts w:ascii="ＭＳ 明朝" w:hAnsi="ＭＳ 明朝"/>
          <w:color w:val="000000"/>
          <w:spacing w:val="5"/>
          <w:kern w:val="0"/>
          <w:szCs w:val="21"/>
        </w:rPr>
        <w:t>1</w:t>
      </w:r>
      <w:r w:rsidRPr="005C3CA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457502" w:rsidRPr="005C3CAA" w14:paraId="3283B2D0"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26887C18"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区分</w:t>
            </w:r>
          </w:p>
        </w:tc>
        <w:tc>
          <w:tcPr>
            <w:tcW w:w="3368" w:type="dxa"/>
            <w:tcBorders>
              <w:top w:val="single" w:sz="4" w:space="0" w:color="000000"/>
              <w:left w:val="single" w:sz="4" w:space="0" w:color="000000"/>
              <w:bottom w:val="single" w:sz="4" w:space="0" w:color="000000"/>
              <w:right w:val="single" w:sz="4" w:space="0" w:color="000000"/>
            </w:tcBorders>
            <w:hideMark/>
          </w:tcPr>
          <w:p w14:paraId="5D0D5C5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最近事業年度末現在</w:t>
            </w:r>
          </w:p>
          <w:p w14:paraId="649B60B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　年　月　日）</w:t>
            </w:r>
          </w:p>
        </w:tc>
        <w:tc>
          <w:tcPr>
            <w:tcW w:w="3368" w:type="dxa"/>
            <w:tcBorders>
              <w:top w:val="single" w:sz="4" w:space="0" w:color="000000"/>
              <w:left w:val="single" w:sz="4" w:space="0" w:color="000000"/>
              <w:bottom w:val="single" w:sz="4" w:space="0" w:color="000000"/>
              <w:right w:val="single" w:sz="4" w:space="0" w:color="000000"/>
            </w:tcBorders>
            <w:hideMark/>
          </w:tcPr>
          <w:p w14:paraId="37DA761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提供日又は公表日の前月末現在</w:t>
            </w:r>
          </w:p>
          <w:p w14:paraId="52F23FB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　年　月　日）</w:t>
            </w:r>
          </w:p>
        </w:tc>
      </w:tr>
      <w:tr w:rsidR="00457502" w:rsidRPr="005C3CAA" w14:paraId="2930D641"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016FB32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新株予約権の数（個）</w:t>
            </w:r>
          </w:p>
        </w:tc>
        <w:tc>
          <w:tcPr>
            <w:tcW w:w="3368" w:type="dxa"/>
            <w:tcBorders>
              <w:top w:val="single" w:sz="4" w:space="0" w:color="000000"/>
              <w:left w:val="single" w:sz="4" w:space="0" w:color="000000"/>
              <w:bottom w:val="single" w:sz="4" w:space="0" w:color="000000"/>
              <w:right w:val="single" w:sz="4" w:space="0" w:color="000000"/>
            </w:tcBorders>
          </w:tcPr>
          <w:p w14:paraId="35388DA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559DFE4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02951B0E"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51983F5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新株予約権のうち自己新株予約権の数（個）</w:t>
            </w:r>
          </w:p>
        </w:tc>
        <w:tc>
          <w:tcPr>
            <w:tcW w:w="3368" w:type="dxa"/>
            <w:tcBorders>
              <w:top w:val="single" w:sz="4" w:space="0" w:color="000000"/>
              <w:left w:val="single" w:sz="4" w:space="0" w:color="000000"/>
              <w:bottom w:val="single" w:sz="4" w:space="0" w:color="000000"/>
              <w:right w:val="single" w:sz="4" w:space="0" w:color="000000"/>
            </w:tcBorders>
          </w:tcPr>
          <w:p w14:paraId="58C31AF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4FEE433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60302FE7"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2D3B908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新株予約権の目的となる株式の種類</w:t>
            </w:r>
          </w:p>
        </w:tc>
        <w:tc>
          <w:tcPr>
            <w:tcW w:w="3368" w:type="dxa"/>
            <w:tcBorders>
              <w:top w:val="single" w:sz="4" w:space="0" w:color="000000"/>
              <w:left w:val="single" w:sz="4" w:space="0" w:color="000000"/>
              <w:bottom w:val="single" w:sz="4" w:space="0" w:color="000000"/>
              <w:right w:val="single" w:sz="4" w:space="0" w:color="000000"/>
            </w:tcBorders>
          </w:tcPr>
          <w:p w14:paraId="612527F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697C4A0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057750CE"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33AA907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新株予約権の目的となる株式の数（株）</w:t>
            </w:r>
          </w:p>
        </w:tc>
        <w:tc>
          <w:tcPr>
            <w:tcW w:w="3368" w:type="dxa"/>
            <w:tcBorders>
              <w:top w:val="single" w:sz="4" w:space="0" w:color="000000"/>
              <w:left w:val="single" w:sz="4" w:space="0" w:color="000000"/>
              <w:bottom w:val="single" w:sz="4" w:space="0" w:color="000000"/>
              <w:right w:val="single" w:sz="4" w:space="0" w:color="000000"/>
            </w:tcBorders>
          </w:tcPr>
          <w:p w14:paraId="31747C5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5CD228E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7366C379"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4D63952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lastRenderedPageBreak/>
              <w:t>新株予約権の行使時の払込金額（円）</w:t>
            </w:r>
          </w:p>
        </w:tc>
        <w:tc>
          <w:tcPr>
            <w:tcW w:w="3368" w:type="dxa"/>
            <w:tcBorders>
              <w:top w:val="single" w:sz="4" w:space="0" w:color="000000"/>
              <w:left w:val="single" w:sz="4" w:space="0" w:color="000000"/>
              <w:bottom w:val="single" w:sz="4" w:space="0" w:color="000000"/>
              <w:right w:val="single" w:sz="4" w:space="0" w:color="000000"/>
            </w:tcBorders>
          </w:tcPr>
          <w:p w14:paraId="005CBF8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012B40E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16A4A4E3"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4865FF71"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新株予約権の行使期間</w:t>
            </w:r>
          </w:p>
        </w:tc>
        <w:tc>
          <w:tcPr>
            <w:tcW w:w="3368" w:type="dxa"/>
            <w:tcBorders>
              <w:top w:val="single" w:sz="4" w:space="0" w:color="000000"/>
              <w:left w:val="single" w:sz="4" w:space="0" w:color="000000"/>
              <w:bottom w:val="single" w:sz="4" w:space="0" w:color="000000"/>
              <w:right w:val="single" w:sz="4" w:space="0" w:color="000000"/>
            </w:tcBorders>
          </w:tcPr>
          <w:p w14:paraId="0C05624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4598EC0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7317BDBD"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45565D1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新株予約権の行使により株式を発行する場合の株式の発行価格及び資本組入額（円）</w:t>
            </w:r>
          </w:p>
        </w:tc>
        <w:tc>
          <w:tcPr>
            <w:tcW w:w="3368" w:type="dxa"/>
            <w:tcBorders>
              <w:top w:val="single" w:sz="4" w:space="0" w:color="000000"/>
              <w:left w:val="single" w:sz="4" w:space="0" w:color="000000"/>
              <w:bottom w:val="single" w:sz="4" w:space="0" w:color="000000"/>
              <w:right w:val="single" w:sz="4" w:space="0" w:color="000000"/>
            </w:tcBorders>
          </w:tcPr>
          <w:p w14:paraId="1D3E709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7F72D30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538F1088"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70D6ED0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新株予約権の行使の条件</w:t>
            </w:r>
          </w:p>
        </w:tc>
        <w:tc>
          <w:tcPr>
            <w:tcW w:w="3368" w:type="dxa"/>
            <w:tcBorders>
              <w:top w:val="single" w:sz="4" w:space="0" w:color="000000"/>
              <w:left w:val="single" w:sz="4" w:space="0" w:color="000000"/>
              <w:bottom w:val="single" w:sz="4" w:space="0" w:color="000000"/>
              <w:right w:val="single" w:sz="4" w:space="0" w:color="000000"/>
            </w:tcBorders>
          </w:tcPr>
          <w:p w14:paraId="004FF8A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17026FF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7021FB2C"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327A0E8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新株予約権の譲渡に関する事項</w:t>
            </w:r>
          </w:p>
        </w:tc>
        <w:tc>
          <w:tcPr>
            <w:tcW w:w="3368" w:type="dxa"/>
            <w:tcBorders>
              <w:top w:val="single" w:sz="4" w:space="0" w:color="000000"/>
              <w:left w:val="single" w:sz="4" w:space="0" w:color="000000"/>
              <w:bottom w:val="single" w:sz="4" w:space="0" w:color="000000"/>
              <w:right w:val="single" w:sz="4" w:space="0" w:color="000000"/>
            </w:tcBorders>
          </w:tcPr>
          <w:p w14:paraId="0F8C03E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097F350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709E87FF"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62ADB89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代用払込みに関する事項</w:t>
            </w:r>
          </w:p>
        </w:tc>
        <w:tc>
          <w:tcPr>
            <w:tcW w:w="3368" w:type="dxa"/>
            <w:tcBorders>
              <w:top w:val="single" w:sz="4" w:space="0" w:color="000000"/>
              <w:left w:val="single" w:sz="4" w:space="0" w:color="000000"/>
              <w:bottom w:val="single" w:sz="4" w:space="0" w:color="000000"/>
              <w:right w:val="single" w:sz="4" w:space="0" w:color="000000"/>
            </w:tcBorders>
          </w:tcPr>
          <w:p w14:paraId="3D8EC75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2981B8E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2DB89C57" w14:textId="77777777" w:rsidTr="00457502">
        <w:tc>
          <w:tcPr>
            <w:tcW w:w="3368" w:type="dxa"/>
            <w:tcBorders>
              <w:top w:val="single" w:sz="4" w:space="0" w:color="000000"/>
              <w:left w:val="single" w:sz="4" w:space="0" w:color="000000"/>
              <w:bottom w:val="single" w:sz="4" w:space="0" w:color="000000"/>
              <w:right w:val="single" w:sz="4" w:space="0" w:color="000000"/>
            </w:tcBorders>
            <w:hideMark/>
          </w:tcPr>
          <w:p w14:paraId="0CD42FE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組織再編成行為に伴う新株予約権の交付に関する事項</w:t>
            </w:r>
          </w:p>
        </w:tc>
        <w:tc>
          <w:tcPr>
            <w:tcW w:w="3368" w:type="dxa"/>
            <w:tcBorders>
              <w:top w:val="single" w:sz="4" w:space="0" w:color="000000"/>
              <w:left w:val="single" w:sz="4" w:space="0" w:color="000000"/>
              <w:bottom w:val="single" w:sz="4" w:space="0" w:color="000000"/>
              <w:right w:val="single" w:sz="4" w:space="0" w:color="000000"/>
            </w:tcBorders>
          </w:tcPr>
          <w:p w14:paraId="433FA5B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7BC41DD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bl>
    <w:p w14:paraId="1E527F1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p w14:paraId="5DE3364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（３）【議決権の状況】（1</w:t>
      </w:r>
      <w:r w:rsidRPr="005C3CAA">
        <w:rPr>
          <w:rFonts w:ascii="ＭＳ 明朝" w:hAnsi="ＭＳ 明朝"/>
          <w:color w:val="000000"/>
          <w:spacing w:val="5"/>
          <w:kern w:val="0"/>
          <w:szCs w:val="21"/>
        </w:rPr>
        <w:t>2</w:t>
      </w:r>
      <w:r w:rsidRPr="005C3CAA">
        <w:rPr>
          <w:rFonts w:ascii="ＭＳ 明朝" w:hAnsi="ＭＳ 明朝" w:hint="eastAsia"/>
          <w:color w:val="000000"/>
          <w:spacing w:val="5"/>
          <w:kern w:val="0"/>
          <w:szCs w:val="21"/>
        </w:rPr>
        <w:t>）</w:t>
      </w:r>
    </w:p>
    <w:p w14:paraId="70A62B37" w14:textId="77777777" w:rsidR="00457502" w:rsidRPr="005C3CAA" w:rsidRDefault="00457502" w:rsidP="00457502">
      <w:pPr>
        <w:autoSpaceDE w:val="0"/>
        <w:autoSpaceDN w:val="0"/>
        <w:adjustRightInd w:val="0"/>
        <w:ind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80"/>
        <w:gridCol w:w="2480"/>
        <w:gridCol w:w="2467"/>
      </w:tblGrid>
      <w:tr w:rsidR="00457502" w:rsidRPr="005C3CAA" w14:paraId="67397EED"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31D4CCA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区分</w:t>
            </w:r>
          </w:p>
        </w:tc>
        <w:tc>
          <w:tcPr>
            <w:tcW w:w="2526" w:type="dxa"/>
            <w:tcBorders>
              <w:top w:val="single" w:sz="4" w:space="0" w:color="000000"/>
              <w:left w:val="single" w:sz="4" w:space="0" w:color="000000"/>
              <w:bottom w:val="single" w:sz="4" w:space="0" w:color="000000"/>
              <w:right w:val="single" w:sz="4" w:space="0" w:color="000000"/>
            </w:tcBorders>
            <w:hideMark/>
          </w:tcPr>
          <w:p w14:paraId="4BBAE27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株式数（株）</w:t>
            </w:r>
          </w:p>
        </w:tc>
        <w:tc>
          <w:tcPr>
            <w:tcW w:w="2526" w:type="dxa"/>
            <w:tcBorders>
              <w:top w:val="single" w:sz="4" w:space="0" w:color="000000"/>
              <w:left w:val="single" w:sz="4" w:space="0" w:color="000000"/>
              <w:bottom w:val="single" w:sz="4" w:space="0" w:color="000000"/>
              <w:right w:val="single" w:sz="4" w:space="0" w:color="000000"/>
            </w:tcBorders>
            <w:hideMark/>
          </w:tcPr>
          <w:p w14:paraId="5B8F3FA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議決権の数（個）</w:t>
            </w:r>
          </w:p>
        </w:tc>
        <w:tc>
          <w:tcPr>
            <w:tcW w:w="2526" w:type="dxa"/>
            <w:tcBorders>
              <w:top w:val="single" w:sz="4" w:space="0" w:color="000000"/>
              <w:left w:val="single" w:sz="4" w:space="0" w:color="000000"/>
              <w:bottom w:val="single" w:sz="4" w:space="0" w:color="000000"/>
              <w:right w:val="single" w:sz="4" w:space="0" w:color="000000"/>
            </w:tcBorders>
            <w:hideMark/>
          </w:tcPr>
          <w:p w14:paraId="218ADC7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内容</w:t>
            </w:r>
          </w:p>
        </w:tc>
      </w:tr>
      <w:tr w:rsidR="00457502" w:rsidRPr="005C3CAA" w14:paraId="7DA18327"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23C729E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無議決権株式</w:t>
            </w:r>
          </w:p>
        </w:tc>
        <w:tc>
          <w:tcPr>
            <w:tcW w:w="2526" w:type="dxa"/>
            <w:tcBorders>
              <w:top w:val="single" w:sz="4" w:space="0" w:color="000000"/>
              <w:left w:val="single" w:sz="4" w:space="0" w:color="000000"/>
              <w:bottom w:val="single" w:sz="4" w:space="0" w:color="000000"/>
              <w:right w:val="single" w:sz="4" w:space="0" w:color="000000"/>
            </w:tcBorders>
          </w:tcPr>
          <w:p w14:paraId="2AA0758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hideMark/>
          </w:tcPr>
          <w:p w14:paraId="68C90B9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03CD7F8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0E49E74E"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383162B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議決権制限株式（自己株式等）</w:t>
            </w:r>
          </w:p>
        </w:tc>
        <w:tc>
          <w:tcPr>
            <w:tcW w:w="2526" w:type="dxa"/>
            <w:tcBorders>
              <w:top w:val="single" w:sz="4" w:space="0" w:color="000000"/>
              <w:left w:val="single" w:sz="4" w:space="0" w:color="000000"/>
              <w:bottom w:val="single" w:sz="4" w:space="0" w:color="000000"/>
              <w:right w:val="single" w:sz="4" w:space="0" w:color="000000"/>
            </w:tcBorders>
          </w:tcPr>
          <w:p w14:paraId="59A4973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hideMark/>
          </w:tcPr>
          <w:p w14:paraId="1A48F9B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7C9F81F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7456ED50"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443B5781"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議決権制限株式（その他）</w:t>
            </w:r>
          </w:p>
        </w:tc>
        <w:tc>
          <w:tcPr>
            <w:tcW w:w="2526" w:type="dxa"/>
            <w:tcBorders>
              <w:top w:val="single" w:sz="4" w:space="0" w:color="000000"/>
              <w:left w:val="single" w:sz="4" w:space="0" w:color="000000"/>
              <w:bottom w:val="single" w:sz="4" w:space="0" w:color="000000"/>
              <w:right w:val="single" w:sz="4" w:space="0" w:color="000000"/>
            </w:tcBorders>
          </w:tcPr>
          <w:p w14:paraId="3398C43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6ACF98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4EC9D2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4B06579B"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45DAFCB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完全議決権株式（自己株式等）</w:t>
            </w:r>
          </w:p>
        </w:tc>
        <w:tc>
          <w:tcPr>
            <w:tcW w:w="2526" w:type="dxa"/>
            <w:tcBorders>
              <w:top w:val="single" w:sz="4" w:space="0" w:color="000000"/>
              <w:left w:val="single" w:sz="4" w:space="0" w:color="000000"/>
              <w:bottom w:val="single" w:sz="4" w:space="0" w:color="000000"/>
              <w:right w:val="single" w:sz="4" w:space="0" w:color="000000"/>
            </w:tcBorders>
          </w:tcPr>
          <w:p w14:paraId="7D1DCC9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hideMark/>
          </w:tcPr>
          <w:p w14:paraId="7B3FEF4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5ECBC9B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56BEC493"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4D5BC54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完全議決権株式（その他）</w:t>
            </w:r>
          </w:p>
        </w:tc>
        <w:tc>
          <w:tcPr>
            <w:tcW w:w="2526" w:type="dxa"/>
            <w:tcBorders>
              <w:top w:val="single" w:sz="4" w:space="0" w:color="000000"/>
              <w:left w:val="single" w:sz="4" w:space="0" w:color="000000"/>
              <w:bottom w:val="single" w:sz="4" w:space="0" w:color="000000"/>
              <w:right w:val="single" w:sz="4" w:space="0" w:color="000000"/>
            </w:tcBorders>
          </w:tcPr>
          <w:p w14:paraId="54AB105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19E257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B0FC328"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791A8CFF"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6F881CB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単元未満株式</w:t>
            </w:r>
          </w:p>
        </w:tc>
        <w:tc>
          <w:tcPr>
            <w:tcW w:w="2526" w:type="dxa"/>
            <w:tcBorders>
              <w:top w:val="single" w:sz="4" w:space="0" w:color="000000"/>
              <w:left w:val="single" w:sz="4" w:space="0" w:color="000000"/>
              <w:bottom w:val="single" w:sz="4" w:space="0" w:color="000000"/>
              <w:right w:val="single" w:sz="4" w:space="0" w:color="000000"/>
            </w:tcBorders>
          </w:tcPr>
          <w:p w14:paraId="53C3304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hideMark/>
          </w:tcPr>
          <w:p w14:paraId="021F5DC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085D29D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52709AD3"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0AA0017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発行済株式総数</w:t>
            </w:r>
          </w:p>
        </w:tc>
        <w:tc>
          <w:tcPr>
            <w:tcW w:w="2526" w:type="dxa"/>
            <w:tcBorders>
              <w:top w:val="single" w:sz="4" w:space="0" w:color="000000"/>
              <w:left w:val="single" w:sz="4" w:space="0" w:color="000000"/>
              <w:bottom w:val="single" w:sz="4" w:space="0" w:color="000000"/>
              <w:right w:val="single" w:sz="4" w:space="0" w:color="000000"/>
            </w:tcBorders>
          </w:tcPr>
          <w:p w14:paraId="376455D8"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hideMark/>
          </w:tcPr>
          <w:p w14:paraId="1F3E1AB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hideMark/>
          </w:tcPr>
          <w:p w14:paraId="2C945AE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r>
      <w:tr w:rsidR="00457502" w:rsidRPr="005C3CAA" w14:paraId="7481776C"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44F065F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総株主の議決権</w:t>
            </w:r>
          </w:p>
        </w:tc>
        <w:tc>
          <w:tcPr>
            <w:tcW w:w="2526" w:type="dxa"/>
            <w:tcBorders>
              <w:top w:val="single" w:sz="4" w:space="0" w:color="000000"/>
              <w:left w:val="single" w:sz="4" w:space="0" w:color="000000"/>
              <w:bottom w:val="single" w:sz="4" w:space="0" w:color="000000"/>
              <w:right w:val="single" w:sz="4" w:space="0" w:color="000000"/>
            </w:tcBorders>
            <w:hideMark/>
          </w:tcPr>
          <w:p w14:paraId="5585BD3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06B85E5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hideMark/>
          </w:tcPr>
          <w:p w14:paraId="6A08F3E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w:t>
            </w:r>
          </w:p>
        </w:tc>
      </w:tr>
    </w:tbl>
    <w:p w14:paraId="25CF654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p w14:paraId="206CC56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２【役員の状況】（1</w:t>
      </w:r>
      <w:r w:rsidRPr="005C3CAA">
        <w:rPr>
          <w:rFonts w:ascii="ＭＳ 明朝" w:hAnsi="ＭＳ 明朝"/>
          <w:color w:val="000000"/>
          <w:spacing w:val="5"/>
          <w:kern w:val="0"/>
          <w:szCs w:val="21"/>
        </w:rPr>
        <w:t>3</w:t>
      </w:r>
      <w:r w:rsidRPr="005C3CAA">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991"/>
        <w:gridCol w:w="991"/>
        <w:gridCol w:w="991"/>
        <w:gridCol w:w="3261"/>
        <w:gridCol w:w="992"/>
        <w:gridCol w:w="1691"/>
        <w:gridCol w:w="10"/>
      </w:tblGrid>
      <w:tr w:rsidR="00457502" w:rsidRPr="005C3CAA" w14:paraId="2C55F474" w14:textId="77777777" w:rsidTr="00457502">
        <w:trPr>
          <w:gridAfter w:val="1"/>
          <w:wAfter w:w="10" w:type="dxa"/>
        </w:trPr>
        <w:tc>
          <w:tcPr>
            <w:tcW w:w="991" w:type="dxa"/>
            <w:tcBorders>
              <w:top w:val="single" w:sz="4" w:space="0" w:color="000000"/>
              <w:left w:val="single" w:sz="4" w:space="0" w:color="000000"/>
              <w:bottom w:val="single" w:sz="4" w:space="0" w:color="000000"/>
              <w:right w:val="single" w:sz="4" w:space="0" w:color="000000"/>
            </w:tcBorders>
            <w:hideMark/>
          </w:tcPr>
          <w:p w14:paraId="07DF041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役名</w:t>
            </w:r>
          </w:p>
        </w:tc>
        <w:tc>
          <w:tcPr>
            <w:tcW w:w="991" w:type="dxa"/>
            <w:tcBorders>
              <w:top w:val="single" w:sz="4" w:space="0" w:color="000000"/>
              <w:left w:val="single" w:sz="4" w:space="0" w:color="000000"/>
              <w:bottom w:val="single" w:sz="4" w:space="0" w:color="000000"/>
              <w:right w:val="single" w:sz="4" w:space="0" w:color="000000"/>
            </w:tcBorders>
            <w:hideMark/>
          </w:tcPr>
          <w:p w14:paraId="11AD059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職名</w:t>
            </w:r>
          </w:p>
        </w:tc>
        <w:tc>
          <w:tcPr>
            <w:tcW w:w="991" w:type="dxa"/>
            <w:tcBorders>
              <w:top w:val="single" w:sz="4" w:space="0" w:color="000000"/>
              <w:left w:val="single" w:sz="4" w:space="0" w:color="000000"/>
              <w:bottom w:val="single" w:sz="4" w:space="0" w:color="000000"/>
              <w:right w:val="single" w:sz="4" w:space="0" w:color="000000"/>
            </w:tcBorders>
            <w:hideMark/>
          </w:tcPr>
          <w:p w14:paraId="35BBD81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氏名</w:t>
            </w:r>
          </w:p>
        </w:tc>
        <w:tc>
          <w:tcPr>
            <w:tcW w:w="991" w:type="dxa"/>
            <w:tcBorders>
              <w:top w:val="single" w:sz="4" w:space="0" w:color="000000"/>
              <w:left w:val="single" w:sz="4" w:space="0" w:color="000000"/>
              <w:bottom w:val="single" w:sz="4" w:space="0" w:color="000000"/>
              <w:right w:val="single" w:sz="4" w:space="0" w:color="000000"/>
            </w:tcBorders>
            <w:hideMark/>
          </w:tcPr>
          <w:p w14:paraId="025D64E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生年月日</w:t>
            </w:r>
          </w:p>
        </w:tc>
        <w:tc>
          <w:tcPr>
            <w:tcW w:w="3261" w:type="dxa"/>
            <w:tcBorders>
              <w:top w:val="single" w:sz="4" w:space="0" w:color="000000"/>
              <w:left w:val="single" w:sz="4" w:space="0" w:color="000000"/>
              <w:bottom w:val="single" w:sz="4" w:space="0" w:color="000000"/>
              <w:right w:val="single" w:sz="4" w:space="0" w:color="000000"/>
            </w:tcBorders>
            <w:hideMark/>
          </w:tcPr>
          <w:p w14:paraId="53F4285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略歴</w:t>
            </w:r>
          </w:p>
        </w:tc>
        <w:tc>
          <w:tcPr>
            <w:tcW w:w="992" w:type="dxa"/>
            <w:tcBorders>
              <w:top w:val="single" w:sz="4" w:space="0" w:color="000000"/>
              <w:left w:val="single" w:sz="4" w:space="0" w:color="000000"/>
              <w:bottom w:val="single" w:sz="4" w:space="0" w:color="000000"/>
              <w:right w:val="single" w:sz="4" w:space="0" w:color="000000"/>
            </w:tcBorders>
            <w:hideMark/>
          </w:tcPr>
          <w:p w14:paraId="58BC5D3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任期</w:t>
            </w:r>
          </w:p>
        </w:tc>
        <w:tc>
          <w:tcPr>
            <w:tcW w:w="1691" w:type="dxa"/>
            <w:tcBorders>
              <w:top w:val="single" w:sz="4" w:space="0" w:color="000000"/>
              <w:left w:val="single" w:sz="4" w:space="0" w:color="000000"/>
              <w:bottom w:val="single" w:sz="4" w:space="0" w:color="000000"/>
              <w:right w:val="single" w:sz="4" w:space="0" w:color="000000"/>
            </w:tcBorders>
            <w:hideMark/>
          </w:tcPr>
          <w:p w14:paraId="4D50B5A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所有株式数（株）</w:t>
            </w:r>
          </w:p>
        </w:tc>
      </w:tr>
      <w:tr w:rsidR="00457502" w:rsidRPr="005C3CAA" w14:paraId="4E12B961" w14:textId="77777777" w:rsidTr="00457502">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788FDAB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41C73AE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132BC39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10FBC55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25CD43C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4EAE58E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11964CF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3C1B5BB5" w14:textId="77777777" w:rsidTr="00457502">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3F5E936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A4AD0F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133F135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75D6676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3D4A5A2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68713B6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5B00787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56211C6A" w14:textId="77777777" w:rsidTr="00457502">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0099F1B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CDBC85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06A15B92"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7742A43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52A31F6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56F8518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0F5BF70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r w:rsidR="00457502" w:rsidRPr="005C3CAA" w14:paraId="46255F75" w14:textId="77777777" w:rsidTr="00457502">
        <w:tc>
          <w:tcPr>
            <w:tcW w:w="8217" w:type="dxa"/>
            <w:gridSpan w:val="6"/>
            <w:tcBorders>
              <w:top w:val="single" w:sz="4" w:space="0" w:color="000000"/>
              <w:left w:val="single" w:sz="4" w:space="0" w:color="000000"/>
              <w:bottom w:val="single" w:sz="4" w:space="0" w:color="000000"/>
              <w:right w:val="single" w:sz="4" w:space="0" w:color="000000"/>
            </w:tcBorders>
            <w:hideMark/>
          </w:tcPr>
          <w:p w14:paraId="4F4BE9E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計</w:t>
            </w:r>
          </w:p>
        </w:tc>
        <w:tc>
          <w:tcPr>
            <w:tcW w:w="1701" w:type="dxa"/>
            <w:gridSpan w:val="2"/>
            <w:tcBorders>
              <w:top w:val="single" w:sz="4" w:space="0" w:color="000000"/>
              <w:left w:val="single" w:sz="4" w:space="0" w:color="000000"/>
              <w:bottom w:val="single" w:sz="4" w:space="0" w:color="000000"/>
              <w:right w:val="single" w:sz="4" w:space="0" w:color="000000"/>
            </w:tcBorders>
          </w:tcPr>
          <w:p w14:paraId="2E59CD4A"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tc>
      </w:tr>
    </w:tbl>
    <w:p w14:paraId="22CBE19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p>
    <w:p w14:paraId="029A791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３【コーポレート・ガバナンスの状況等】</w:t>
      </w:r>
    </w:p>
    <w:p w14:paraId="7B24E86E"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（１）【コーポレート・ガバナンスの状況】（1</w:t>
      </w:r>
      <w:r w:rsidRPr="005C3CAA">
        <w:rPr>
          <w:rFonts w:ascii="ＭＳ 明朝" w:hAnsi="ＭＳ 明朝"/>
          <w:color w:val="000000"/>
          <w:spacing w:val="5"/>
          <w:kern w:val="0"/>
          <w:szCs w:val="21"/>
        </w:rPr>
        <w:t>4</w:t>
      </w:r>
      <w:r w:rsidRPr="005C3CAA">
        <w:rPr>
          <w:rFonts w:ascii="ＭＳ 明朝" w:hAnsi="ＭＳ 明朝" w:hint="eastAsia"/>
          <w:color w:val="000000"/>
          <w:spacing w:val="5"/>
          <w:kern w:val="0"/>
          <w:szCs w:val="21"/>
        </w:rPr>
        <w:t>）</w:t>
      </w:r>
    </w:p>
    <w:p w14:paraId="51F5CC2F" w14:textId="77777777" w:rsidR="00457502" w:rsidRPr="005C3CAA" w:rsidRDefault="00457502" w:rsidP="00457502">
      <w:pPr>
        <w:autoSpaceDE w:val="0"/>
        <w:autoSpaceDN w:val="0"/>
        <w:adjustRightInd w:val="0"/>
        <w:ind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第３【経理の状況】</w:t>
      </w:r>
    </w:p>
    <w:p w14:paraId="5DA6FA2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lastRenderedPageBreak/>
        <w:t>【計算書類】（1</w:t>
      </w:r>
      <w:r w:rsidRPr="005C3CAA">
        <w:rPr>
          <w:rFonts w:ascii="ＭＳ 明朝" w:hAnsi="ＭＳ 明朝"/>
          <w:color w:val="000000"/>
          <w:spacing w:val="5"/>
          <w:kern w:val="0"/>
          <w:szCs w:val="21"/>
        </w:rPr>
        <w:t>5</w:t>
      </w:r>
      <w:r w:rsidRPr="005C3CAA">
        <w:rPr>
          <w:rFonts w:ascii="ＭＳ 明朝" w:hAnsi="ＭＳ 明朝" w:hint="eastAsia"/>
          <w:color w:val="000000"/>
          <w:spacing w:val="5"/>
          <w:kern w:val="0"/>
          <w:szCs w:val="21"/>
        </w:rPr>
        <w:t>）</w:t>
      </w:r>
    </w:p>
    <w:p w14:paraId="69D82E51"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①【貸借対照表】</w:t>
      </w:r>
    </w:p>
    <w:p w14:paraId="2575CC71"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②【損益計算書】</w:t>
      </w:r>
    </w:p>
    <w:p w14:paraId="3330DDEC"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③【個別注記表】</w:t>
      </w:r>
    </w:p>
    <w:p w14:paraId="74BE7C8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④【附属明細表】</w:t>
      </w:r>
    </w:p>
    <w:p w14:paraId="4ABC200F" w14:textId="77777777" w:rsidR="00457502" w:rsidRPr="005C3CAA" w:rsidRDefault="00457502" w:rsidP="00457502">
      <w:pPr>
        <w:autoSpaceDE w:val="0"/>
        <w:autoSpaceDN w:val="0"/>
        <w:adjustRightInd w:val="0"/>
        <w:ind w:firstLineChars="100" w:firstLine="220"/>
        <w:jc w:val="left"/>
        <w:rPr>
          <w:rFonts w:ascii="ＭＳ 明朝" w:hAnsi="ＭＳ 明朝"/>
          <w:spacing w:val="5"/>
          <w:kern w:val="0"/>
          <w:szCs w:val="21"/>
        </w:rPr>
      </w:pPr>
      <w:r w:rsidRPr="005C3CAA">
        <w:rPr>
          <w:rFonts w:ascii="ＭＳ 明朝" w:hAnsi="ＭＳ 明朝" w:hint="eastAsia"/>
          <w:spacing w:val="5"/>
          <w:kern w:val="0"/>
          <w:szCs w:val="21"/>
        </w:rPr>
        <w:t>第４【株主の状況】（1</w:t>
      </w:r>
      <w:r w:rsidRPr="005C3CAA">
        <w:rPr>
          <w:rFonts w:ascii="ＭＳ 明朝" w:hAnsi="ＭＳ 明朝"/>
          <w:spacing w:val="5"/>
          <w:kern w:val="0"/>
          <w:szCs w:val="21"/>
        </w:rPr>
        <w:t>6</w:t>
      </w:r>
      <w:r w:rsidRPr="005C3CAA">
        <w:rPr>
          <w:rFonts w:ascii="ＭＳ 明朝" w:hAnsi="ＭＳ 明朝" w:hint="eastAsia"/>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469"/>
        <w:gridCol w:w="2481"/>
        <w:gridCol w:w="2481"/>
      </w:tblGrid>
      <w:tr w:rsidR="00457502" w:rsidRPr="005C3CAA" w14:paraId="54E37E42"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2E26B133"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氏名又は名称</w:t>
            </w:r>
          </w:p>
        </w:tc>
        <w:tc>
          <w:tcPr>
            <w:tcW w:w="2526" w:type="dxa"/>
            <w:tcBorders>
              <w:top w:val="single" w:sz="4" w:space="0" w:color="000000"/>
              <w:left w:val="single" w:sz="4" w:space="0" w:color="000000"/>
              <w:bottom w:val="single" w:sz="4" w:space="0" w:color="000000"/>
              <w:right w:val="single" w:sz="4" w:space="0" w:color="000000"/>
            </w:tcBorders>
            <w:hideMark/>
          </w:tcPr>
          <w:p w14:paraId="1D68AB86"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住所</w:t>
            </w:r>
          </w:p>
        </w:tc>
        <w:tc>
          <w:tcPr>
            <w:tcW w:w="2526" w:type="dxa"/>
            <w:tcBorders>
              <w:top w:val="single" w:sz="4" w:space="0" w:color="000000"/>
              <w:left w:val="single" w:sz="4" w:space="0" w:color="000000"/>
              <w:bottom w:val="single" w:sz="4" w:space="0" w:color="000000"/>
              <w:right w:val="single" w:sz="4" w:space="0" w:color="000000"/>
            </w:tcBorders>
            <w:hideMark/>
          </w:tcPr>
          <w:p w14:paraId="5388FDC8"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所有株式数（株）</w:t>
            </w:r>
          </w:p>
        </w:tc>
        <w:tc>
          <w:tcPr>
            <w:tcW w:w="2526" w:type="dxa"/>
            <w:tcBorders>
              <w:top w:val="single" w:sz="4" w:space="0" w:color="000000"/>
              <w:left w:val="single" w:sz="4" w:space="0" w:color="000000"/>
              <w:bottom w:val="single" w:sz="4" w:space="0" w:color="000000"/>
              <w:right w:val="single" w:sz="4" w:space="0" w:color="000000"/>
            </w:tcBorders>
            <w:hideMark/>
          </w:tcPr>
          <w:p w14:paraId="497CD425"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株式総数に対する所有株式数の割合（％）</w:t>
            </w:r>
          </w:p>
        </w:tc>
      </w:tr>
      <w:tr w:rsidR="00457502" w:rsidRPr="005C3CAA" w14:paraId="7BFE7A76" w14:textId="77777777" w:rsidTr="00457502">
        <w:tc>
          <w:tcPr>
            <w:tcW w:w="2526" w:type="dxa"/>
            <w:tcBorders>
              <w:top w:val="single" w:sz="4" w:space="0" w:color="000000"/>
              <w:left w:val="single" w:sz="4" w:space="0" w:color="000000"/>
              <w:bottom w:val="single" w:sz="4" w:space="0" w:color="000000"/>
              <w:right w:val="single" w:sz="4" w:space="0" w:color="000000"/>
            </w:tcBorders>
          </w:tcPr>
          <w:p w14:paraId="366F9C9E"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72D82FCA"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AAE42C7"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A44C9CC" w14:textId="77777777" w:rsidR="00457502" w:rsidRPr="005C3CAA" w:rsidRDefault="00457502" w:rsidP="00457502">
            <w:pPr>
              <w:autoSpaceDE w:val="0"/>
              <w:autoSpaceDN w:val="0"/>
              <w:adjustRightInd w:val="0"/>
              <w:jc w:val="left"/>
              <w:rPr>
                <w:rFonts w:ascii="ＭＳ 明朝" w:hAnsi="ＭＳ 明朝"/>
                <w:spacing w:val="5"/>
                <w:kern w:val="0"/>
                <w:szCs w:val="21"/>
              </w:rPr>
            </w:pPr>
          </w:p>
        </w:tc>
      </w:tr>
      <w:tr w:rsidR="00457502" w:rsidRPr="005C3CAA" w14:paraId="5754E52E" w14:textId="77777777" w:rsidTr="00457502">
        <w:tc>
          <w:tcPr>
            <w:tcW w:w="2526" w:type="dxa"/>
            <w:tcBorders>
              <w:top w:val="single" w:sz="4" w:space="0" w:color="000000"/>
              <w:left w:val="single" w:sz="4" w:space="0" w:color="000000"/>
              <w:bottom w:val="single" w:sz="4" w:space="0" w:color="000000"/>
              <w:right w:val="single" w:sz="4" w:space="0" w:color="000000"/>
            </w:tcBorders>
          </w:tcPr>
          <w:p w14:paraId="6CACFB86"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33A2ADB"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98AF20B"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2746BB5" w14:textId="77777777" w:rsidR="00457502" w:rsidRPr="005C3CAA" w:rsidRDefault="00457502" w:rsidP="00457502">
            <w:pPr>
              <w:autoSpaceDE w:val="0"/>
              <w:autoSpaceDN w:val="0"/>
              <w:adjustRightInd w:val="0"/>
              <w:jc w:val="left"/>
              <w:rPr>
                <w:rFonts w:ascii="ＭＳ 明朝" w:hAnsi="ＭＳ 明朝"/>
                <w:spacing w:val="5"/>
                <w:kern w:val="0"/>
                <w:szCs w:val="21"/>
              </w:rPr>
            </w:pPr>
          </w:p>
        </w:tc>
      </w:tr>
      <w:tr w:rsidR="00457502" w:rsidRPr="005C3CAA" w14:paraId="46AD4BC4" w14:textId="77777777" w:rsidTr="00457502">
        <w:tc>
          <w:tcPr>
            <w:tcW w:w="2526" w:type="dxa"/>
            <w:tcBorders>
              <w:top w:val="single" w:sz="4" w:space="0" w:color="000000"/>
              <w:left w:val="single" w:sz="4" w:space="0" w:color="000000"/>
              <w:bottom w:val="single" w:sz="4" w:space="0" w:color="000000"/>
              <w:right w:val="single" w:sz="4" w:space="0" w:color="000000"/>
            </w:tcBorders>
          </w:tcPr>
          <w:p w14:paraId="6EE8FB29"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7AF851D9"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368D8B6"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84E80BB" w14:textId="77777777" w:rsidR="00457502" w:rsidRPr="005C3CAA" w:rsidRDefault="00457502" w:rsidP="00457502">
            <w:pPr>
              <w:autoSpaceDE w:val="0"/>
              <w:autoSpaceDN w:val="0"/>
              <w:adjustRightInd w:val="0"/>
              <w:jc w:val="left"/>
              <w:rPr>
                <w:rFonts w:ascii="ＭＳ 明朝" w:hAnsi="ＭＳ 明朝"/>
                <w:spacing w:val="5"/>
                <w:kern w:val="0"/>
                <w:szCs w:val="21"/>
              </w:rPr>
            </w:pPr>
          </w:p>
        </w:tc>
      </w:tr>
      <w:tr w:rsidR="00457502" w:rsidRPr="005C3CAA" w14:paraId="7BD87B79" w14:textId="77777777" w:rsidTr="00457502">
        <w:tc>
          <w:tcPr>
            <w:tcW w:w="2526" w:type="dxa"/>
            <w:tcBorders>
              <w:top w:val="single" w:sz="4" w:space="0" w:color="000000"/>
              <w:left w:val="single" w:sz="4" w:space="0" w:color="000000"/>
              <w:bottom w:val="single" w:sz="4" w:space="0" w:color="000000"/>
              <w:right w:val="single" w:sz="4" w:space="0" w:color="000000"/>
            </w:tcBorders>
            <w:hideMark/>
          </w:tcPr>
          <w:p w14:paraId="01408323"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計</w:t>
            </w:r>
          </w:p>
        </w:tc>
        <w:tc>
          <w:tcPr>
            <w:tcW w:w="2526" w:type="dxa"/>
            <w:tcBorders>
              <w:top w:val="single" w:sz="4" w:space="0" w:color="000000"/>
              <w:left w:val="single" w:sz="4" w:space="0" w:color="000000"/>
              <w:bottom w:val="single" w:sz="4" w:space="0" w:color="000000"/>
              <w:right w:val="single" w:sz="4" w:space="0" w:color="000000"/>
            </w:tcBorders>
            <w:hideMark/>
          </w:tcPr>
          <w:p w14:paraId="22F37C88"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71FD2454" w14:textId="77777777" w:rsidR="00457502" w:rsidRPr="005C3CAA" w:rsidRDefault="00457502" w:rsidP="00457502">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7679554" w14:textId="77777777" w:rsidR="00457502" w:rsidRPr="005C3CAA" w:rsidRDefault="00457502" w:rsidP="00457502">
            <w:pPr>
              <w:autoSpaceDE w:val="0"/>
              <w:autoSpaceDN w:val="0"/>
              <w:adjustRightInd w:val="0"/>
              <w:jc w:val="left"/>
              <w:rPr>
                <w:rFonts w:ascii="ＭＳ 明朝" w:hAnsi="ＭＳ 明朝"/>
                <w:spacing w:val="5"/>
                <w:kern w:val="0"/>
                <w:szCs w:val="21"/>
              </w:rPr>
            </w:pPr>
          </w:p>
        </w:tc>
      </w:tr>
    </w:tbl>
    <w:p w14:paraId="3B05C77F" w14:textId="77777777" w:rsidR="00457502" w:rsidRPr="005C3CAA" w:rsidRDefault="00457502" w:rsidP="00457502">
      <w:pPr>
        <w:widowControl/>
        <w:jc w:val="left"/>
        <w:rPr>
          <w:rFonts w:ascii="ＭＳ 明朝" w:hAnsi="ＭＳ 明朝"/>
          <w:color w:val="000000"/>
          <w:spacing w:val="5"/>
          <w:kern w:val="0"/>
          <w:szCs w:val="21"/>
        </w:rPr>
      </w:pPr>
      <w:r w:rsidRPr="005C3CAA">
        <w:rPr>
          <w:rFonts w:ascii="ＭＳ 明朝" w:hAnsi="ＭＳ 明朝"/>
          <w:color w:val="000000"/>
          <w:spacing w:val="5"/>
          <w:kern w:val="0"/>
          <w:szCs w:val="21"/>
        </w:rPr>
        <w:br w:type="page"/>
      </w:r>
    </w:p>
    <w:p w14:paraId="67C3146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lastRenderedPageBreak/>
        <w:t>（記載上の注意）</w:t>
      </w:r>
    </w:p>
    <w:p w14:paraId="41F26EE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（１）　一般的事項</w:t>
      </w:r>
    </w:p>
    <w:p w14:paraId="0C95C307"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この「記載上の注意」は、一般的標準を示したものであり、これによりがたいやむを得ない事情がある場合には、これに準じて記載すること。</w:t>
      </w:r>
    </w:p>
    <w:p w14:paraId="6867A9F9"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以下の規定により記載が必要とされている事項に加えて、発行者情報の各記載項目に関連した事項を追加して記載することができる。</w:t>
      </w:r>
    </w:p>
    <w:p w14:paraId="6BF0ABC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ｃ　記載事項のうち金額に関する事項について、本邦通貨以外の通貨建ての金額により表示している場合には、主要な事項について本邦通貨に換算した金額を併記すること。</w:t>
      </w:r>
    </w:p>
    <w:p w14:paraId="0AFA772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ｄ　本邦通貨以外の通貨建ての金額を本邦通貨に換算する場合には、一定の日における為替相場により換算することとし、換算に当たって採用した換算の基準として当該日、換算率、為替相場の種類その他必要な事項を欄外に注記すること。</w:t>
      </w:r>
    </w:p>
    <w:p w14:paraId="45B95A26"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ｅ　発行者が連結計算書類を作成している場合には、計算書類として連結計算書類を記載することができる。この場合において、計算書類に係る様式及び記載上の注意は、連結計算書類に係るものとして読み替えられるものとする。</w:t>
      </w:r>
    </w:p>
    <w:p w14:paraId="72C434E0" w14:textId="77777777" w:rsidR="00457502" w:rsidRPr="005C3CAA" w:rsidRDefault="00457502" w:rsidP="00457502">
      <w:pPr>
        <w:rPr>
          <w:rFonts w:ascii="ＭＳ 明朝" w:hAnsi="ＭＳ 明朝"/>
          <w:szCs w:val="21"/>
        </w:rPr>
      </w:pPr>
      <w:r w:rsidRPr="005C3CAA">
        <w:rPr>
          <w:rFonts w:ascii="ＭＳ 明朝" w:hAnsi="ＭＳ 明朝" w:hint="eastAsia"/>
          <w:szCs w:val="21"/>
        </w:rPr>
        <w:t>（１－２）　組込方式</w:t>
      </w:r>
    </w:p>
    <w:p w14:paraId="6C2D63BE" w14:textId="77777777" w:rsidR="00457502" w:rsidRPr="005C3CAA" w:rsidRDefault="00457502" w:rsidP="00457502">
      <w:pPr>
        <w:autoSpaceDE w:val="0"/>
        <w:autoSpaceDN w:val="0"/>
        <w:adjustRightInd w:val="0"/>
        <w:ind w:leftChars="100" w:left="210" w:firstLineChars="100" w:firstLine="210"/>
        <w:jc w:val="left"/>
        <w:rPr>
          <w:rFonts w:ascii="ＭＳ 明朝" w:hAnsi="ＭＳ 明朝"/>
          <w:szCs w:val="21"/>
        </w:rPr>
      </w:pPr>
      <w:r w:rsidRPr="005C3CAA">
        <w:rPr>
          <w:rFonts w:ascii="ＭＳ 明朝" w:hAnsi="ＭＳ 明朝" w:hint="eastAsia"/>
          <w:szCs w:val="21"/>
        </w:rPr>
        <w:t>最近事業年度の計算書類及び事業報告（会社法第</w:t>
      </w:r>
      <w:r w:rsidRPr="005C3CAA">
        <w:rPr>
          <w:rFonts w:ascii="ＭＳ 明朝" w:hAnsi="ＭＳ 明朝"/>
          <w:szCs w:val="21"/>
        </w:rPr>
        <w:t>435</w:t>
      </w:r>
      <w:r w:rsidRPr="005C3CAA">
        <w:rPr>
          <w:rFonts w:ascii="ＭＳ 明朝" w:hAnsi="ＭＳ 明朝" w:hint="eastAsia"/>
          <w:szCs w:val="21"/>
        </w:rPr>
        <w:t>条第２項に規定する計算書類及び事業報告をいう。）において本様式に規定する事項を記載している発行者は、当該計算書類及び事業報告を発行者情報に添付することにより、本様式における当該事項の記載に代えることができる。</w:t>
      </w:r>
    </w:p>
    <w:p w14:paraId="24585F4B"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（２）　提供日又は公表日</w:t>
      </w:r>
    </w:p>
    <w:p w14:paraId="6D4C900B" w14:textId="77777777" w:rsidR="00457502" w:rsidRPr="005C3CAA" w:rsidRDefault="00457502" w:rsidP="00457502">
      <w:pPr>
        <w:autoSpaceDE w:val="0"/>
        <w:autoSpaceDN w:val="0"/>
        <w:adjustRightInd w:val="0"/>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発行者情報の提供日（提供日が異なる場合は、提供日のうち最も早い日をいう。以下同じ。）又は公表日を記載すること。</w:t>
      </w:r>
    </w:p>
    <w:p w14:paraId="2D3EE0FF"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（３）　発行者の名称</w:t>
      </w:r>
    </w:p>
    <w:p w14:paraId="604A58CC" w14:textId="77777777" w:rsidR="00457502" w:rsidRPr="005C3CAA" w:rsidRDefault="00457502" w:rsidP="00457502">
      <w:pPr>
        <w:autoSpaceDE w:val="0"/>
        <w:autoSpaceDN w:val="0"/>
        <w:adjustRightInd w:val="0"/>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者の名称を発行者情報の提供又は公表に用いる言語で記載し、原語名がこれらと異なる場合には、原語名を括弧内に記載すること。また、これらに加えて、英語の表記を括弧内に記載しても差し支えない。</w:t>
      </w:r>
    </w:p>
    <w:p w14:paraId="1F3D72D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（４）　代表者の役職氏名</w:t>
      </w:r>
    </w:p>
    <w:p w14:paraId="136C3937" w14:textId="77777777" w:rsidR="00457502" w:rsidRPr="005C3CAA" w:rsidRDefault="00457502" w:rsidP="00457502">
      <w:pPr>
        <w:autoSpaceDE w:val="0"/>
        <w:autoSpaceDN w:val="0"/>
        <w:adjustRightInd w:val="0"/>
        <w:ind w:firstLineChars="200" w:firstLine="44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発行者情報の提供又は公表について、正当な権限を有する者の役職氏名を記載すること。</w:t>
      </w:r>
    </w:p>
    <w:p w14:paraId="39DBBDE9"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（５）　公表されるホームページのアドレス</w:t>
      </w:r>
    </w:p>
    <w:p w14:paraId="3E115FB2" w14:textId="77777777" w:rsidR="00457502" w:rsidRPr="005C3CAA" w:rsidRDefault="00457502" w:rsidP="00457502">
      <w:pPr>
        <w:autoSpaceDE w:val="0"/>
        <w:autoSpaceDN w:val="0"/>
        <w:adjustRightInd w:val="0"/>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特定証券情報及び発行者情報（これらの訂正情報を含む。）を公表する場合には、公表されるホームページのアドレスをすべて記載すること。</w:t>
      </w:r>
    </w:p>
    <w:p w14:paraId="3B911784"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（６）　沿革</w:t>
      </w:r>
    </w:p>
    <w:p w14:paraId="483FF35A" w14:textId="77777777" w:rsidR="00457502" w:rsidRPr="005C3CAA" w:rsidRDefault="00457502" w:rsidP="00457502">
      <w:pPr>
        <w:autoSpaceDE w:val="0"/>
        <w:autoSpaceDN w:val="0"/>
        <w:adjustRightInd w:val="0"/>
        <w:ind w:leftChars="100" w:left="210" w:firstLineChars="100" w:firstLine="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発行者の設立日（設立登記日とする。）から発行者情報の提供日又は公表日までの間につき、設立経緯、商号の変更及び企業集団に係る重要な事項（合併、事業内容の変更、主要な関係会社の設立・買収、上場等）について簡潔に記載すること。</w:t>
      </w:r>
    </w:p>
    <w:p w14:paraId="586799B6"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（７）　事業の内容</w:t>
      </w:r>
    </w:p>
    <w:p w14:paraId="1980C90A"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発行者情報の提供日又は公表日の最近日（以下「最近日」という。）現在における発行者及び関係会社において営まれている主な事業の内容について説明するとともに、その状況を事業系統図等によって示すこと。</w:t>
      </w:r>
    </w:p>
    <w:p w14:paraId="7CAD4A03" w14:textId="77777777" w:rsidR="00457502" w:rsidRPr="005C3CAA" w:rsidRDefault="00457502" w:rsidP="0045750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発行者と発行者の関連当事者（発行者の関係会社を除く。）との間に継続的で緊密な事業上の関係がある場合には、当該事業の内容、当該関連当事者の当該事業における位置付け等について</w:t>
      </w:r>
      <w:r w:rsidRPr="005C3CAA">
        <w:rPr>
          <w:rFonts w:ascii="ＭＳ 明朝" w:hAnsi="ＭＳ 明朝" w:hint="eastAsia"/>
          <w:color w:val="000000"/>
          <w:spacing w:val="5"/>
          <w:kern w:val="0"/>
          <w:szCs w:val="21"/>
        </w:rPr>
        <w:lastRenderedPageBreak/>
        <w:t>系統的に分かりやすく説明するとともに、その状況を事業系統図等に含めて示すこと。</w:t>
      </w:r>
    </w:p>
    <w:p w14:paraId="1EFD5CF0"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（８）　従業員の状況</w:t>
      </w:r>
    </w:p>
    <w:p w14:paraId="78E322CC"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最近日現在の従業員数を記載すること。</w:t>
      </w:r>
    </w:p>
    <w:p w14:paraId="3CBAF47B"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最近日までの１年間において、従業員の人員に著しい増減があった場合にはその事情を記載すること。</w:t>
      </w:r>
    </w:p>
    <w:p w14:paraId="6B41DCA3"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（９）　経営上の重要な契約等</w:t>
      </w:r>
    </w:p>
    <w:p w14:paraId="58BA3DC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最近事業年度の開始日から発行者情報の提供日又は公表日までの間において、吸収合併若しくは新設合併、重要な事業の全部若しくは一部の譲渡、重要な事業の全部若しくは一部の譲受け、</w:t>
      </w:r>
      <w:r w:rsidRPr="005C3CAA">
        <w:rPr>
          <w:rFonts w:ascii="ＭＳ 明朝" w:hAnsi="ＭＳ 明朝" w:hint="eastAsia"/>
          <w:szCs w:val="21"/>
        </w:rPr>
        <w:t>株式交換若しくは株式移転又は吸収分割若しくは新設分割</w:t>
      </w:r>
      <w:r w:rsidRPr="005C3CAA">
        <w:rPr>
          <w:rFonts w:ascii="ＭＳ 明朝" w:hAnsi="ＭＳ 明朝" w:hint="eastAsia"/>
          <w:color w:val="000000"/>
          <w:spacing w:val="5"/>
          <w:kern w:val="0"/>
          <w:szCs w:val="21"/>
        </w:rPr>
        <w:t>が行われることが、業務執行を決定する機関により決定された場合には、その旨について記載すること。</w:t>
      </w:r>
    </w:p>
    <w:p w14:paraId="7BE07F69"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発行者において事業の全部若しくは主要な部分の賃貸借又は経営の委任、他人と事業上の損益全部を共通にする契約、技術援助契約その他の経営上の重要な契約を締結している場合には、その概要を記載すること。最近事業年度の開始日から特定証券情報の提供日又は公表日までの間において、これらの契約について重要な変更又は解約があった場合には、その内容を記載すること。</w:t>
      </w:r>
    </w:p>
    <w:p w14:paraId="6E84DEF8"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（10）　株式の総数等</w:t>
      </w:r>
    </w:p>
    <w:p w14:paraId="7A6ACBCC"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様式１「記載上の注意」（８）に準じて、株式の種類ごとに、「発行可能株式総数」、「未発行株式数」、「発行数」及び「内容」を記載すること。</w:t>
      </w:r>
    </w:p>
    <w:p w14:paraId="6E194D1D"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発行可能株式総数」の欄には、発行者情報の提供日又は公表日現在の定款に定められた発行可能株式総数又は発行可能種類株式総数を記載すること。発行者が種類株式発行会社であるときは、株式の種類ごとの発行可能種類株式総数を記載し、「計」の欄には、発行可能株式総数を記載すること。</w:t>
      </w:r>
    </w:p>
    <w:p w14:paraId="5BB0430D"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ｃ　「未発行株式数」の欄には、新株予約権の行使等により発行される予定の株式がある場合には、その数、種類等について付記すること。</w:t>
      </w:r>
    </w:p>
    <w:p w14:paraId="14092AC2"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ｄ　発行者がＭＳＣＢ等を発行している場合には、その旨を欄外に記載すること。</w:t>
      </w:r>
    </w:p>
    <w:p w14:paraId="3EBA1092"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ｅ　「内容」欄には、株式の種類ごとに内容を具体的に記載すること。なお、「新規発行株式」の「内容」の欄に同一の内容を記載している場合には、その旨のみを記載することができる。</w:t>
      </w:r>
    </w:p>
    <w:p w14:paraId="031A7E72"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ｆ　発行者が会社法第108条第１項各号に掲げる事項について異なる定めをした内容の異なる二以上の種類の株式（以下「二以上の種類の株式」という。）を発行している場合であって、株式の種類ごとに異なる数の単元株式数を定めているとき又は議決権の有無若しくはその内容に差異があるときは、その旨及びその理由を欄外に記載すること。この場合において、株式の保有又はその議決権行使について特に記載すべき事項がある場合には、その内容を記載すること。発行者がＭＳＣＢ等を発行している場合には、当該ＭＳＣＢ等の特質その他株主の権利の保護を図るために必要な事項を欄外に記載すること。</w:t>
      </w:r>
    </w:p>
    <w:p w14:paraId="2A7180E1"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ｇ　「発行数」の欄には、最近日現在の発行数を記載すること。</w:t>
      </w:r>
    </w:p>
    <w:p w14:paraId="5F6A0AAF"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ｈ　金銭以外の財産を出資の目的とするときは、その旨並びに当該財産の内容及び価額を欄外に記載すること。</w:t>
      </w:r>
    </w:p>
    <w:p w14:paraId="0228CF58"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（11）　新株予約権等の状況</w:t>
      </w:r>
    </w:p>
    <w:p w14:paraId="72A7086E"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新株予約権又は新株予約権付社債を発行している場合には、最近事業年度の末日並びに発行者情報の提供日又は公表日の属する月の前月末現在における当該新株予約権又は当該新株予約権付</w:t>
      </w:r>
      <w:r w:rsidRPr="005C3CAA">
        <w:rPr>
          <w:rFonts w:ascii="ＭＳ 明朝" w:hAnsi="ＭＳ 明朝" w:hint="eastAsia"/>
          <w:color w:val="000000"/>
          <w:spacing w:val="5"/>
          <w:kern w:val="0"/>
          <w:szCs w:val="21"/>
        </w:rPr>
        <w:lastRenderedPageBreak/>
        <w:t>社債に係る新株予約権の数、新株予約権のうち自己新株予約権の数、目的となる株式の種類（内容を含む。）及び株式数、行使時の払込金額、行使期間、行使により株式を発行する場合の株式の発行価格及び資本組入額、行使の条件、譲渡に関する事項、代用払込みに関する事項並びに組織再編成行為に伴う交付に関する事項を記載すること。なお、新株予約権付社債を発行している場合には、その残高についても記載すること。</w:t>
      </w:r>
    </w:p>
    <w:p w14:paraId="0CFB5D47"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その他発行者に対して新株の発行を請求できる権利が存在している場合には、新株予約権又は新株予約権付社債に準じて記載すること。</w:t>
      </w:r>
    </w:p>
    <w:p w14:paraId="223613D5"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ｃ　商法等の一部を改正する法律の施行に伴う関係法律の整備に関する法律第19条第２項の規定により新株予約権付社債とみなされる転換社債若しくは新株引受権付社債又は同条第３項の規定により新株予約権証券とみなされる新株引受権証券を発行している場合には、最近事業年度の末日並びに発行者情報の提供日又は公表日の属する月の前月末現在における転換社債の残高、転換価格及び資本組入額又は新株引受権の残高、新株引受権の行使により発行する株式の発行価格及び資本組入額を記載すること。</w:t>
      </w:r>
    </w:p>
    <w:p w14:paraId="0FA39E36"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ｄ　「代用払込みに関する事項」の欄には、金銭以外の財産を新株予約権の行使の際に出資の目的とするときは、その旨並びに当該財産の内容及び価額を記載すること。</w:t>
      </w:r>
    </w:p>
    <w:p w14:paraId="12F92A3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ｅ　「組織再編成行為に伴う新株予約権の交付に関する事項」の欄には、会社法第236条第１項第８号に規定する事項を記載すること。</w:t>
      </w:r>
    </w:p>
    <w:p w14:paraId="7BD4C349"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ｆ　発行者がＭＳＣＢ等を発行している場合にはその旨を欄外に記載すること。</w:t>
      </w:r>
    </w:p>
    <w:p w14:paraId="2C54C2C7"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ｇ　会社法第236条第１項各号に掲げる事項につき異なる定めをした内容の異なる新株予約権を発行した場合には、内容の異なる新株予約権ごとに記載すること。</w:t>
      </w:r>
    </w:p>
    <w:p w14:paraId="4AC11E7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（1</w:t>
      </w:r>
      <w:r w:rsidRPr="005C3CAA">
        <w:rPr>
          <w:rFonts w:ascii="ＭＳ 明朝" w:hAnsi="ＭＳ 明朝"/>
          <w:color w:val="000000"/>
          <w:spacing w:val="5"/>
          <w:kern w:val="0"/>
          <w:szCs w:val="21"/>
        </w:rPr>
        <w:t>2</w:t>
      </w:r>
      <w:r w:rsidRPr="005C3CAA">
        <w:rPr>
          <w:rFonts w:ascii="ＭＳ 明朝" w:hAnsi="ＭＳ 明朝" w:hint="eastAsia"/>
          <w:color w:val="000000"/>
          <w:spacing w:val="5"/>
          <w:kern w:val="0"/>
          <w:szCs w:val="21"/>
        </w:rPr>
        <w:t>）　議決権の状況</w:t>
      </w:r>
    </w:p>
    <w:p w14:paraId="6DBB8536"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最近日現在の「議決権の状況」について記載すること。なお、各欄に記載すべき株式について、二以上の種類の株式を発行している場合は、株式の種類ごとの数が分かるように記載すること。</w:t>
      </w:r>
    </w:p>
    <w:p w14:paraId="4DF266B9"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「無議決権株式」の欄には、無議決権株式（単元未満株式を除く。ｅにおいて同じ。）の総数及び内容を記載すること。</w:t>
      </w:r>
    </w:p>
    <w:p w14:paraId="675B95A8"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ｃ　「議決権制限株式（自己株式等）」の欄には、議決権制限株式（単元未満株式を除く。ｄ及びｅにおいて同じ。）のうち、会社法第308条第２項の規定により議決権を有しない株式（以下「自己保有株式」という。）及び会社法施行規則第67条の規定により議決権を有しない株式（以下「相互保有株式」という。）について、種類ごとに総数及び内容を記載すること。</w:t>
      </w:r>
    </w:p>
    <w:p w14:paraId="3F892EB0"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ｄ　「議決権制限株式（その他）」の欄には、ｃに該当する議決権制限株式以外の議決権制限株式について、種類ごとに総数、議決権の数及び内容を記載すること。</w:t>
      </w:r>
    </w:p>
    <w:p w14:paraId="0CD0FBEB"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ｅ　「完全議決権株式（自己株式等）」の欄には、無議決権株式及び議決権制限株式以外の株式（単元未満株式を除く。以下「完全議決権株式」という。）のうち、自己保有株式及び相互保有株式について、種類ごとに総数及び内容を記載すること。</w:t>
      </w:r>
    </w:p>
    <w:p w14:paraId="485D220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ｆ　「完全議決権株式（その他）」の欄には、ｅに該当する完全議決権株式以外の完全議決権株式について、種類ごとに総数、議決権の数及び内容を記載すること。</w:t>
      </w:r>
    </w:p>
    <w:p w14:paraId="37EEBD68"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ｇ　「単元未満株式」の欄には、単元未満株式の総数を種類ごとに記載すること。</w:t>
      </w:r>
    </w:p>
    <w:p w14:paraId="5CE52355"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（1</w:t>
      </w:r>
      <w:r w:rsidRPr="005C3CAA">
        <w:rPr>
          <w:rFonts w:ascii="ＭＳ 明朝" w:hAnsi="ＭＳ 明朝"/>
          <w:color w:val="000000"/>
          <w:spacing w:val="5"/>
          <w:kern w:val="0"/>
          <w:szCs w:val="21"/>
        </w:rPr>
        <w:t>3</w:t>
      </w:r>
      <w:r w:rsidRPr="005C3CAA">
        <w:rPr>
          <w:rFonts w:ascii="ＭＳ 明朝" w:hAnsi="ＭＳ 明朝" w:hint="eastAsia"/>
          <w:color w:val="000000"/>
          <w:spacing w:val="5"/>
          <w:kern w:val="0"/>
          <w:szCs w:val="21"/>
        </w:rPr>
        <w:t>）　役員の状況</w:t>
      </w:r>
    </w:p>
    <w:p w14:paraId="5D896AF0"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発行者情報の提供日又は公表日現在における役員について、その役職名、氏名、生年月日、略</w:t>
      </w:r>
      <w:r w:rsidRPr="005C3CAA">
        <w:rPr>
          <w:rFonts w:ascii="ＭＳ 明朝" w:hAnsi="ＭＳ 明朝" w:hint="eastAsia"/>
          <w:color w:val="000000"/>
          <w:spacing w:val="5"/>
          <w:kern w:val="0"/>
          <w:szCs w:val="21"/>
        </w:rPr>
        <w:lastRenderedPageBreak/>
        <w:t>歴、任期、並びに所有株式の種類及びその数を記載すること。</w:t>
      </w:r>
    </w:p>
    <w:p w14:paraId="7BD86B13"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ｂ　「略歴」の欄には、役員の主要略歴（例えば、入社年月、役員就任直前の役職名、役員就任後の主要職歴、他の主要な会社の代表取締役に就任している場合の当該役職名、中途入社の場合における前職）を記載すること。</w:t>
      </w:r>
    </w:p>
    <w:p w14:paraId="3890BBB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ｃ　「所有株式数」の欄には、他人（仮設人を含む。）名義で所有している株式数を含めた実質所有により記載すること。なお、発行者が二以上の種類の株式を発行している場合には、種類ごとの数を記載すること。</w:t>
      </w:r>
    </w:p>
    <w:p w14:paraId="237DAF5A"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ｄ　役員間において二親等内の親族関係がある場合には、その内容を注記すること。</w:t>
      </w:r>
    </w:p>
    <w:p w14:paraId="27BCC3B3"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ｅ　会計参与設置会社であって会計参与が法人である場合には、「氏名」欄に当該会計参与の名称を、「略歴」欄に当該会計参与の簡単な沿革を記載すること。</w:t>
      </w:r>
    </w:p>
    <w:p w14:paraId="0FAC5FC1"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ｆ　発行者が、会社法第108条第１項第９号に掲げる事項につき異なる定めをした内容の異なる種類の株式を発行した場合に、当該種類の株主によって選任された役員がいる場合はその旨を欄外に注記すること。</w:t>
      </w:r>
    </w:p>
    <w:p w14:paraId="62E22BA7"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（1</w:t>
      </w:r>
      <w:r w:rsidRPr="005C3CAA">
        <w:rPr>
          <w:rFonts w:ascii="ＭＳ 明朝" w:hAnsi="ＭＳ 明朝"/>
          <w:color w:val="000000"/>
          <w:spacing w:val="5"/>
          <w:kern w:val="0"/>
          <w:szCs w:val="21"/>
        </w:rPr>
        <w:t>4</w:t>
      </w:r>
      <w:r w:rsidRPr="005C3CAA">
        <w:rPr>
          <w:rFonts w:ascii="ＭＳ 明朝" w:hAnsi="ＭＳ 明朝" w:hint="eastAsia"/>
          <w:color w:val="000000"/>
          <w:spacing w:val="5"/>
          <w:kern w:val="0"/>
          <w:szCs w:val="21"/>
        </w:rPr>
        <w:t>）　コーポレート・ガバナンスの状況</w:t>
      </w:r>
    </w:p>
    <w:p w14:paraId="19B19CE2"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ａ　発行者の企業統治に関する事項（例えば、会社の機関の内容、内部統制システムの整備の状況、リスク管理体制の整備の状況）について具体的に、かつ、分かりやすく記載すること。なお、社外取締役、会計参与、社外監査役又は会計監査人との間で会社法第427条第１項に規定する契約（いわゆる責任限定契約）を締結した場合、</w:t>
      </w:r>
      <w:r w:rsidRPr="005C3CAA">
        <w:rPr>
          <w:rFonts w:ascii="ＭＳ 明朝" w:hAnsi="ＭＳ 明朝" w:hint="eastAsia"/>
          <w:szCs w:val="21"/>
        </w:rPr>
        <w:t>役員等（同法第</w:t>
      </w:r>
      <w:r w:rsidRPr="005C3CAA">
        <w:rPr>
          <w:rFonts w:ascii="ＭＳ 明朝" w:hAnsi="ＭＳ 明朝"/>
          <w:szCs w:val="21"/>
        </w:rPr>
        <w:t>423</w:t>
      </w:r>
      <w:r w:rsidRPr="005C3CAA">
        <w:rPr>
          <w:rFonts w:ascii="ＭＳ 明朝" w:hAnsi="ＭＳ 明朝" w:hint="eastAsia"/>
          <w:szCs w:val="21"/>
        </w:rPr>
        <w:t>条第１項に規定する役員等をいう。以下同じ。）との間で補償契約（同法第</w:t>
      </w:r>
      <w:r w:rsidRPr="005C3CAA">
        <w:rPr>
          <w:rFonts w:ascii="ＭＳ 明朝" w:hAnsi="ＭＳ 明朝"/>
          <w:szCs w:val="21"/>
        </w:rPr>
        <w:t>430</w:t>
      </w:r>
      <w:r w:rsidRPr="005C3CAA">
        <w:rPr>
          <w:rFonts w:ascii="ＭＳ 明朝" w:hAnsi="ＭＳ 明朝" w:hint="eastAsia"/>
          <w:szCs w:val="21"/>
        </w:rPr>
        <w:t>条の２第１項に規定する補償契約をいう。）を締結した場合又は役員等を被保険者とする役員等賠償責任保険契約（同法第</w:t>
      </w:r>
      <w:r w:rsidRPr="005C3CAA">
        <w:rPr>
          <w:rFonts w:ascii="ＭＳ 明朝" w:hAnsi="ＭＳ 明朝"/>
          <w:szCs w:val="21"/>
        </w:rPr>
        <w:t>430</w:t>
      </w:r>
      <w:r w:rsidRPr="005C3CAA">
        <w:rPr>
          <w:rFonts w:ascii="ＭＳ 明朝" w:hAnsi="ＭＳ 明朝" w:hint="eastAsia"/>
          <w:szCs w:val="21"/>
        </w:rPr>
        <w:t>条の３第１項に規定する役員等賠償責任保険契約をいう。）を締結した場合に</w:t>
      </w:r>
      <w:r w:rsidRPr="005C3CAA">
        <w:rPr>
          <w:rFonts w:ascii="ＭＳ 明朝" w:hAnsi="ＭＳ 明朝" w:hint="eastAsia"/>
          <w:color w:val="000000"/>
          <w:spacing w:val="5"/>
          <w:kern w:val="0"/>
          <w:szCs w:val="21"/>
        </w:rPr>
        <w:t>は、当該契約の内容の概要を記載すること。また、会社法第373条第１項に規定する特別取締役による取締役会の決議制度を定めた場合には、その内容を記載すること。</w:t>
      </w:r>
    </w:p>
    <w:p w14:paraId="4DDC3D3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color w:val="000000"/>
          <w:spacing w:val="5"/>
          <w:kern w:val="0"/>
          <w:szCs w:val="21"/>
        </w:rPr>
        <w:t>b</w:t>
      </w:r>
      <w:r w:rsidRPr="005C3CAA">
        <w:rPr>
          <w:rFonts w:ascii="ＭＳ 明朝" w:hAnsi="ＭＳ 明朝" w:hint="eastAsia"/>
          <w:color w:val="000000"/>
          <w:spacing w:val="5"/>
          <w:kern w:val="0"/>
          <w:szCs w:val="21"/>
        </w:rPr>
        <w:t xml:space="preserve">　発行者が</w:t>
      </w:r>
      <w:r w:rsidRPr="005C3CAA">
        <w:rPr>
          <w:rFonts w:ascii="ＭＳ 明朝" w:hAnsi="ＭＳ 明朝" w:hint="eastAsia"/>
          <w:szCs w:val="21"/>
        </w:rPr>
        <w:t>財務及び事業の方針の決定を支配する者の在り方に関する基本方針</w:t>
      </w:r>
      <w:r w:rsidRPr="005C3CAA">
        <w:rPr>
          <w:rFonts w:ascii="ＭＳ 明朝" w:hAnsi="ＭＳ 明朝" w:hint="eastAsia"/>
          <w:color w:val="000000"/>
          <w:spacing w:val="5"/>
          <w:kern w:val="0"/>
          <w:szCs w:val="21"/>
        </w:rPr>
        <w:t>を定めている場合には、会社法施行規則第118条第３号に掲げる事項を記載すること。</w:t>
      </w:r>
    </w:p>
    <w:p w14:paraId="1524C916" w14:textId="77777777" w:rsidR="00457502" w:rsidRPr="005C3CAA" w:rsidRDefault="00457502" w:rsidP="0045750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C3CAA">
        <w:rPr>
          <w:rFonts w:ascii="ＭＳ 明朝" w:hAnsi="ＭＳ 明朝"/>
          <w:color w:val="000000"/>
          <w:spacing w:val="5"/>
          <w:kern w:val="0"/>
          <w:szCs w:val="21"/>
        </w:rPr>
        <w:t>c</w:t>
      </w:r>
      <w:r w:rsidRPr="005C3CAA">
        <w:rPr>
          <w:rFonts w:ascii="ＭＳ 明朝" w:hAnsi="ＭＳ 明朝" w:hint="eastAsia"/>
          <w:color w:val="000000"/>
          <w:spacing w:val="5"/>
          <w:kern w:val="0"/>
          <w:szCs w:val="21"/>
        </w:rPr>
        <w:t xml:space="preserve">　定款で取締役の定数又は取締役の資格制限について定め、また、取締役の選解任の決議要件につき、会社法と異なる別段の定めをした場合には、その内容を記載すること。</w:t>
      </w:r>
    </w:p>
    <w:p w14:paraId="3F4318A0" w14:textId="77777777" w:rsidR="00457502" w:rsidRPr="005C3CAA" w:rsidRDefault="00457502" w:rsidP="0045750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C3CAA">
        <w:rPr>
          <w:rFonts w:ascii="ＭＳ 明朝" w:hAnsi="ＭＳ 明朝"/>
          <w:color w:val="000000"/>
          <w:spacing w:val="5"/>
          <w:kern w:val="0"/>
          <w:szCs w:val="21"/>
        </w:rPr>
        <w:t>d</w:t>
      </w:r>
      <w:r w:rsidRPr="005C3CAA">
        <w:rPr>
          <w:rFonts w:ascii="ＭＳ 明朝" w:hAnsi="ＭＳ 明朝" w:hint="eastAsia"/>
          <w:color w:val="000000"/>
          <w:spacing w:val="5"/>
          <w:kern w:val="0"/>
          <w:szCs w:val="21"/>
        </w:rPr>
        <w:t xml:space="preserve">　株主総会決議事項を取締役会で決議することができることとした場合にはその事項及びその理由、取締役会決議事項を株主総会では決議できないことを定款で定めた場合にはその事項及びその理由並びに株主総会の特別決議要件を変更した場合にはその内容及びその理由を記載すること。</w:t>
      </w:r>
    </w:p>
    <w:p w14:paraId="0C147E7B" w14:textId="77777777" w:rsidR="00457502" w:rsidRPr="005C3CAA" w:rsidRDefault="00457502" w:rsidP="0045750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C3CAA">
        <w:rPr>
          <w:rFonts w:ascii="ＭＳ 明朝" w:hAnsi="ＭＳ 明朝"/>
          <w:color w:val="000000"/>
          <w:spacing w:val="5"/>
          <w:kern w:val="0"/>
          <w:szCs w:val="21"/>
        </w:rPr>
        <w:t>e</w:t>
      </w:r>
      <w:r w:rsidRPr="005C3CAA">
        <w:rPr>
          <w:rFonts w:ascii="ＭＳ 明朝" w:hAnsi="ＭＳ 明朝" w:hint="eastAsia"/>
          <w:color w:val="000000"/>
          <w:spacing w:val="5"/>
          <w:kern w:val="0"/>
          <w:szCs w:val="21"/>
        </w:rPr>
        <w:t xml:space="preserve">　発行者が種類株式発行会社であって、株式の種類ごとに異なる数の単元株式数を定めている場合又は議決権の有無若しくはその内容に差異がある場合には、その旨及びその理由を記載すること。この場合において、株式の保有又はその議決権行使について特に記載すべき事項がある場合には、その内容を記載すること。</w:t>
      </w:r>
    </w:p>
    <w:p w14:paraId="0944EBAF" w14:textId="77777777" w:rsidR="00457502" w:rsidRPr="005C3CAA" w:rsidRDefault="00457502" w:rsidP="0045750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C3CAA">
        <w:rPr>
          <w:rFonts w:ascii="ＭＳ 明朝" w:hAnsi="ＭＳ 明朝"/>
          <w:color w:val="000000"/>
          <w:spacing w:val="5"/>
          <w:kern w:val="0"/>
          <w:szCs w:val="21"/>
        </w:rPr>
        <w:t>f</w:t>
      </w:r>
      <w:r w:rsidRPr="005C3CAA">
        <w:rPr>
          <w:rFonts w:ascii="ＭＳ 明朝" w:hAnsi="ＭＳ 明朝" w:hint="eastAsia"/>
          <w:color w:val="000000"/>
          <w:spacing w:val="5"/>
          <w:kern w:val="0"/>
          <w:szCs w:val="21"/>
        </w:rPr>
        <w:t xml:space="preserve">　発行者と特定の株主の間で利益が相反するおそれがある取引を行う場合に株主（当該取引の当事者である株主を除く。）の利益が害されることを防止するための措置（例えば、いわゆる特別委員会の設置等）をとる旨を決定している場合には、その旨及びその具体的内容を記載すること。</w:t>
      </w:r>
    </w:p>
    <w:p w14:paraId="3412587D" w14:textId="77777777" w:rsidR="00457502" w:rsidRPr="005C3CAA" w:rsidRDefault="00457502" w:rsidP="00457502">
      <w:pPr>
        <w:autoSpaceDE w:val="0"/>
        <w:autoSpaceDN w:val="0"/>
        <w:adjustRightInd w:val="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（1</w:t>
      </w:r>
      <w:r w:rsidRPr="005C3CAA">
        <w:rPr>
          <w:rFonts w:ascii="ＭＳ 明朝" w:hAnsi="ＭＳ 明朝"/>
          <w:color w:val="000000"/>
          <w:spacing w:val="5"/>
          <w:kern w:val="0"/>
          <w:szCs w:val="21"/>
        </w:rPr>
        <w:t>5</w:t>
      </w:r>
      <w:r w:rsidRPr="005C3CAA">
        <w:rPr>
          <w:rFonts w:ascii="ＭＳ 明朝" w:hAnsi="ＭＳ 明朝" w:hint="eastAsia"/>
          <w:color w:val="000000"/>
          <w:spacing w:val="5"/>
          <w:kern w:val="0"/>
          <w:szCs w:val="21"/>
        </w:rPr>
        <w:t>）　計算書類</w:t>
      </w:r>
    </w:p>
    <w:p w14:paraId="3ED98AED"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lastRenderedPageBreak/>
        <w:t>ａ　貸借対照表については最近事業年度末のものを掲げること。</w:t>
      </w:r>
    </w:p>
    <w:p w14:paraId="3AB385EE"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ｂ　損益計算書、個別注記表及び附属明細表については最近事業年度のものを掲げること。</w:t>
      </w:r>
    </w:p>
    <w:p w14:paraId="1425E184"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spacing w:val="5"/>
          <w:kern w:val="0"/>
          <w:szCs w:val="21"/>
        </w:rPr>
        <w:t xml:space="preserve">ｃ　</w:t>
      </w:r>
      <w:r w:rsidRPr="005C3CAA">
        <w:rPr>
          <w:rFonts w:ascii="ＭＳ 明朝" w:hAnsi="ＭＳ 明朝" w:hint="eastAsia"/>
          <w:color w:val="000000"/>
          <w:spacing w:val="5"/>
          <w:kern w:val="0"/>
          <w:szCs w:val="21"/>
        </w:rPr>
        <w:t>計算書類についての会計監査人による会計監査報告がある場合、発行者情報に添付すること。</w:t>
      </w:r>
    </w:p>
    <w:p w14:paraId="0C494791"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color w:val="000000"/>
          <w:spacing w:val="5"/>
          <w:kern w:val="0"/>
          <w:szCs w:val="21"/>
        </w:rPr>
        <w:t>ｄ　ｃに該当する会計監査報告がない場合、その旨を注記すること。</w:t>
      </w:r>
    </w:p>
    <w:p w14:paraId="724B4B82" w14:textId="77777777" w:rsidR="00457502" w:rsidRPr="005C3CAA" w:rsidRDefault="00457502" w:rsidP="00457502">
      <w:pPr>
        <w:autoSpaceDE w:val="0"/>
        <w:autoSpaceDN w:val="0"/>
        <w:adjustRightInd w:val="0"/>
        <w:jc w:val="left"/>
        <w:rPr>
          <w:rFonts w:ascii="ＭＳ 明朝" w:hAnsi="ＭＳ 明朝"/>
          <w:spacing w:val="5"/>
          <w:kern w:val="0"/>
          <w:szCs w:val="21"/>
        </w:rPr>
      </w:pPr>
      <w:r w:rsidRPr="005C3CAA">
        <w:rPr>
          <w:rFonts w:ascii="ＭＳ 明朝" w:hAnsi="ＭＳ 明朝" w:hint="eastAsia"/>
          <w:spacing w:val="5"/>
          <w:kern w:val="0"/>
          <w:szCs w:val="21"/>
        </w:rPr>
        <w:t>（1</w:t>
      </w:r>
      <w:r w:rsidRPr="005C3CAA">
        <w:rPr>
          <w:rFonts w:ascii="ＭＳ 明朝" w:hAnsi="ＭＳ 明朝"/>
          <w:spacing w:val="5"/>
          <w:kern w:val="0"/>
          <w:szCs w:val="21"/>
        </w:rPr>
        <w:t>6</w:t>
      </w:r>
      <w:r w:rsidRPr="005C3CAA">
        <w:rPr>
          <w:rFonts w:ascii="ＭＳ 明朝" w:hAnsi="ＭＳ 明朝" w:hint="eastAsia"/>
          <w:spacing w:val="5"/>
          <w:kern w:val="0"/>
          <w:szCs w:val="21"/>
        </w:rPr>
        <w:t>）　株主の状況</w:t>
      </w:r>
    </w:p>
    <w:p w14:paraId="4D9C9F28"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ａ　最近日現在の株主の状況について記載すること。</w:t>
      </w:r>
    </w:p>
    <w:p w14:paraId="0C928EC9"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ｂ　所有株式数（他人（仮設人を含む。）名義のもの及び新株予約権の行使その他発行者に対して新株の発行を請求できる権利の行使により発行される可能性のあるものを含む。）の多い順に10名程度について記載し、会社法施行規則第67条第１項の規定により議決権を有しないこととなる株主については、その旨を付記すること。なお、発行者が会社法第108条第１項各号に掲げる事項について異なる定めをした内容の異なる二以上の種類の株式を発行している場合であって、株式の種類ごとに異なる数の単元株式数を定めているとき又は議決権の有無に差異があるときは、所有株式に係る議決権の個数の多い順に10名程度についても併せて記載すること。</w:t>
      </w:r>
    </w:p>
    <w:p w14:paraId="6D7C72E8"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ｃ　個人株主の住所の記載に当たっては、市区町村</w:t>
      </w:r>
      <w:r w:rsidRPr="005C3CAA">
        <w:rPr>
          <w:rFonts w:ascii="ＭＳ 明朝" w:hAnsi="ＭＳ 明朝" w:cs="ＭＳ 明朝" w:hint="eastAsia"/>
          <w:color w:val="000000"/>
          <w:kern w:val="0"/>
          <w:szCs w:val="21"/>
        </w:rPr>
        <w:t>（外国におけるこれらに相当するものを含む。）</w:t>
      </w:r>
      <w:r w:rsidRPr="005C3CAA">
        <w:rPr>
          <w:rFonts w:ascii="ＭＳ 明朝" w:hAnsi="ＭＳ 明朝" w:hint="eastAsia"/>
          <w:spacing w:val="5"/>
          <w:kern w:val="0"/>
          <w:szCs w:val="21"/>
        </w:rPr>
        <w:t>名までを記載しても差し支えない。</w:t>
      </w:r>
    </w:p>
    <w:p w14:paraId="5A512FD5"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ｄ　所有株式数の記載に当たっては、新株予約権の行使等により発行される可能性のある株式数を内書きし、その旨を注記すること。</w:t>
      </w:r>
    </w:p>
    <w:p w14:paraId="77A4DA76"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ｅ　株式総数に対する所有株式数の割合の記載に当たっては、新株予約権の行使等により発行される可能性のある株式数を含んだ株式総数に対する所有株式数の割合を記載すること。</w:t>
      </w:r>
    </w:p>
    <w:p w14:paraId="0A5DEA24" w14:textId="77777777" w:rsidR="00457502" w:rsidRPr="005C3CAA" w:rsidRDefault="00457502" w:rsidP="00457502">
      <w:pPr>
        <w:autoSpaceDE w:val="0"/>
        <w:autoSpaceDN w:val="0"/>
        <w:adjustRightInd w:val="0"/>
        <w:ind w:leftChars="100" w:left="430" w:hangingChars="100" w:hanging="220"/>
        <w:jc w:val="left"/>
        <w:rPr>
          <w:rFonts w:ascii="ＭＳ 明朝" w:hAnsi="ＭＳ 明朝"/>
          <w:spacing w:val="5"/>
          <w:kern w:val="0"/>
          <w:szCs w:val="21"/>
        </w:rPr>
      </w:pPr>
      <w:r w:rsidRPr="005C3CAA">
        <w:rPr>
          <w:rFonts w:ascii="ＭＳ 明朝" w:hAnsi="ＭＳ 明朝" w:hint="eastAsia"/>
          <w:spacing w:val="5"/>
          <w:kern w:val="0"/>
          <w:szCs w:val="21"/>
        </w:rPr>
        <w:t>ｆ　欄外には、株主が特別利害関係者等又は発行者の従業員である場合には、その旨及びその内容を記載すること。</w:t>
      </w:r>
    </w:p>
    <w:p w14:paraId="4FEC1190" w14:textId="77777777" w:rsidR="00457502" w:rsidRPr="005C3CAA" w:rsidRDefault="00457502" w:rsidP="00457502">
      <w:pPr>
        <w:autoSpaceDE w:val="0"/>
        <w:autoSpaceDN w:val="0"/>
        <w:adjustRightInd w:val="0"/>
        <w:ind w:leftChars="100" w:left="430" w:hangingChars="100" w:hanging="220"/>
        <w:jc w:val="left"/>
        <w:rPr>
          <w:rFonts w:ascii="ＭＳ 明朝" w:hAnsi="ＭＳ 明朝"/>
          <w:color w:val="000000"/>
          <w:spacing w:val="5"/>
          <w:kern w:val="0"/>
          <w:szCs w:val="21"/>
        </w:rPr>
      </w:pPr>
      <w:r w:rsidRPr="005C3CAA">
        <w:rPr>
          <w:rFonts w:ascii="ＭＳ 明朝" w:hAnsi="ＭＳ 明朝" w:hint="eastAsia"/>
          <w:spacing w:val="5"/>
          <w:kern w:val="0"/>
          <w:szCs w:val="21"/>
        </w:rPr>
        <w:t>ｇ　最近事業年度の末日後最近日までの間において、主要株主の異動があった場合には、その旨を注記すること。</w:t>
      </w:r>
    </w:p>
    <w:p w14:paraId="2E6A9AC7" w14:textId="77777777" w:rsidR="00457502" w:rsidRPr="005C3CAA" w:rsidRDefault="00457502" w:rsidP="00457502">
      <w:pPr>
        <w:autoSpaceDE w:val="0"/>
        <w:autoSpaceDN w:val="0"/>
        <w:adjustRightInd w:val="0"/>
        <w:ind w:firstLineChars="300" w:firstLine="660"/>
        <w:jc w:val="left"/>
        <w:rPr>
          <w:rFonts w:ascii="ＭＳ 明朝" w:hAnsi="ＭＳ 明朝"/>
          <w:color w:val="000000"/>
          <w:spacing w:val="5"/>
          <w:kern w:val="0"/>
          <w:szCs w:val="21"/>
        </w:rPr>
      </w:pPr>
    </w:p>
    <w:p w14:paraId="20A24F90" w14:textId="77777777" w:rsidR="00457502" w:rsidRPr="005C3CAA" w:rsidRDefault="00457502" w:rsidP="00457502">
      <w:pPr>
        <w:autoSpaceDE w:val="0"/>
        <w:autoSpaceDN w:val="0"/>
        <w:adjustRightInd w:val="0"/>
        <w:jc w:val="right"/>
        <w:rPr>
          <w:rFonts w:ascii="ＭＳ 明朝" w:hAnsi="ＭＳ 明朝"/>
          <w:color w:val="000000"/>
          <w:spacing w:val="5"/>
          <w:kern w:val="0"/>
          <w:szCs w:val="21"/>
        </w:rPr>
        <w:sectPr w:rsidR="00457502" w:rsidRPr="005C3CAA" w:rsidSect="00185AEB">
          <w:headerReference w:type="default" r:id="rId10"/>
          <w:pgSz w:w="11906" w:h="16838" w:code="9"/>
          <w:pgMar w:top="1134" w:right="998" w:bottom="1134" w:left="998" w:header="567" w:footer="567" w:gutter="0"/>
          <w:pgNumType w:start="1"/>
          <w:cols w:space="720"/>
          <w:noEndnote/>
          <w:docGrid w:type="linesAndChars" w:linePitch="360"/>
        </w:sectPr>
      </w:pPr>
      <w:r w:rsidRPr="005C3CAA">
        <w:rPr>
          <w:rFonts w:ascii="ＭＳ 明朝" w:hAnsi="ＭＳ 明朝" w:hint="eastAsia"/>
          <w:color w:val="000000"/>
          <w:spacing w:val="5"/>
          <w:kern w:val="0"/>
          <w:szCs w:val="21"/>
        </w:rPr>
        <w:t>令和４年７月１日　施行</w:t>
      </w:r>
    </w:p>
    <w:p w14:paraId="7142BA78" w14:textId="77777777" w:rsidR="00457502" w:rsidRPr="00457502" w:rsidRDefault="00457502" w:rsidP="00457502">
      <w:pPr>
        <w:rPr>
          <w:rFonts w:ascii="ＭＳ 明朝" w:hAnsi="ＭＳ 明朝" w:cstheme="minorBidi"/>
        </w:rPr>
      </w:pPr>
    </w:p>
    <w:p w14:paraId="27F86F4D" w14:textId="77777777" w:rsidR="00457502" w:rsidRPr="00457502" w:rsidRDefault="00457502" w:rsidP="00457502">
      <w:pPr>
        <w:rPr>
          <w:rFonts w:ascii="ＭＳ 明朝" w:hAnsi="ＭＳ 明朝" w:cstheme="minorBidi"/>
        </w:rPr>
      </w:pPr>
    </w:p>
    <w:p w14:paraId="00D2B16C" w14:textId="77777777" w:rsidR="00457502" w:rsidRPr="00457502" w:rsidRDefault="00457502" w:rsidP="00457502">
      <w:pPr>
        <w:autoSpaceDE w:val="0"/>
        <w:autoSpaceDN w:val="0"/>
        <w:adjustRightInd w:val="0"/>
        <w:spacing w:line="296" w:lineRule="atLeast"/>
        <w:jc w:val="left"/>
        <w:rPr>
          <w:rFonts w:ascii="ＭＳ 明朝" w:hAnsi="ＭＳ 明朝" w:cstheme="minorBidi"/>
          <w:b/>
          <w:color w:val="000000"/>
          <w:spacing w:val="5"/>
          <w:kern w:val="0"/>
          <w:szCs w:val="21"/>
        </w:rPr>
      </w:pPr>
      <w:r w:rsidRPr="00457502">
        <w:rPr>
          <w:rFonts w:ascii="ＭＳ 明朝" w:hAnsi="ＭＳ 明朝" w:cstheme="minorBidi" w:hint="eastAsia"/>
          <w:b/>
          <w:color w:val="000000"/>
          <w:spacing w:val="5"/>
          <w:kern w:val="0"/>
          <w:szCs w:val="21"/>
        </w:rPr>
        <w:t>ファンド情報（発行者情報）</w:t>
      </w:r>
    </w:p>
    <w:p w14:paraId="2DED248C" w14:textId="77777777" w:rsidR="00457502" w:rsidRPr="00457502" w:rsidRDefault="00457502" w:rsidP="00457502">
      <w:pPr>
        <w:autoSpaceDE w:val="0"/>
        <w:autoSpaceDN w:val="0"/>
        <w:adjustRightInd w:val="0"/>
        <w:spacing w:line="296" w:lineRule="atLeast"/>
        <w:jc w:val="left"/>
        <w:rPr>
          <w:rFonts w:ascii="ＭＳ 明朝" w:hAnsi="ＭＳ 明朝" w:cstheme="minorBidi"/>
          <w:b/>
          <w:color w:val="000000"/>
          <w:spacing w:val="5"/>
          <w:kern w:val="0"/>
          <w:szCs w:val="21"/>
        </w:rPr>
      </w:pPr>
    </w:p>
    <w:p w14:paraId="7D9FDE0E"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【表紙】</w:t>
      </w:r>
    </w:p>
    <w:p w14:paraId="7916CA90"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【書類名】発行者情報</w:t>
      </w:r>
    </w:p>
    <w:p w14:paraId="7A65E820"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【提供日又は公表日】　年　月　日（２）</w:t>
      </w:r>
    </w:p>
    <w:p w14:paraId="32871088" w14:textId="77777777" w:rsidR="00457502" w:rsidRPr="008C2A49" w:rsidRDefault="00457502" w:rsidP="00457502">
      <w:pPr>
        <w:rPr>
          <w:rFonts w:ascii="ＭＳ 明朝" w:hAnsi="ＭＳ 明朝" w:cstheme="minorBidi"/>
          <w:szCs w:val="21"/>
        </w:rPr>
      </w:pPr>
      <w:r w:rsidRPr="008C2A49">
        <w:rPr>
          <w:rFonts w:ascii="ＭＳ 明朝" w:hAnsi="ＭＳ 明朝" w:cstheme="minorBidi" w:hint="eastAsia"/>
          <w:szCs w:val="21"/>
        </w:rPr>
        <w:t>【ファンドの名称】</w:t>
      </w:r>
    </w:p>
    <w:p w14:paraId="02920375" w14:textId="77777777" w:rsidR="00457502" w:rsidRPr="008C2A49" w:rsidRDefault="00457502" w:rsidP="00457502">
      <w:pPr>
        <w:rPr>
          <w:rFonts w:ascii="ＭＳ 明朝" w:hAnsi="ＭＳ 明朝" w:cstheme="minorBidi"/>
          <w:szCs w:val="21"/>
        </w:rPr>
      </w:pPr>
      <w:r w:rsidRPr="008C2A49">
        <w:rPr>
          <w:rFonts w:ascii="ＭＳ 明朝" w:hAnsi="ＭＳ 明朝" w:cstheme="minorBidi" w:hint="eastAsia"/>
          <w:szCs w:val="21"/>
        </w:rPr>
        <w:t>【発行者名】</w:t>
      </w:r>
    </w:p>
    <w:p w14:paraId="369B4F02" w14:textId="77777777" w:rsidR="00457502" w:rsidRPr="008C2A49" w:rsidRDefault="00457502" w:rsidP="00457502">
      <w:pPr>
        <w:rPr>
          <w:rFonts w:ascii="ＭＳ 明朝" w:hAnsi="ＭＳ 明朝" w:cstheme="minorBidi"/>
          <w:szCs w:val="21"/>
        </w:rPr>
      </w:pPr>
      <w:r w:rsidRPr="008C2A49">
        <w:rPr>
          <w:rFonts w:ascii="ＭＳ 明朝" w:hAnsi="ＭＳ 明朝" w:cstheme="minorBidi" w:hint="eastAsia"/>
          <w:szCs w:val="21"/>
        </w:rPr>
        <w:t>【代表者の役職氏名】（３）</w:t>
      </w:r>
    </w:p>
    <w:p w14:paraId="7F32DFB5" w14:textId="77777777" w:rsidR="00457502" w:rsidRPr="008C2A49" w:rsidRDefault="00457502" w:rsidP="00457502">
      <w:pPr>
        <w:rPr>
          <w:rFonts w:ascii="ＭＳ 明朝" w:hAnsi="ＭＳ 明朝" w:cstheme="minorBidi"/>
          <w:szCs w:val="21"/>
        </w:rPr>
      </w:pPr>
      <w:r w:rsidRPr="008C2A49">
        <w:rPr>
          <w:rFonts w:ascii="ＭＳ 明朝" w:hAnsi="ＭＳ 明朝" w:cstheme="minorBidi" w:hint="eastAsia"/>
          <w:szCs w:val="21"/>
        </w:rPr>
        <w:t>【本店の所在の場所】</w:t>
      </w:r>
    </w:p>
    <w:p w14:paraId="5DBD2DBF"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【公表されるホームページのアドレス】（４）</w:t>
      </w:r>
    </w:p>
    <w:p w14:paraId="3D90D021"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p>
    <w:p w14:paraId="778D505C"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p>
    <w:p w14:paraId="0350D97A" w14:textId="77777777" w:rsidR="00457502" w:rsidRPr="008C2A49" w:rsidRDefault="00457502" w:rsidP="00457502">
      <w:pPr>
        <w:rPr>
          <w:rFonts w:ascii="ＭＳ 明朝" w:hAnsi="ＭＳ 明朝" w:cstheme="minorBidi"/>
          <w:szCs w:val="21"/>
        </w:rPr>
      </w:pPr>
      <w:r w:rsidRPr="008C2A49">
        <w:rPr>
          <w:rFonts w:ascii="ＭＳ 明朝" w:hAnsi="ＭＳ 明朝" w:cstheme="minorBidi" w:hint="eastAsia"/>
          <w:szCs w:val="21"/>
        </w:rPr>
        <w:t>第一部【ファンド情報】</w:t>
      </w:r>
    </w:p>
    <w:p w14:paraId="4FB3E121"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第１【ファンドの状況】</w:t>
      </w:r>
    </w:p>
    <w:p w14:paraId="42D09797"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１【ファンドの性格】</w:t>
      </w:r>
    </w:p>
    <w:p w14:paraId="57545C36"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⑴【ファンドの特色】</w:t>
      </w:r>
      <w:r w:rsidRPr="008C2A49">
        <w:rPr>
          <w:rFonts w:ascii="ＭＳ 明朝" w:hAnsi="ＭＳ 明朝" w:cstheme="minorBidi" w:hint="eastAsia"/>
          <w:szCs w:val="21"/>
        </w:rPr>
        <w:t>（５）</w:t>
      </w:r>
    </w:p>
    <w:p w14:paraId="5A627415"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⑵【ファンドの仕組み】（６）</w:t>
      </w:r>
    </w:p>
    <w:p w14:paraId="0E0C3C1F"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２【投資方針】</w:t>
      </w:r>
    </w:p>
    <w:p w14:paraId="066B39B9"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⑴【投資方針】（７）</w:t>
      </w:r>
    </w:p>
    <w:p w14:paraId="5A92141F"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⑵【投資対象】（８）</w:t>
      </w:r>
    </w:p>
    <w:p w14:paraId="311ABFA8"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⑶【分配方針】（９）</w:t>
      </w:r>
    </w:p>
    <w:p w14:paraId="6A375410"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⑷【投資制限】（10）</w:t>
      </w:r>
    </w:p>
    <w:p w14:paraId="67A0E751"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３【投資リスク】（1</w:t>
      </w:r>
      <w:r w:rsidRPr="008C2A49">
        <w:rPr>
          <w:rFonts w:ascii="ＭＳ 明朝" w:hAnsi="ＭＳ 明朝" w:cs="ＭＳ 明朝"/>
          <w:color w:val="000000"/>
          <w:kern w:val="0"/>
          <w:szCs w:val="21"/>
        </w:rPr>
        <w:t>1</w:t>
      </w:r>
      <w:r w:rsidRPr="008C2A49">
        <w:rPr>
          <w:rFonts w:ascii="ＭＳ 明朝" w:hAnsi="ＭＳ 明朝" w:cs="ＭＳ 明朝" w:hint="eastAsia"/>
          <w:color w:val="000000"/>
          <w:kern w:val="0"/>
          <w:szCs w:val="21"/>
        </w:rPr>
        <w:t>）</w:t>
      </w:r>
    </w:p>
    <w:p w14:paraId="22D6F1C8"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４【手数料等及び税金】（1</w:t>
      </w:r>
      <w:r w:rsidRPr="008C2A49">
        <w:rPr>
          <w:rFonts w:ascii="ＭＳ 明朝" w:hAnsi="ＭＳ 明朝" w:cs="ＭＳ 明朝"/>
          <w:color w:val="000000"/>
          <w:kern w:val="0"/>
          <w:szCs w:val="21"/>
        </w:rPr>
        <w:t>2</w:t>
      </w:r>
      <w:r w:rsidRPr="008C2A49">
        <w:rPr>
          <w:rFonts w:ascii="ＭＳ 明朝" w:hAnsi="ＭＳ 明朝" w:cs="ＭＳ 明朝" w:hint="eastAsia"/>
          <w:color w:val="000000"/>
          <w:kern w:val="0"/>
          <w:szCs w:val="21"/>
        </w:rPr>
        <w:t>)</w:t>
      </w:r>
    </w:p>
    <w:p w14:paraId="2B0659F4"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【課税上の取扱い】（13）</w:t>
      </w:r>
    </w:p>
    <w:p w14:paraId="2DB5A661"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５【運用状況】</w:t>
      </w:r>
    </w:p>
    <w:p w14:paraId="2CBCAEAE"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⑴【投資資産】</w:t>
      </w:r>
    </w:p>
    <w:p w14:paraId="5D862213"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①【投資有価証券の主要銘柄】（14）</w:t>
      </w:r>
    </w:p>
    <w:p w14:paraId="7DD61D13"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②【投資不動産物件】（1</w:t>
      </w:r>
      <w:r w:rsidRPr="008C2A49">
        <w:rPr>
          <w:rFonts w:ascii="ＭＳ 明朝" w:hAnsi="ＭＳ 明朝" w:cs="ＭＳ 明朝"/>
          <w:color w:val="000000"/>
          <w:kern w:val="0"/>
          <w:szCs w:val="21"/>
        </w:rPr>
        <w:t>5</w:t>
      </w:r>
      <w:r w:rsidRPr="008C2A49">
        <w:rPr>
          <w:rFonts w:ascii="ＭＳ 明朝" w:hAnsi="ＭＳ 明朝" w:cs="ＭＳ 明朝" w:hint="eastAsia"/>
          <w:color w:val="000000"/>
          <w:kern w:val="0"/>
          <w:szCs w:val="21"/>
        </w:rPr>
        <w:t>）</w:t>
      </w:r>
    </w:p>
    <w:p w14:paraId="1A264A81"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③【その他投資資産の主要なもの】（1</w:t>
      </w:r>
      <w:r w:rsidRPr="008C2A49">
        <w:rPr>
          <w:rFonts w:ascii="ＭＳ 明朝" w:hAnsi="ＭＳ 明朝" w:cs="ＭＳ 明朝"/>
          <w:color w:val="000000"/>
          <w:kern w:val="0"/>
          <w:szCs w:val="21"/>
        </w:rPr>
        <w:t>6</w:t>
      </w:r>
      <w:r w:rsidRPr="008C2A49">
        <w:rPr>
          <w:rFonts w:ascii="ＭＳ 明朝" w:hAnsi="ＭＳ 明朝" w:cs="ＭＳ 明朝" w:hint="eastAsia"/>
          <w:color w:val="000000"/>
          <w:kern w:val="0"/>
          <w:szCs w:val="21"/>
        </w:rPr>
        <w:t>）</w:t>
      </w:r>
    </w:p>
    <w:p w14:paraId="4A050038"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⑵【運用実績】（1</w:t>
      </w:r>
      <w:r w:rsidRPr="008C2A49">
        <w:rPr>
          <w:rFonts w:ascii="ＭＳ 明朝" w:hAnsi="ＭＳ 明朝" w:cs="ＭＳ 明朝"/>
          <w:color w:val="000000"/>
          <w:kern w:val="0"/>
          <w:szCs w:val="21"/>
        </w:rPr>
        <w:t>7</w:t>
      </w:r>
      <w:r w:rsidRPr="008C2A49">
        <w:rPr>
          <w:rFonts w:ascii="ＭＳ 明朝" w:hAnsi="ＭＳ 明朝" w:cs="ＭＳ 明朝" w:hint="eastAsia"/>
          <w:color w:val="000000"/>
          <w:kern w:val="0"/>
          <w:szCs w:val="21"/>
        </w:rPr>
        <w:t>）</w:t>
      </w:r>
    </w:p>
    <w:p w14:paraId="3CE63784"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①【純資産の推移】（1</w:t>
      </w:r>
      <w:r w:rsidRPr="008C2A49">
        <w:rPr>
          <w:rFonts w:ascii="ＭＳ 明朝" w:hAnsi="ＭＳ 明朝" w:cs="ＭＳ 明朝"/>
          <w:color w:val="000000"/>
          <w:kern w:val="0"/>
          <w:szCs w:val="21"/>
        </w:rPr>
        <w:t>8</w:t>
      </w:r>
      <w:r w:rsidRPr="008C2A49">
        <w:rPr>
          <w:rFonts w:ascii="ＭＳ 明朝" w:hAnsi="ＭＳ 明朝" w:cs="ＭＳ 明朝" w:hint="eastAsia"/>
          <w:color w:val="000000"/>
          <w:kern w:val="0"/>
          <w:szCs w:val="21"/>
        </w:rPr>
        <w:t>）</w:t>
      </w:r>
    </w:p>
    <w:p w14:paraId="66EC8E41"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②【分配の推移】（1</w:t>
      </w:r>
      <w:r w:rsidRPr="008C2A49">
        <w:rPr>
          <w:rFonts w:ascii="ＭＳ 明朝" w:hAnsi="ＭＳ 明朝" w:cs="ＭＳ 明朝"/>
          <w:color w:val="000000"/>
          <w:kern w:val="0"/>
          <w:szCs w:val="21"/>
        </w:rPr>
        <w:t>9</w:t>
      </w:r>
      <w:r w:rsidRPr="008C2A49">
        <w:rPr>
          <w:rFonts w:ascii="ＭＳ 明朝" w:hAnsi="ＭＳ 明朝" w:cs="ＭＳ 明朝" w:hint="eastAsia"/>
          <w:color w:val="000000"/>
          <w:kern w:val="0"/>
          <w:szCs w:val="21"/>
        </w:rPr>
        <w:t>）</w:t>
      </w:r>
    </w:p>
    <w:p w14:paraId="1C1A4282"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③【収益率の推移】（</w:t>
      </w:r>
      <w:r w:rsidRPr="008C2A49">
        <w:rPr>
          <w:rFonts w:ascii="ＭＳ 明朝" w:hAnsi="ＭＳ 明朝" w:cs="ＭＳ 明朝"/>
          <w:color w:val="000000"/>
          <w:kern w:val="0"/>
          <w:szCs w:val="21"/>
        </w:rPr>
        <w:t>20</w:t>
      </w:r>
      <w:r w:rsidRPr="008C2A49">
        <w:rPr>
          <w:rFonts w:ascii="ＭＳ 明朝" w:hAnsi="ＭＳ 明朝" w:cs="ＭＳ 明朝" w:hint="eastAsia"/>
          <w:color w:val="000000"/>
          <w:kern w:val="0"/>
          <w:szCs w:val="21"/>
        </w:rPr>
        <w:t>）</w:t>
      </w:r>
    </w:p>
    <w:p w14:paraId="36764879"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第２【管理及び運営】</w:t>
      </w:r>
    </w:p>
    <w:p w14:paraId="72C71C3A"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１【申込（販売）手続等】（</w:t>
      </w:r>
      <w:r w:rsidRPr="008C2A49">
        <w:rPr>
          <w:rFonts w:ascii="ＭＳ 明朝" w:hAnsi="ＭＳ 明朝" w:cs="ＭＳ 明朝"/>
          <w:color w:val="000000"/>
          <w:kern w:val="0"/>
          <w:szCs w:val="21"/>
        </w:rPr>
        <w:t>21</w:t>
      </w:r>
      <w:r w:rsidRPr="008C2A49">
        <w:rPr>
          <w:rFonts w:ascii="ＭＳ 明朝" w:hAnsi="ＭＳ 明朝" w:cs="ＭＳ 明朝" w:hint="eastAsia"/>
          <w:color w:val="000000"/>
          <w:kern w:val="0"/>
          <w:szCs w:val="21"/>
        </w:rPr>
        <w:t>）</w:t>
      </w:r>
    </w:p>
    <w:p w14:paraId="5B92C7D7"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２【換金（解約）手続等】（2</w:t>
      </w:r>
      <w:r w:rsidRPr="008C2A49">
        <w:rPr>
          <w:rFonts w:ascii="ＭＳ 明朝" w:hAnsi="ＭＳ 明朝" w:cs="ＭＳ 明朝"/>
          <w:color w:val="000000"/>
          <w:kern w:val="0"/>
          <w:szCs w:val="21"/>
        </w:rPr>
        <w:t>2</w:t>
      </w:r>
      <w:r w:rsidRPr="008C2A49">
        <w:rPr>
          <w:rFonts w:ascii="ＭＳ 明朝" w:hAnsi="ＭＳ 明朝" w:cs="ＭＳ 明朝" w:hint="eastAsia"/>
          <w:color w:val="000000"/>
          <w:kern w:val="0"/>
          <w:szCs w:val="21"/>
        </w:rPr>
        <w:t>）</w:t>
      </w:r>
    </w:p>
    <w:p w14:paraId="29097D2A"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３【資産管理等の概要】</w:t>
      </w:r>
    </w:p>
    <w:p w14:paraId="6C1389F9"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lastRenderedPageBreak/>
        <w:t>⑴【資産の評価】（2</w:t>
      </w:r>
      <w:r w:rsidRPr="008C2A49">
        <w:rPr>
          <w:rFonts w:ascii="ＭＳ 明朝" w:hAnsi="ＭＳ 明朝" w:cs="ＭＳ 明朝"/>
          <w:color w:val="000000"/>
          <w:kern w:val="0"/>
          <w:szCs w:val="21"/>
        </w:rPr>
        <w:t>3</w:t>
      </w:r>
      <w:r w:rsidRPr="008C2A49">
        <w:rPr>
          <w:rFonts w:ascii="ＭＳ 明朝" w:hAnsi="ＭＳ 明朝" w:cs="ＭＳ 明朝" w:hint="eastAsia"/>
          <w:color w:val="000000"/>
          <w:kern w:val="0"/>
          <w:szCs w:val="21"/>
        </w:rPr>
        <w:t>）</w:t>
      </w:r>
    </w:p>
    <w:p w14:paraId="44A10DDE"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⑵【信託期間】（2</w:t>
      </w:r>
      <w:r w:rsidRPr="008C2A49">
        <w:rPr>
          <w:rFonts w:ascii="ＭＳ 明朝" w:hAnsi="ＭＳ 明朝" w:cs="ＭＳ 明朝"/>
          <w:color w:val="000000"/>
          <w:kern w:val="0"/>
          <w:szCs w:val="21"/>
        </w:rPr>
        <w:t>4</w:t>
      </w:r>
      <w:r w:rsidRPr="008C2A49">
        <w:rPr>
          <w:rFonts w:ascii="ＭＳ 明朝" w:hAnsi="ＭＳ 明朝" w:cs="ＭＳ 明朝" w:hint="eastAsia"/>
          <w:color w:val="000000"/>
          <w:kern w:val="0"/>
          <w:szCs w:val="21"/>
        </w:rPr>
        <w:t>）</w:t>
      </w:r>
    </w:p>
    <w:p w14:paraId="719DD397"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⑶【計算期間】（2</w:t>
      </w:r>
      <w:r w:rsidRPr="008C2A49">
        <w:rPr>
          <w:rFonts w:ascii="ＭＳ 明朝" w:hAnsi="ＭＳ 明朝" w:cs="ＭＳ 明朝"/>
          <w:color w:val="000000"/>
          <w:kern w:val="0"/>
          <w:szCs w:val="21"/>
        </w:rPr>
        <w:t>5</w:t>
      </w:r>
      <w:r w:rsidRPr="008C2A49">
        <w:rPr>
          <w:rFonts w:ascii="ＭＳ 明朝" w:hAnsi="ＭＳ 明朝" w:cs="ＭＳ 明朝" w:hint="eastAsia"/>
          <w:color w:val="000000"/>
          <w:kern w:val="0"/>
          <w:szCs w:val="21"/>
        </w:rPr>
        <w:t>）</w:t>
      </w:r>
    </w:p>
    <w:p w14:paraId="4ECB2ECE"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⑷【その他】（2</w:t>
      </w:r>
      <w:r w:rsidRPr="008C2A49">
        <w:rPr>
          <w:rFonts w:ascii="ＭＳ 明朝" w:hAnsi="ＭＳ 明朝" w:cs="ＭＳ 明朝"/>
          <w:color w:val="000000"/>
          <w:kern w:val="0"/>
          <w:szCs w:val="21"/>
        </w:rPr>
        <w:t>6</w:t>
      </w:r>
      <w:r w:rsidRPr="008C2A49">
        <w:rPr>
          <w:rFonts w:ascii="ＭＳ 明朝" w:hAnsi="ＭＳ 明朝" w:cs="ＭＳ 明朝" w:hint="eastAsia"/>
          <w:color w:val="000000"/>
          <w:kern w:val="0"/>
          <w:szCs w:val="21"/>
        </w:rPr>
        <w:t>）</w:t>
      </w:r>
    </w:p>
    <w:p w14:paraId="63CF84DA" w14:textId="77777777" w:rsidR="00457502" w:rsidRPr="008C2A49" w:rsidRDefault="00457502" w:rsidP="00457502">
      <w:pPr>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４【受益者の権利等】（2</w:t>
      </w:r>
      <w:r w:rsidRPr="008C2A49">
        <w:rPr>
          <w:rFonts w:ascii="ＭＳ 明朝" w:hAnsi="ＭＳ 明朝" w:cs="ＭＳ 明朝"/>
          <w:color w:val="000000"/>
          <w:kern w:val="0"/>
          <w:szCs w:val="21"/>
        </w:rPr>
        <w:t>7</w:t>
      </w:r>
      <w:r w:rsidRPr="008C2A49">
        <w:rPr>
          <w:rFonts w:ascii="ＭＳ 明朝" w:hAnsi="ＭＳ 明朝" w:cs="ＭＳ 明朝" w:hint="eastAsia"/>
          <w:color w:val="000000"/>
          <w:kern w:val="0"/>
          <w:szCs w:val="21"/>
        </w:rPr>
        <w:t>）</w:t>
      </w:r>
    </w:p>
    <w:p w14:paraId="2B288E3E" w14:textId="77777777" w:rsidR="00457502" w:rsidRPr="008C2A49" w:rsidRDefault="00457502" w:rsidP="00457502">
      <w:pPr>
        <w:rPr>
          <w:rFonts w:ascii="ＭＳ 明朝" w:hAnsi="ＭＳ 明朝" w:cs="ＭＳ 明朝"/>
          <w:color w:val="000000"/>
          <w:kern w:val="0"/>
          <w:szCs w:val="21"/>
        </w:rPr>
      </w:pPr>
    </w:p>
    <w:p w14:paraId="4DE59B57" w14:textId="77777777" w:rsidR="00457502" w:rsidRPr="008C2A49" w:rsidRDefault="00457502" w:rsidP="00457502">
      <w:pPr>
        <w:rPr>
          <w:rFonts w:ascii="ＭＳ 明朝" w:hAnsi="ＭＳ 明朝" w:cstheme="minorBidi"/>
          <w:szCs w:val="21"/>
        </w:rPr>
      </w:pPr>
      <w:r w:rsidRPr="008C2A49">
        <w:rPr>
          <w:rFonts w:ascii="ＭＳ 明朝" w:hAnsi="ＭＳ 明朝" w:cstheme="minorBidi" w:hint="eastAsia"/>
          <w:szCs w:val="21"/>
        </w:rPr>
        <w:t>第二部【委託会社等の概況】（2</w:t>
      </w:r>
      <w:r w:rsidRPr="008C2A49">
        <w:rPr>
          <w:rFonts w:ascii="ＭＳ 明朝" w:hAnsi="ＭＳ 明朝" w:cstheme="minorBidi"/>
          <w:szCs w:val="21"/>
        </w:rPr>
        <w:t>8</w:t>
      </w:r>
      <w:r w:rsidRPr="008C2A49">
        <w:rPr>
          <w:rFonts w:ascii="ＭＳ 明朝" w:hAnsi="ＭＳ 明朝" w:cstheme="minorBidi" w:hint="eastAsia"/>
          <w:szCs w:val="21"/>
        </w:rPr>
        <w:t>）</w:t>
      </w:r>
    </w:p>
    <w:p w14:paraId="7C8548FF" w14:textId="77777777" w:rsidR="00457502" w:rsidRPr="008C2A49" w:rsidRDefault="00457502" w:rsidP="00457502">
      <w:pPr>
        <w:widowControl/>
        <w:jc w:val="left"/>
        <w:rPr>
          <w:rFonts w:ascii="ＭＳ 明朝" w:hAnsi="ＭＳ 明朝"/>
          <w:color w:val="000000"/>
          <w:spacing w:val="5"/>
          <w:kern w:val="0"/>
          <w:szCs w:val="21"/>
        </w:rPr>
      </w:pPr>
      <w:r w:rsidRPr="008C2A49">
        <w:rPr>
          <w:rFonts w:ascii="ＭＳ 明朝" w:hAnsi="ＭＳ 明朝"/>
          <w:color w:val="000000"/>
          <w:spacing w:val="5"/>
          <w:kern w:val="0"/>
          <w:szCs w:val="21"/>
        </w:rPr>
        <w:br w:type="page"/>
      </w:r>
    </w:p>
    <w:p w14:paraId="204E4A29" w14:textId="77777777" w:rsidR="00457502" w:rsidRPr="008C2A49" w:rsidRDefault="00457502" w:rsidP="00457502">
      <w:pPr>
        <w:autoSpaceDE w:val="0"/>
        <w:autoSpaceDN w:val="0"/>
        <w:adjustRightInd w:val="0"/>
        <w:spacing w:line="296" w:lineRule="atLeast"/>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lastRenderedPageBreak/>
        <w:t>（記載上の注意）</w:t>
      </w:r>
    </w:p>
    <w:p w14:paraId="767FD38B" w14:textId="77777777" w:rsidR="00457502" w:rsidRPr="008C2A49" w:rsidRDefault="00457502" w:rsidP="00457502">
      <w:pPr>
        <w:autoSpaceDE w:val="0"/>
        <w:autoSpaceDN w:val="0"/>
        <w:adjustRightInd w:val="0"/>
        <w:spacing w:line="296" w:lineRule="atLeast"/>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t>（１）　一般的事項</w:t>
      </w:r>
    </w:p>
    <w:p w14:paraId="20E374BB"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発行者情報の記載に当たっては、投資者が容易に理解できるよう、分かりやすく記載すること。</w:t>
      </w:r>
    </w:p>
    <w:p w14:paraId="5101FFE0" w14:textId="77777777" w:rsidR="00457502" w:rsidRPr="008C2A49" w:rsidRDefault="00457502" w:rsidP="00457502">
      <w:pPr>
        <w:autoSpaceDE w:val="0"/>
        <w:autoSpaceDN w:val="0"/>
        <w:adjustRightInd w:val="0"/>
        <w:ind w:leftChars="200" w:left="42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また、制度の特質の一部を誇張し、又は運用実績の一部を抽出するなどして投資者に誤解を生じさせるおそれのある表示をしてはならない。</w:t>
      </w:r>
    </w:p>
    <w:p w14:paraId="54C21B53"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359F2F05"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ｃ　この「記載上の注意」は、一般的標準を示したものであり、これによりがたいやむを得ない事情がある場合には、これに準じて記載すること。</w:t>
      </w:r>
    </w:p>
    <w:p w14:paraId="36DBB3ED"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ｄ　以下の規定により記載が必要とされている事項に加えて、発行者情報の各記載項目に関連した事項を追加して記載することができる。</w:t>
      </w:r>
    </w:p>
    <w:p w14:paraId="25924E29" w14:textId="77777777" w:rsidR="00457502" w:rsidRPr="008C2A49" w:rsidRDefault="00457502" w:rsidP="00457502">
      <w:pPr>
        <w:autoSpaceDE w:val="0"/>
        <w:autoSpaceDN w:val="0"/>
        <w:adjustRightInd w:val="0"/>
        <w:jc w:val="left"/>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（２）　提供日又は公表日</w:t>
      </w:r>
    </w:p>
    <w:p w14:paraId="78CD442C" w14:textId="77777777" w:rsidR="00457502" w:rsidRPr="008C2A49" w:rsidRDefault="00457502" w:rsidP="00457502">
      <w:pPr>
        <w:autoSpaceDE w:val="0"/>
        <w:autoSpaceDN w:val="0"/>
        <w:adjustRightInd w:val="0"/>
        <w:ind w:leftChars="100" w:left="210" w:firstLineChars="100" w:firstLine="220"/>
        <w:jc w:val="left"/>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発行者情報の提供日（提供日が異なる場合は、提供日のうち最も早い日をいう。以下同じ。）又は公表日を記載すること。</w:t>
      </w:r>
    </w:p>
    <w:p w14:paraId="75BD3E8C" w14:textId="77777777" w:rsidR="00457502" w:rsidRPr="008C2A49" w:rsidRDefault="00457502" w:rsidP="00457502">
      <w:pPr>
        <w:autoSpaceDE w:val="0"/>
        <w:autoSpaceDN w:val="0"/>
        <w:adjustRightInd w:val="0"/>
        <w:spacing w:line="296" w:lineRule="atLeast"/>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t>（３）　代表者の役職氏名</w:t>
      </w:r>
    </w:p>
    <w:p w14:paraId="781576B8" w14:textId="77777777" w:rsidR="00457502" w:rsidRPr="008C2A49" w:rsidRDefault="00457502" w:rsidP="00457502">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t>発行者情報の提供又は公表について正当な権限を有する者の役職氏名を記載すること。</w:t>
      </w:r>
    </w:p>
    <w:p w14:paraId="6A786667" w14:textId="77777777" w:rsidR="00457502" w:rsidRPr="008C2A49" w:rsidRDefault="00457502" w:rsidP="00457502">
      <w:pPr>
        <w:autoSpaceDE w:val="0"/>
        <w:autoSpaceDN w:val="0"/>
        <w:adjustRightInd w:val="0"/>
        <w:spacing w:line="296" w:lineRule="atLeast"/>
        <w:jc w:val="left"/>
        <w:rPr>
          <w:rFonts w:ascii="ＭＳ 明朝" w:hAnsi="ＭＳ 明朝" w:cstheme="minorBidi"/>
          <w:color w:val="000000"/>
          <w:spacing w:val="5"/>
          <w:kern w:val="0"/>
          <w:szCs w:val="21"/>
        </w:rPr>
      </w:pPr>
      <w:r w:rsidRPr="008C2A49">
        <w:rPr>
          <w:rFonts w:ascii="ＭＳ 明朝" w:hAnsi="ＭＳ 明朝" w:cstheme="minorBidi" w:hint="eastAsia"/>
          <w:szCs w:val="21"/>
        </w:rPr>
        <w:t xml:space="preserve">（４）　</w:t>
      </w:r>
      <w:r w:rsidRPr="008C2A49">
        <w:rPr>
          <w:rFonts w:ascii="ＭＳ 明朝" w:hAnsi="ＭＳ 明朝" w:cstheme="minorBidi" w:hint="eastAsia"/>
          <w:color w:val="000000"/>
          <w:spacing w:val="5"/>
          <w:kern w:val="0"/>
          <w:szCs w:val="21"/>
        </w:rPr>
        <w:t>公表されるホームページのアドレス</w:t>
      </w:r>
    </w:p>
    <w:p w14:paraId="27FD7D79" w14:textId="77777777" w:rsidR="00457502" w:rsidRPr="008C2A49" w:rsidRDefault="00457502" w:rsidP="00457502">
      <w:pPr>
        <w:ind w:leftChars="100" w:left="210" w:firstLineChars="100" w:firstLine="220"/>
        <w:rPr>
          <w:rFonts w:ascii="ＭＳ 明朝" w:hAnsi="ＭＳ 明朝" w:cstheme="minorBidi"/>
          <w:color w:val="000000"/>
          <w:spacing w:val="5"/>
          <w:kern w:val="0"/>
          <w:szCs w:val="21"/>
        </w:rPr>
      </w:pPr>
      <w:r w:rsidRPr="008C2A49">
        <w:rPr>
          <w:rFonts w:ascii="ＭＳ 明朝" w:hAnsi="ＭＳ 明朝" w:cstheme="minorBidi" w:hint="eastAsia"/>
          <w:color w:val="000000"/>
          <w:spacing w:val="5"/>
          <w:kern w:val="0"/>
          <w:szCs w:val="21"/>
        </w:rPr>
        <w:t>特定証券情報及び発行者情報（これらの訂正情報を含む。）を公表する場合には、公表されるホームページのアドレスをすべて記載すること。</w:t>
      </w:r>
    </w:p>
    <w:p w14:paraId="42C34EB1"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（５）　ファンドの特色</w:t>
      </w:r>
    </w:p>
    <w:p w14:paraId="59AEBDEE"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ファンドの特色について、具体的に、かつ、分かりやすく記載すること。</w:t>
      </w:r>
    </w:p>
    <w:p w14:paraId="1FB9474D"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ファンドが、特定の投資信託証券（特定有価証券の内容等の開示に関する内閣府令第１条第２号に規定する投資信託証券をいう。以下同じ。）のみを投資対象とし、その旨が当該特定の投資信託証券に係る約款に定められている場合には、当該特定の投資信託証券に係るファンドを含めた全体をファンドとみなして記載すること（以下同じ。）。</w:t>
      </w:r>
    </w:p>
    <w:p w14:paraId="21F127C5"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ｃ　ファンドが、ファンド・オブ・ファンズ（投資信託証券への投資を目的とするファンド（ｄに該当する場合を除く。）をいう。以下同じ。）の形態をとる場合には、その旨が明確になるように記載すること。</w:t>
      </w:r>
    </w:p>
    <w:p w14:paraId="3B8F7F64"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ｄ　ファンド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資産の運用を行うために利用されるもの（ファンド・オブ・ファンズである場合を除き、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0B16FC78"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（６）　ファンドの仕組み</w:t>
      </w:r>
    </w:p>
    <w:p w14:paraId="0BE0329B"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ファンドの仕組み（当該ファンドがファンド・オブ・ファンズの形態をとる場合又は投資ビークルへの投資を通じて資産の運用を行う形態をとる場合には、その仕組みも含む。）について図表等を用いて分かりやすく記載すること。</w:t>
      </w:r>
    </w:p>
    <w:p w14:paraId="330221D3"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lastRenderedPageBreak/>
        <w:t>ｂ　委託会社等及びファンドの関係法人（投資信託及び投資法人に関する法律第９条に規定する受託会社、ファンドの運用の指図の権限又は運用の権限を委託する場合の当該委託先、販売会社等をいう。以下同じ。）の名称（販売会社については記載しないことができる。）及びファンドの運営上の役割並びに委託会社等が関係法人と締結している契約等の概要について簡潔に記載すること。</w:t>
      </w:r>
    </w:p>
    <w:p w14:paraId="73D87A5C"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（７）　投資方針</w:t>
      </w:r>
    </w:p>
    <w:p w14:paraId="52DB0C0A"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ファンドの運用に関する基本的態度（投資態度、運用方針、運用の形態、銘柄選定の方針（ファンドがファンド・オブ・ファンズの形態をとる場合には、投資先ファンドの選定の方針として投資先ファンドの投資実績全体を重視しているものか、投資先ファンドの具体的な投資先を重視しているものか等）等）について、具体的に、かつ、分かりやすく記載すること。</w:t>
      </w:r>
    </w:p>
    <w:p w14:paraId="3869B5C6"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（８）　投資対象</w:t>
      </w:r>
    </w:p>
    <w:p w14:paraId="4A6F341C"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投資対象とする資産の種類、内容等を具体的に記載すること。</w:t>
      </w:r>
    </w:p>
    <w:p w14:paraId="272F0571"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投資基準及び種類別、地域別、業種別等による投資予定がある場合にはその割合等を記載すること。</w:t>
      </w:r>
    </w:p>
    <w:p w14:paraId="51F08FC6"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ｃ　ファンドが、ファンド・オブ・ファンズの形態をとる場合には、ファンドの純資産総額の</w:t>
      </w:r>
      <w:r w:rsidRPr="008C2A49">
        <w:rPr>
          <w:rFonts w:ascii="ＭＳ 明朝" w:hAnsi="ＭＳ 明朝" w:cs="ＭＳ 明朝"/>
          <w:color w:val="000000"/>
          <w:kern w:val="0"/>
          <w:szCs w:val="21"/>
        </w:rPr>
        <w:t>10</w:t>
      </w:r>
      <w:r w:rsidRPr="008C2A49">
        <w:rPr>
          <w:rFonts w:ascii="ＭＳ 明朝" w:hAnsi="ＭＳ 明朝" w:cs="ＭＳ 明朝" w:hint="eastAsia"/>
          <w:color w:val="000000"/>
          <w:kern w:val="0"/>
          <w:szCs w:val="21"/>
        </w:rPr>
        <w:t>％を超えて投資する投資対象ファンドの名称・運用の基本方針・主要な投資対象及び委託会社等又はこれに類する者の名称を記載すること。</w:t>
      </w:r>
    </w:p>
    <w:p w14:paraId="14C882F6"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（９）　分配方針</w:t>
      </w:r>
    </w:p>
    <w:p w14:paraId="6B54DDA6"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約款に規定された分配方針を記載すること。</w:t>
      </w:r>
    </w:p>
    <w:p w14:paraId="31C811AE"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（10）　投資制限</w:t>
      </w:r>
    </w:p>
    <w:p w14:paraId="635B1B19"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法令又は約款に定められた投資制限についてその根拠及び内容を記載すること。</w:t>
      </w:r>
    </w:p>
    <w:p w14:paraId="392B7496"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1</w:t>
      </w:r>
      <w:r w:rsidRPr="008C2A49">
        <w:rPr>
          <w:rFonts w:ascii="ＭＳ 明朝" w:hAnsi="ＭＳ 明朝" w:cs="ＭＳ 明朝" w:hint="eastAsia"/>
          <w:color w:val="000000"/>
          <w:kern w:val="0"/>
          <w:szCs w:val="21"/>
        </w:rPr>
        <w:t>）　投資リスク</w:t>
      </w:r>
    </w:p>
    <w:p w14:paraId="5324648D"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ファンドのもつリスクの特性について、具体的に、かつ、分かりやすく記載すること。</w:t>
      </w:r>
    </w:p>
    <w:p w14:paraId="363248B2"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2</w:t>
      </w:r>
      <w:r w:rsidRPr="008C2A49">
        <w:rPr>
          <w:rFonts w:ascii="ＭＳ 明朝" w:hAnsi="ＭＳ 明朝" w:cs="ＭＳ 明朝" w:hint="eastAsia"/>
          <w:color w:val="000000"/>
          <w:kern w:val="0"/>
          <w:szCs w:val="21"/>
        </w:rPr>
        <w:t>）　手数料等及び税金</w:t>
      </w:r>
    </w:p>
    <w:p w14:paraId="421B957A"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投資者が申込みから換金（解約）までの間に直接的に、又は間接的に負担することとなる費用（税金を除く。以下「手数料等」という。）について簡潔に記載すること。手数料等の記載に当たっては、当該手数料等の金額又は料率の上限のみを記載し、当該手数料等の金額又は料率が上限である旨を併せて記載すること。</w:t>
      </w:r>
    </w:p>
    <w:p w14:paraId="374247BB" w14:textId="77777777" w:rsidR="00457502" w:rsidRPr="008C2A49" w:rsidRDefault="00457502" w:rsidP="00457502">
      <w:pPr>
        <w:autoSpaceDE w:val="0"/>
        <w:autoSpaceDN w:val="0"/>
        <w:adjustRightInd w:val="0"/>
        <w:jc w:val="left"/>
        <w:rPr>
          <w:rFonts w:ascii="ＭＳ 明朝" w:hAnsi="ＭＳ 明朝" w:cs="ＭＳ 明朝"/>
          <w:kern w:val="0"/>
          <w:szCs w:val="21"/>
        </w:rPr>
      </w:pPr>
      <w:r w:rsidRPr="008C2A49">
        <w:rPr>
          <w:rFonts w:ascii="ＭＳ 明朝" w:hAnsi="ＭＳ 明朝" w:cs="ＭＳ 明朝" w:hint="eastAsia"/>
          <w:kern w:val="0"/>
          <w:szCs w:val="21"/>
        </w:rPr>
        <w:t>（</w:t>
      </w:r>
      <w:r w:rsidRPr="008C2A49">
        <w:rPr>
          <w:rFonts w:ascii="ＭＳ 明朝" w:hAnsi="ＭＳ 明朝" w:cs="ＭＳ 明朝"/>
          <w:kern w:val="0"/>
          <w:szCs w:val="21"/>
        </w:rPr>
        <w:t>13</w:t>
      </w:r>
      <w:r w:rsidRPr="008C2A49">
        <w:rPr>
          <w:rFonts w:ascii="ＭＳ 明朝" w:hAnsi="ＭＳ 明朝" w:cs="ＭＳ 明朝" w:hint="eastAsia"/>
          <w:kern w:val="0"/>
          <w:szCs w:val="21"/>
        </w:rPr>
        <w:t>）　課税上の取扱い</w:t>
      </w:r>
    </w:p>
    <w:p w14:paraId="04C6A5AE"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kern w:val="0"/>
          <w:szCs w:val="21"/>
        </w:rPr>
        <w:t>分配金、解約代金等についての課税上の取扱いについて、分かりやすく記載すること。</w:t>
      </w:r>
    </w:p>
    <w:p w14:paraId="53CEC865"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4</w:t>
      </w:r>
      <w:r w:rsidRPr="008C2A49">
        <w:rPr>
          <w:rFonts w:ascii="ＭＳ 明朝" w:hAnsi="ＭＳ 明朝" w:cs="ＭＳ 明朝" w:hint="eastAsia"/>
          <w:color w:val="000000"/>
          <w:kern w:val="0"/>
          <w:szCs w:val="21"/>
        </w:rPr>
        <w:t>）　投資有価証券の主要銘柄</w:t>
      </w:r>
    </w:p>
    <w:p w14:paraId="3EEAAFC5"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発行者情報の提供日又は公表日の最近日（以下「最近日」という。）現在の状況について記載すること。ただし、併合により新たに内国投資信託受益証券が発行される場合には、併合効力発生日の直近日現在の各併合消滅ファンドの状況について記載すること。</w:t>
      </w:r>
    </w:p>
    <w:p w14:paraId="4C65F3AE"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投資有価証券（投資資産である有価証券をいう。以下同じ。）のうち、評価額上位10銘柄について記載すること。</w:t>
      </w:r>
    </w:p>
    <w:p w14:paraId="7E422F40"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ｃ　発行地又は上場金融商品取引所等の区分による地域別に区分し、種類及び銘柄ごとに銘柄の名称、業種（株式である場合に限る。）、数量、金額（簿価、時価及びそれぞれの単価）並びに投資比率を記載するとともに、種類別及び業種別（株式である場合に限る。）の投資比率を記載すること。</w:t>
      </w:r>
    </w:p>
    <w:p w14:paraId="4C1BB0AC"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ｄ　当該投資有価証券に関し、投資判断に重要な影響を及ぼすと判断される会社等がある場合には、当該会社等の名称及び当該会社等の名称の開示を必要とする理由を記載すること。</w:t>
      </w:r>
    </w:p>
    <w:p w14:paraId="5D558B3A"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lastRenderedPageBreak/>
        <w:t>ｅ　投資有価証券の銘柄の名称は、明瞭に記載すること。</w:t>
      </w:r>
    </w:p>
    <w:p w14:paraId="35CB1A9F"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ｆ　ファンド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4BC9047A"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5</w:t>
      </w:r>
      <w:r w:rsidRPr="008C2A49">
        <w:rPr>
          <w:rFonts w:ascii="ＭＳ 明朝" w:hAnsi="ＭＳ 明朝" w:cs="ＭＳ 明朝" w:hint="eastAsia"/>
          <w:color w:val="000000"/>
          <w:kern w:val="0"/>
          <w:szCs w:val="21"/>
        </w:rPr>
        <w:t>）　投資不動産物件</w:t>
      </w:r>
    </w:p>
    <w:p w14:paraId="79BD976E"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最近日現在の状況について記載すること。ただし、併合により新たに内国投資信託受益証券が発行される場合には、併合効力発生日の直近日現在の各併合消滅ファンドの状況について記載すること。</w:t>
      </w:r>
    </w:p>
    <w:p w14:paraId="7967525D"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ファンド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0BCFC049"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6</w:t>
      </w:r>
      <w:r w:rsidRPr="008C2A49">
        <w:rPr>
          <w:rFonts w:ascii="ＭＳ 明朝" w:hAnsi="ＭＳ 明朝" w:cs="ＭＳ 明朝" w:hint="eastAsia"/>
          <w:color w:val="000000"/>
          <w:kern w:val="0"/>
          <w:szCs w:val="21"/>
        </w:rPr>
        <w:t>）　その他投資資産の主要なもの</w:t>
      </w:r>
    </w:p>
    <w:p w14:paraId="3C1065CB"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最近日現在の状況について記載すること。ただし、併合により新たに内国投資信託受益証券が発行される場合には、併合効力発生日の直近日現在の各併合消滅ファンドの状況について記載すること。</w:t>
      </w:r>
    </w:p>
    <w:p w14:paraId="5C1DFC34"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投資資産のうちその他の資産について、当該その他の資産の種類又は性質ごとに記載すること。</w:t>
      </w:r>
    </w:p>
    <w:p w14:paraId="05614078"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ｃ　投資資産が有価証券又は不動産に係る権利である場合には、当該権利の内容（種類、存続期間等）及び当該権利の目的物の内容（（1</w:t>
      </w:r>
      <w:r w:rsidRPr="008C2A49">
        <w:rPr>
          <w:rFonts w:ascii="ＭＳ 明朝" w:hAnsi="ＭＳ 明朝" w:cs="ＭＳ 明朝"/>
          <w:color w:val="000000"/>
          <w:kern w:val="0"/>
          <w:szCs w:val="21"/>
        </w:rPr>
        <w:t>4</w:t>
      </w:r>
      <w:r w:rsidRPr="008C2A49">
        <w:rPr>
          <w:rFonts w:ascii="ＭＳ 明朝" w:hAnsi="ＭＳ 明朝" w:cs="ＭＳ 明朝" w:hint="eastAsia"/>
          <w:color w:val="000000"/>
          <w:kern w:val="0"/>
          <w:szCs w:val="21"/>
        </w:rPr>
        <w:t>）ｃに掲げる事項）を記載すること。</w:t>
      </w:r>
    </w:p>
    <w:p w14:paraId="7EF2EC72"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ｄ　投資資産がｃに掲げる権利以外の権利である場合には、ｃに準じて記載すること。</w:t>
      </w:r>
    </w:p>
    <w:p w14:paraId="4865BBBD"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7</w:t>
      </w:r>
      <w:r w:rsidRPr="008C2A49">
        <w:rPr>
          <w:rFonts w:ascii="ＭＳ 明朝" w:hAnsi="ＭＳ 明朝" w:cs="ＭＳ 明朝" w:hint="eastAsia"/>
          <w:color w:val="000000"/>
          <w:kern w:val="0"/>
          <w:szCs w:val="21"/>
        </w:rPr>
        <w:t>）　運用実績</w:t>
      </w:r>
    </w:p>
    <w:p w14:paraId="01E011EA"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運用実績の記載に当たっては、図表等により分かりやすく記載すること。</w:t>
      </w:r>
    </w:p>
    <w:p w14:paraId="0C1BDFBB"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8</w:t>
      </w:r>
      <w:r w:rsidRPr="008C2A49">
        <w:rPr>
          <w:rFonts w:ascii="ＭＳ 明朝" w:hAnsi="ＭＳ 明朝" w:cs="ＭＳ 明朝" w:hint="eastAsia"/>
          <w:color w:val="000000"/>
          <w:kern w:val="0"/>
          <w:szCs w:val="21"/>
        </w:rPr>
        <w:t>）　純資産の推移</w:t>
      </w:r>
    </w:p>
    <w:p w14:paraId="2462B260"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発行者情報の提供日又は公表日の直近５計算期間（特定有価証券の内容等の開示に関する内閣府令第</w:t>
      </w:r>
      <w:r w:rsidRPr="008C2A49">
        <w:rPr>
          <w:rFonts w:ascii="ＭＳ 明朝" w:hAnsi="ＭＳ 明朝" w:cs="ＭＳ 明朝"/>
          <w:color w:val="000000"/>
          <w:kern w:val="0"/>
          <w:szCs w:val="21"/>
        </w:rPr>
        <w:t>23</w:t>
      </w:r>
      <w:r w:rsidRPr="008C2A49">
        <w:rPr>
          <w:rFonts w:ascii="ＭＳ 明朝" w:hAnsi="ＭＳ 明朝" w:cs="ＭＳ 明朝" w:hint="eastAsia"/>
          <w:color w:val="000000"/>
          <w:kern w:val="0"/>
          <w:szCs w:val="21"/>
        </w:rPr>
        <w:t>条に定める期間をいう。以下同じ。）（６月を１計算期間とするファンド（</w:t>
      </w:r>
      <w:r w:rsidRPr="008C2A49">
        <w:rPr>
          <w:rFonts w:ascii="ＭＳ 明朝" w:hAnsi="ＭＳ 明朝" w:cs="ＭＳ 明朝" w:hint="eastAsia"/>
          <w:kern w:val="0"/>
          <w:szCs w:val="21"/>
        </w:rPr>
        <w:t>特定有価証券の内容等の開示に関する内閣府令第</w:t>
      </w:r>
      <w:r w:rsidRPr="008C2A49">
        <w:rPr>
          <w:rFonts w:ascii="ＭＳ 明朝" w:hAnsi="ＭＳ 明朝" w:cs="ＭＳ 明朝"/>
          <w:kern w:val="0"/>
          <w:szCs w:val="21"/>
        </w:rPr>
        <w:t>23</w:t>
      </w:r>
      <w:r w:rsidRPr="008C2A49">
        <w:rPr>
          <w:rFonts w:ascii="ＭＳ 明朝" w:hAnsi="ＭＳ 明朝" w:cs="ＭＳ 明朝" w:hint="eastAsia"/>
          <w:kern w:val="0"/>
          <w:szCs w:val="21"/>
        </w:rPr>
        <w:t>条</w:t>
      </w:r>
      <w:r w:rsidRPr="008C2A49">
        <w:rPr>
          <w:rFonts w:ascii="ＭＳ 明朝" w:hAnsi="ＭＳ 明朝" w:cs="ＭＳ 明朝" w:hint="eastAsia"/>
          <w:color w:val="000000"/>
          <w:kern w:val="0"/>
          <w:szCs w:val="21"/>
        </w:rPr>
        <w:t>ただし書の規定により、休日の翌日を計算期間の末日とすることとしているファンドを含む。（1</w:t>
      </w:r>
      <w:r w:rsidRPr="008C2A49">
        <w:rPr>
          <w:rFonts w:ascii="ＭＳ 明朝" w:hAnsi="ＭＳ 明朝" w:cs="ＭＳ 明朝"/>
          <w:color w:val="000000"/>
          <w:kern w:val="0"/>
          <w:szCs w:val="21"/>
        </w:rPr>
        <w:t>9</w:t>
      </w:r>
      <w:r w:rsidRPr="008C2A49">
        <w:rPr>
          <w:rFonts w:ascii="ＭＳ 明朝" w:hAnsi="ＭＳ 明朝" w:cs="ＭＳ 明朝" w:hint="eastAsia"/>
          <w:color w:val="000000"/>
          <w:kern w:val="0"/>
          <w:szCs w:val="21"/>
        </w:rPr>
        <w:t>）及び（</w:t>
      </w:r>
      <w:r w:rsidRPr="008C2A49">
        <w:rPr>
          <w:rFonts w:ascii="ＭＳ 明朝" w:hAnsi="ＭＳ 明朝" w:cs="ＭＳ 明朝"/>
          <w:color w:val="000000"/>
          <w:kern w:val="0"/>
          <w:szCs w:val="21"/>
        </w:rPr>
        <w:t>20</w:t>
      </w:r>
      <w:r w:rsidRPr="008C2A49">
        <w:rPr>
          <w:rFonts w:ascii="ＭＳ 明朝" w:hAnsi="ＭＳ 明朝" w:cs="ＭＳ 明朝" w:hint="eastAsia"/>
          <w:color w:val="000000"/>
          <w:kern w:val="0"/>
          <w:szCs w:val="21"/>
        </w:rPr>
        <w:t>）において同じ。）にあっては、10計算期間）の各計算期間末について、ファンドの純資産総額及び基準価額を記載すること。この場合において、各計算期間末に分配が行われているときは、分配付及び分配落の額を記載すること。</w:t>
      </w:r>
    </w:p>
    <w:p w14:paraId="7961C223"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（1</w:t>
      </w:r>
      <w:r w:rsidRPr="008C2A49">
        <w:rPr>
          <w:rFonts w:ascii="ＭＳ 明朝" w:hAnsi="ＭＳ 明朝" w:cs="ＭＳ 明朝"/>
          <w:color w:val="000000"/>
          <w:kern w:val="0"/>
          <w:szCs w:val="21"/>
        </w:rPr>
        <w:t>9</w:t>
      </w:r>
      <w:r w:rsidRPr="008C2A49">
        <w:rPr>
          <w:rFonts w:ascii="ＭＳ 明朝" w:hAnsi="ＭＳ 明朝" w:cs="ＭＳ 明朝" w:hint="eastAsia"/>
          <w:color w:val="000000"/>
          <w:kern w:val="0"/>
          <w:szCs w:val="21"/>
        </w:rPr>
        <w:t>）　分配の推移</w:t>
      </w:r>
    </w:p>
    <w:p w14:paraId="3661AF4A"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発行者情報の提供日又は公表日の直近５計算期間（６月を１計算期間とするファンドにあっては、10計算期間）について、各計算期間ごとに、内国投資信託受益証券１単位当たりの分配の額を記載すること。</w:t>
      </w:r>
    </w:p>
    <w:p w14:paraId="5C8E81C6"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w:t>
      </w:r>
      <w:r w:rsidRPr="008C2A49">
        <w:rPr>
          <w:rFonts w:ascii="ＭＳ 明朝" w:hAnsi="ＭＳ 明朝" w:cs="ＭＳ 明朝"/>
          <w:color w:val="000000"/>
          <w:kern w:val="0"/>
          <w:szCs w:val="21"/>
        </w:rPr>
        <w:t>20</w:t>
      </w:r>
      <w:r w:rsidRPr="008C2A49">
        <w:rPr>
          <w:rFonts w:ascii="ＭＳ 明朝" w:hAnsi="ＭＳ 明朝" w:cs="ＭＳ 明朝" w:hint="eastAsia"/>
          <w:color w:val="000000"/>
          <w:kern w:val="0"/>
          <w:szCs w:val="21"/>
        </w:rPr>
        <w:t>）　収益率の推移</w:t>
      </w:r>
    </w:p>
    <w:p w14:paraId="6215653D"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発行者情報の提供日又は公表日の直近</w:t>
      </w:r>
      <w:r w:rsidRPr="008C2A49">
        <w:rPr>
          <w:rFonts w:ascii="ＭＳ 明朝" w:hAnsi="ＭＳ 明朝" w:cs="ＭＳ 明朝"/>
          <w:color w:val="000000"/>
          <w:kern w:val="0"/>
          <w:szCs w:val="21"/>
        </w:rPr>
        <w:t>10</w:t>
      </w:r>
      <w:r w:rsidRPr="008C2A49">
        <w:rPr>
          <w:rFonts w:ascii="ＭＳ 明朝" w:hAnsi="ＭＳ 明朝" w:cs="ＭＳ 明朝" w:hint="eastAsia"/>
          <w:color w:val="000000"/>
          <w:kern w:val="0"/>
          <w:szCs w:val="21"/>
        </w:rPr>
        <w:t>計算期間（６月を１計算期間とするファンドにあっては、</w:t>
      </w:r>
      <w:r w:rsidRPr="008C2A49">
        <w:rPr>
          <w:rFonts w:ascii="ＭＳ 明朝" w:hAnsi="ＭＳ 明朝" w:cs="ＭＳ 明朝"/>
          <w:color w:val="000000"/>
          <w:kern w:val="0"/>
          <w:szCs w:val="21"/>
        </w:rPr>
        <w:t>20</w:t>
      </w:r>
      <w:r w:rsidRPr="008C2A49">
        <w:rPr>
          <w:rFonts w:ascii="ＭＳ 明朝" w:hAnsi="ＭＳ 明朝" w:cs="ＭＳ 明朝" w:hint="eastAsia"/>
          <w:color w:val="000000"/>
          <w:kern w:val="0"/>
          <w:szCs w:val="21"/>
        </w:rPr>
        <w:t>計算期間）について、各計算期間ごとに、収益率（計算期間末の基準価額（分配付の額）から当該計算期間の直前の計算期間末の基準価額（分配落の額）を控除した額を当該基準価額（分配落の額）で除して得た数に</w:t>
      </w:r>
      <w:r w:rsidRPr="008C2A49">
        <w:rPr>
          <w:rFonts w:ascii="ＭＳ 明朝" w:hAnsi="ＭＳ 明朝" w:cs="ＭＳ 明朝"/>
          <w:color w:val="000000"/>
          <w:kern w:val="0"/>
          <w:szCs w:val="21"/>
        </w:rPr>
        <w:t>100</w:t>
      </w:r>
      <w:r w:rsidRPr="008C2A49">
        <w:rPr>
          <w:rFonts w:ascii="ＭＳ 明朝" w:hAnsi="ＭＳ 明朝" w:cs="ＭＳ 明朝" w:hint="eastAsia"/>
          <w:color w:val="000000"/>
          <w:kern w:val="0"/>
          <w:szCs w:val="21"/>
        </w:rPr>
        <w:t>を乗じて得た数をいう。）を記載すること。</w:t>
      </w:r>
    </w:p>
    <w:p w14:paraId="69D9CCF8"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w:t>
      </w:r>
      <w:r w:rsidRPr="008C2A49">
        <w:rPr>
          <w:rFonts w:ascii="ＭＳ 明朝" w:hAnsi="ＭＳ 明朝" w:cs="ＭＳ 明朝"/>
          <w:color w:val="000000"/>
          <w:kern w:val="0"/>
          <w:szCs w:val="21"/>
        </w:rPr>
        <w:t>21</w:t>
      </w:r>
      <w:r w:rsidRPr="008C2A49">
        <w:rPr>
          <w:rFonts w:ascii="ＭＳ 明朝" w:hAnsi="ＭＳ 明朝" w:cs="ＭＳ 明朝" w:hint="eastAsia"/>
          <w:color w:val="000000"/>
          <w:kern w:val="0"/>
          <w:szCs w:val="21"/>
        </w:rPr>
        <w:t>）　申込（販売）手続等</w:t>
      </w:r>
    </w:p>
    <w:p w14:paraId="639930F1"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内国投資信託受益証券の申込みについてその手続及び受渡方法等を記載すること。</w:t>
      </w:r>
    </w:p>
    <w:p w14:paraId="06F76825"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2</w:t>
      </w:r>
      <w:r w:rsidRPr="008C2A49">
        <w:rPr>
          <w:rFonts w:ascii="ＭＳ 明朝" w:hAnsi="ＭＳ 明朝" w:cs="ＭＳ 明朝" w:hint="eastAsia"/>
          <w:color w:val="000000"/>
          <w:kern w:val="0"/>
          <w:szCs w:val="21"/>
        </w:rPr>
        <w:t>）　換金（解約）手続等</w:t>
      </w:r>
    </w:p>
    <w:p w14:paraId="5C62F7B5"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内国投資信託受益証券の換金（解約）についてその手続及び受渡方法等を記載すること。</w:t>
      </w:r>
    </w:p>
    <w:p w14:paraId="5BC5B14B"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3</w:t>
      </w:r>
      <w:r w:rsidRPr="008C2A49">
        <w:rPr>
          <w:rFonts w:ascii="ＭＳ 明朝" w:hAnsi="ＭＳ 明朝" w:cs="ＭＳ 明朝" w:hint="eastAsia"/>
          <w:color w:val="000000"/>
          <w:kern w:val="0"/>
          <w:szCs w:val="21"/>
        </w:rPr>
        <w:t>）　資産の評価</w:t>
      </w:r>
    </w:p>
    <w:p w14:paraId="4A2F8295"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lastRenderedPageBreak/>
        <w:t>基準価額についてその算出方法（有価証券、不動産その他の資産の評価を含む。）、算出頻度、投資者による照会方法及び当該照会に関し必要な事項を記載すること。</w:t>
      </w:r>
    </w:p>
    <w:p w14:paraId="1BB15D08"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4</w:t>
      </w:r>
      <w:r w:rsidRPr="008C2A49">
        <w:rPr>
          <w:rFonts w:ascii="ＭＳ 明朝" w:hAnsi="ＭＳ 明朝" w:cs="ＭＳ 明朝" w:hint="eastAsia"/>
          <w:color w:val="000000"/>
          <w:kern w:val="0"/>
          <w:szCs w:val="21"/>
        </w:rPr>
        <w:t>）　信託期間</w:t>
      </w:r>
    </w:p>
    <w:p w14:paraId="7E4AB9A5"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ファンドの存続期間について記載すること。</w:t>
      </w:r>
    </w:p>
    <w:p w14:paraId="13C0E28F"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5</w:t>
      </w:r>
      <w:r w:rsidRPr="008C2A49">
        <w:rPr>
          <w:rFonts w:ascii="ＭＳ 明朝" w:hAnsi="ＭＳ 明朝" w:cs="ＭＳ 明朝" w:hint="eastAsia"/>
          <w:color w:val="000000"/>
          <w:kern w:val="0"/>
          <w:szCs w:val="21"/>
        </w:rPr>
        <w:t>）　計算期間</w:t>
      </w:r>
    </w:p>
    <w:p w14:paraId="69C045EA" w14:textId="77777777" w:rsidR="00457502" w:rsidRPr="008C2A49" w:rsidRDefault="00457502" w:rsidP="00457502">
      <w:pPr>
        <w:autoSpaceDE w:val="0"/>
        <w:autoSpaceDN w:val="0"/>
        <w:adjustRightInd w:val="0"/>
        <w:ind w:firstLineChars="200" w:firstLine="42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ファンドの計算期間について記載すること。</w:t>
      </w:r>
    </w:p>
    <w:p w14:paraId="1047042B"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6</w:t>
      </w:r>
      <w:r w:rsidRPr="008C2A49">
        <w:rPr>
          <w:rFonts w:ascii="ＭＳ 明朝" w:hAnsi="ＭＳ 明朝" w:cs="ＭＳ 明朝" w:hint="eastAsia"/>
          <w:color w:val="000000"/>
          <w:kern w:val="0"/>
          <w:szCs w:val="21"/>
        </w:rPr>
        <w:t>）　その他</w:t>
      </w:r>
    </w:p>
    <w:p w14:paraId="0F779727" w14:textId="77777777" w:rsidR="00457502" w:rsidRPr="008C2A49" w:rsidRDefault="00457502" w:rsidP="00457502">
      <w:pPr>
        <w:autoSpaceDE w:val="0"/>
        <w:autoSpaceDN w:val="0"/>
        <w:adjustRightInd w:val="0"/>
        <w:ind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ａ　ファンドの解散又は償還条件等について記載すること。</w:t>
      </w:r>
    </w:p>
    <w:p w14:paraId="79EE691D" w14:textId="77777777" w:rsidR="00457502" w:rsidRPr="008C2A49" w:rsidRDefault="00457502" w:rsidP="00457502">
      <w:pPr>
        <w:autoSpaceDE w:val="0"/>
        <w:autoSpaceDN w:val="0"/>
        <w:adjustRightInd w:val="0"/>
        <w:ind w:leftChars="100" w:left="420" w:hangingChars="100" w:hanging="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ｂ　約款の変更、関係法人との契約の更改等に関する手続、変更した場合の開示方法に関する事項その他重要事項を記載すること。</w:t>
      </w:r>
    </w:p>
    <w:p w14:paraId="4A437558"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7</w:t>
      </w:r>
      <w:r w:rsidRPr="008C2A49">
        <w:rPr>
          <w:rFonts w:ascii="ＭＳ 明朝" w:hAnsi="ＭＳ 明朝" w:cs="ＭＳ 明朝" w:hint="eastAsia"/>
          <w:color w:val="000000"/>
          <w:kern w:val="0"/>
          <w:szCs w:val="21"/>
        </w:rPr>
        <w:t>）　受益者の権利等</w:t>
      </w:r>
    </w:p>
    <w:p w14:paraId="18F99BE5"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分配金の受領権、償還金の受領権、内国投資信託受益証券の換金（解約）請求権その他の権利に関しその内容（権利の発生及び消滅時期を含む。）及び権利行使の手続について記載すること。</w:t>
      </w:r>
    </w:p>
    <w:p w14:paraId="3ADE5B63" w14:textId="77777777" w:rsidR="00457502" w:rsidRPr="008C2A49" w:rsidRDefault="00457502" w:rsidP="00457502">
      <w:pPr>
        <w:autoSpaceDE w:val="0"/>
        <w:autoSpaceDN w:val="0"/>
        <w:adjustRightInd w:val="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（2</w:t>
      </w:r>
      <w:r w:rsidRPr="008C2A49">
        <w:rPr>
          <w:rFonts w:ascii="ＭＳ 明朝" w:hAnsi="ＭＳ 明朝" w:cs="ＭＳ 明朝"/>
          <w:color w:val="000000"/>
          <w:kern w:val="0"/>
          <w:szCs w:val="21"/>
        </w:rPr>
        <w:t>8</w:t>
      </w:r>
      <w:r w:rsidRPr="008C2A49">
        <w:rPr>
          <w:rFonts w:ascii="ＭＳ 明朝" w:hAnsi="ＭＳ 明朝" w:cs="ＭＳ 明朝" w:hint="eastAsia"/>
          <w:color w:val="000000"/>
          <w:kern w:val="0"/>
          <w:szCs w:val="21"/>
        </w:rPr>
        <w:t>）　委託会社等の概況</w:t>
      </w:r>
    </w:p>
    <w:p w14:paraId="7F64AB78" w14:textId="77777777" w:rsidR="00457502" w:rsidRPr="008C2A49" w:rsidRDefault="00457502" w:rsidP="00457502">
      <w:pPr>
        <w:autoSpaceDE w:val="0"/>
        <w:autoSpaceDN w:val="0"/>
        <w:adjustRightInd w:val="0"/>
        <w:ind w:leftChars="100" w:left="210" w:firstLineChars="100" w:firstLine="210"/>
        <w:jc w:val="left"/>
        <w:rPr>
          <w:rFonts w:ascii="ＭＳ 明朝" w:hAnsi="ＭＳ 明朝" w:cs="ＭＳ 明朝"/>
          <w:color w:val="000000"/>
          <w:kern w:val="0"/>
          <w:szCs w:val="21"/>
        </w:rPr>
      </w:pPr>
      <w:r w:rsidRPr="008C2A49">
        <w:rPr>
          <w:rFonts w:ascii="ＭＳ 明朝" w:hAnsi="ＭＳ 明朝" w:cs="ＭＳ 明朝" w:hint="eastAsia"/>
          <w:color w:val="000000"/>
          <w:kern w:val="0"/>
          <w:szCs w:val="21"/>
        </w:rPr>
        <w:t>特定有価証券の内容等の開示に関する内閣府令第四号様式「記載上の注意」（14）ｂ及びｃにより記載すべき事項であって、委託会社その他の投資者の投資判断に重要な影響を及ぼす者に関する事項のうち、投資者の投資判断に重要な影響を及ぼすものについて記載すること。</w:t>
      </w:r>
    </w:p>
    <w:p w14:paraId="541317DF" w14:textId="77777777" w:rsidR="00457502" w:rsidRPr="008C2A49" w:rsidRDefault="00457502" w:rsidP="00457502">
      <w:pPr>
        <w:ind w:leftChars="100" w:left="430" w:hangingChars="100" w:hanging="220"/>
        <w:rPr>
          <w:rFonts w:ascii="ＭＳ 明朝" w:hAnsi="ＭＳ 明朝"/>
          <w:color w:val="000000"/>
          <w:spacing w:val="5"/>
          <w:kern w:val="0"/>
          <w:szCs w:val="21"/>
        </w:rPr>
      </w:pPr>
    </w:p>
    <w:p w14:paraId="3ACEC303" w14:textId="77777777" w:rsidR="00457502" w:rsidRPr="008C2A49" w:rsidRDefault="00457502" w:rsidP="00457502">
      <w:pPr>
        <w:autoSpaceDE w:val="0"/>
        <w:autoSpaceDN w:val="0"/>
        <w:adjustRightInd w:val="0"/>
        <w:jc w:val="right"/>
        <w:rPr>
          <w:rFonts w:ascii="ＭＳ 明朝" w:hAnsi="ＭＳ 明朝" w:cstheme="minorBidi"/>
          <w:color w:val="000000"/>
          <w:spacing w:val="5"/>
          <w:kern w:val="0"/>
          <w:szCs w:val="21"/>
        </w:rPr>
        <w:sectPr w:rsidR="00457502" w:rsidRPr="008C2A49" w:rsidSect="00185AEB">
          <w:headerReference w:type="default" r:id="rId11"/>
          <w:pgSz w:w="11906" w:h="16838" w:code="9"/>
          <w:pgMar w:top="1134" w:right="998" w:bottom="1134" w:left="998" w:header="567" w:footer="567" w:gutter="0"/>
          <w:pgNumType w:start="1"/>
          <w:cols w:space="720"/>
          <w:noEndnote/>
          <w:docGrid w:type="linesAndChars" w:linePitch="360"/>
        </w:sectPr>
      </w:pPr>
      <w:r w:rsidRPr="008C2A49">
        <w:rPr>
          <w:rFonts w:ascii="ＭＳ 明朝" w:hAnsi="ＭＳ 明朝" w:cstheme="minorBidi" w:hint="eastAsia"/>
          <w:color w:val="000000"/>
          <w:spacing w:val="5"/>
          <w:kern w:val="0"/>
          <w:szCs w:val="21"/>
        </w:rPr>
        <w:t>令和４年７月１日　施行</w:t>
      </w:r>
    </w:p>
    <w:p w14:paraId="1241DF08" w14:textId="77777777" w:rsidR="00457502" w:rsidRDefault="00457502" w:rsidP="00457502">
      <w:pPr>
        <w:autoSpaceDE w:val="0"/>
        <w:autoSpaceDN w:val="0"/>
        <w:adjustRightInd w:val="0"/>
        <w:spacing w:line="296" w:lineRule="atLeast"/>
        <w:jc w:val="left"/>
        <w:rPr>
          <w:b/>
          <w:color w:val="000000"/>
          <w:spacing w:val="5"/>
          <w:kern w:val="0"/>
          <w:szCs w:val="21"/>
        </w:rPr>
      </w:pPr>
    </w:p>
    <w:p w14:paraId="0415DF32" w14:textId="77777777" w:rsidR="00457502" w:rsidRDefault="00457502" w:rsidP="00457502">
      <w:pPr>
        <w:autoSpaceDE w:val="0"/>
        <w:autoSpaceDN w:val="0"/>
        <w:adjustRightInd w:val="0"/>
        <w:spacing w:line="296" w:lineRule="atLeast"/>
        <w:jc w:val="left"/>
        <w:rPr>
          <w:b/>
          <w:color w:val="000000"/>
          <w:spacing w:val="5"/>
          <w:kern w:val="0"/>
          <w:szCs w:val="21"/>
        </w:rPr>
      </w:pPr>
    </w:p>
    <w:p w14:paraId="562037DC" w14:textId="77777777" w:rsidR="00457502" w:rsidRPr="00543D37" w:rsidRDefault="00457502" w:rsidP="00457502">
      <w:pPr>
        <w:autoSpaceDE w:val="0"/>
        <w:autoSpaceDN w:val="0"/>
        <w:adjustRightInd w:val="0"/>
        <w:spacing w:line="296" w:lineRule="atLeast"/>
        <w:jc w:val="left"/>
        <w:rPr>
          <w:b/>
          <w:color w:val="000000"/>
          <w:spacing w:val="5"/>
          <w:kern w:val="0"/>
          <w:szCs w:val="21"/>
        </w:rPr>
      </w:pPr>
      <w:r>
        <w:rPr>
          <w:rFonts w:hint="eastAsia"/>
          <w:b/>
          <w:color w:val="000000"/>
          <w:spacing w:val="5"/>
          <w:kern w:val="0"/>
          <w:szCs w:val="21"/>
        </w:rPr>
        <w:t>ファンド情報（</w:t>
      </w:r>
      <w:r w:rsidRPr="00543D37">
        <w:rPr>
          <w:rFonts w:hint="eastAsia"/>
          <w:b/>
          <w:color w:val="000000"/>
          <w:spacing w:val="5"/>
          <w:kern w:val="0"/>
          <w:szCs w:val="21"/>
        </w:rPr>
        <w:t>発行者情報</w:t>
      </w:r>
      <w:r>
        <w:rPr>
          <w:rFonts w:hint="eastAsia"/>
          <w:b/>
          <w:color w:val="000000"/>
          <w:spacing w:val="5"/>
          <w:kern w:val="0"/>
          <w:szCs w:val="21"/>
        </w:rPr>
        <w:t>）</w:t>
      </w:r>
    </w:p>
    <w:p w14:paraId="2D0BE3B1" w14:textId="77777777" w:rsidR="00457502" w:rsidRDefault="00457502" w:rsidP="00457502"/>
    <w:p w14:paraId="3C2ABEF0" w14:textId="77777777" w:rsidR="00457502" w:rsidRPr="008C2A49" w:rsidRDefault="00457502" w:rsidP="00457502">
      <w:pPr>
        <w:rPr>
          <w:rFonts w:ascii="ＭＳ 明朝" w:hAnsi="ＭＳ 明朝"/>
          <w:szCs w:val="21"/>
        </w:rPr>
      </w:pPr>
      <w:r w:rsidRPr="008C2A49">
        <w:rPr>
          <w:rFonts w:ascii="ＭＳ 明朝" w:hAnsi="ＭＳ 明朝" w:hint="eastAsia"/>
          <w:szCs w:val="21"/>
        </w:rPr>
        <w:t>【表紙】</w:t>
      </w:r>
    </w:p>
    <w:p w14:paraId="4EEBDB86" w14:textId="77777777" w:rsidR="00457502" w:rsidRPr="008C2A49" w:rsidRDefault="00457502" w:rsidP="00457502">
      <w:pPr>
        <w:rPr>
          <w:rFonts w:ascii="ＭＳ 明朝" w:hAnsi="ＭＳ 明朝"/>
          <w:szCs w:val="21"/>
        </w:rPr>
      </w:pPr>
      <w:r w:rsidRPr="008C2A49">
        <w:rPr>
          <w:rFonts w:ascii="ＭＳ 明朝" w:hAnsi="ＭＳ 明朝" w:hint="eastAsia"/>
          <w:szCs w:val="21"/>
        </w:rPr>
        <w:t>【書類名】発行者情報</w:t>
      </w:r>
    </w:p>
    <w:p w14:paraId="49517174" w14:textId="77777777" w:rsidR="00457502" w:rsidRPr="008C2A49" w:rsidRDefault="00457502" w:rsidP="00457502">
      <w:pPr>
        <w:rPr>
          <w:rFonts w:ascii="ＭＳ 明朝" w:hAnsi="ＭＳ 明朝"/>
          <w:szCs w:val="21"/>
        </w:rPr>
      </w:pPr>
      <w:r w:rsidRPr="008C2A49">
        <w:rPr>
          <w:rFonts w:ascii="ＭＳ 明朝" w:hAnsi="ＭＳ 明朝" w:hint="eastAsia"/>
          <w:szCs w:val="21"/>
        </w:rPr>
        <w:t>【提供日又は公表日】　年　月　日（２）</w:t>
      </w:r>
    </w:p>
    <w:p w14:paraId="547A5DCF" w14:textId="77777777" w:rsidR="00457502" w:rsidRPr="008C2A49" w:rsidRDefault="00457502" w:rsidP="00457502">
      <w:pPr>
        <w:rPr>
          <w:rFonts w:ascii="ＭＳ 明朝" w:hAnsi="ＭＳ 明朝"/>
          <w:szCs w:val="21"/>
        </w:rPr>
      </w:pPr>
      <w:r w:rsidRPr="008C2A49">
        <w:rPr>
          <w:rFonts w:ascii="ＭＳ 明朝" w:hAnsi="ＭＳ 明朝" w:hint="eastAsia"/>
          <w:szCs w:val="21"/>
        </w:rPr>
        <w:t>【発行者の名称】</w:t>
      </w:r>
    </w:p>
    <w:p w14:paraId="756DB2E6" w14:textId="77777777" w:rsidR="00457502" w:rsidRPr="008C2A49" w:rsidRDefault="00457502" w:rsidP="00457502">
      <w:pPr>
        <w:rPr>
          <w:rFonts w:ascii="ＭＳ 明朝" w:hAnsi="ＭＳ 明朝"/>
          <w:szCs w:val="21"/>
        </w:rPr>
      </w:pPr>
      <w:r w:rsidRPr="008C2A49">
        <w:rPr>
          <w:rFonts w:ascii="ＭＳ 明朝" w:hAnsi="ＭＳ 明朝" w:hint="eastAsia"/>
          <w:szCs w:val="21"/>
        </w:rPr>
        <w:t>【代表者の役職氏名】（３）</w:t>
      </w:r>
    </w:p>
    <w:p w14:paraId="0C75268E" w14:textId="77777777" w:rsidR="00457502" w:rsidRPr="008C2A49" w:rsidRDefault="00457502" w:rsidP="00457502">
      <w:pPr>
        <w:rPr>
          <w:rFonts w:ascii="ＭＳ 明朝" w:hAnsi="ＭＳ 明朝"/>
          <w:szCs w:val="21"/>
        </w:rPr>
      </w:pPr>
      <w:r w:rsidRPr="008C2A49">
        <w:rPr>
          <w:rFonts w:ascii="ＭＳ 明朝" w:hAnsi="ＭＳ 明朝" w:hint="eastAsia"/>
          <w:szCs w:val="21"/>
        </w:rPr>
        <w:t>【本店の所在の場所】</w:t>
      </w:r>
    </w:p>
    <w:p w14:paraId="0554D8F3" w14:textId="77777777" w:rsidR="00457502" w:rsidRPr="008C2A49" w:rsidRDefault="00457502" w:rsidP="00457502">
      <w:pPr>
        <w:rPr>
          <w:rFonts w:ascii="ＭＳ 明朝" w:hAnsi="ＭＳ 明朝"/>
          <w:szCs w:val="21"/>
        </w:rPr>
      </w:pPr>
      <w:r w:rsidRPr="008C2A49">
        <w:rPr>
          <w:rFonts w:ascii="ＭＳ 明朝" w:hAnsi="ＭＳ 明朝" w:hint="eastAsia"/>
          <w:szCs w:val="21"/>
        </w:rPr>
        <w:t>【</w:t>
      </w:r>
      <w:r w:rsidRPr="008C2A49">
        <w:rPr>
          <w:rFonts w:ascii="ＭＳ 明朝" w:hAnsi="ＭＳ 明朝" w:hint="eastAsia"/>
          <w:color w:val="000000"/>
          <w:spacing w:val="5"/>
          <w:kern w:val="0"/>
          <w:szCs w:val="21"/>
        </w:rPr>
        <w:t>公表されるホームページのアドレス</w:t>
      </w:r>
      <w:r w:rsidRPr="008C2A49">
        <w:rPr>
          <w:rFonts w:ascii="ＭＳ 明朝" w:hAnsi="ＭＳ 明朝" w:hint="eastAsia"/>
          <w:szCs w:val="21"/>
        </w:rPr>
        <w:t>】（４）</w:t>
      </w:r>
    </w:p>
    <w:p w14:paraId="2313A112" w14:textId="77777777" w:rsidR="00457502" w:rsidRPr="008C2A49" w:rsidRDefault="00457502" w:rsidP="00457502">
      <w:pPr>
        <w:rPr>
          <w:rFonts w:ascii="ＭＳ 明朝" w:hAnsi="ＭＳ 明朝"/>
          <w:szCs w:val="21"/>
        </w:rPr>
      </w:pPr>
    </w:p>
    <w:p w14:paraId="4316EB42" w14:textId="77777777" w:rsidR="00457502" w:rsidRPr="008C2A49" w:rsidRDefault="00457502" w:rsidP="00457502">
      <w:pPr>
        <w:rPr>
          <w:rFonts w:ascii="ＭＳ 明朝" w:hAnsi="ＭＳ 明朝"/>
          <w:szCs w:val="21"/>
        </w:rPr>
      </w:pPr>
    </w:p>
    <w:p w14:paraId="614C13E6"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【ファンド情報】</w:t>
      </w:r>
    </w:p>
    <w:p w14:paraId="3EA43EFD" w14:textId="77777777" w:rsidR="00457502" w:rsidRPr="008C2A49" w:rsidRDefault="00457502" w:rsidP="00457502">
      <w:pPr>
        <w:rPr>
          <w:rFonts w:ascii="ＭＳ 明朝" w:hAnsi="ＭＳ 明朝"/>
          <w:szCs w:val="21"/>
        </w:rPr>
      </w:pPr>
      <w:r w:rsidRPr="008C2A49">
        <w:rPr>
          <w:rFonts w:ascii="ＭＳ 明朝" w:hAnsi="ＭＳ 明朝" w:hint="eastAsia"/>
          <w:szCs w:val="21"/>
        </w:rPr>
        <w:t>１【投資法人の概況】</w:t>
      </w:r>
    </w:p>
    <w:p w14:paraId="3E1140FC"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⑴【投資法人の特色】（５）</w:t>
      </w:r>
    </w:p>
    <w:p w14:paraId="36F6CB8E"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⑵【投資法人の仕組み】（６）</w:t>
      </w:r>
    </w:p>
    <w:p w14:paraId="34EBCF6B"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⑶【投資法人の機構】（７）</w:t>
      </w:r>
    </w:p>
    <w:p w14:paraId="558104A0"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⑷【投資法人の出資総額】（８）</w:t>
      </w:r>
    </w:p>
    <w:p w14:paraId="519B5646"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⑸【主要な投資主の状況】（９）</w:t>
      </w:r>
    </w:p>
    <w:p w14:paraId="4F49A7B3" w14:textId="77777777" w:rsidR="00457502" w:rsidRPr="008C2A49" w:rsidRDefault="00457502" w:rsidP="00457502">
      <w:pPr>
        <w:rPr>
          <w:rFonts w:ascii="ＭＳ 明朝" w:hAnsi="ＭＳ 明朝"/>
          <w:szCs w:val="21"/>
        </w:rPr>
      </w:pPr>
      <w:r w:rsidRPr="008C2A49">
        <w:rPr>
          <w:rFonts w:ascii="ＭＳ 明朝" w:hAnsi="ＭＳ 明朝" w:hint="eastAsia"/>
          <w:szCs w:val="21"/>
        </w:rPr>
        <w:t>２【投資方針】</w:t>
      </w:r>
    </w:p>
    <w:p w14:paraId="57B369EC"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⑴【投資方針】（10）</w:t>
      </w:r>
    </w:p>
    <w:p w14:paraId="18F37228"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⑵【投資対象】（1</w:t>
      </w:r>
      <w:r w:rsidRPr="008C2A49">
        <w:rPr>
          <w:rFonts w:ascii="ＭＳ 明朝" w:hAnsi="ＭＳ 明朝"/>
          <w:szCs w:val="21"/>
        </w:rPr>
        <w:t>1</w:t>
      </w:r>
      <w:r w:rsidRPr="008C2A49">
        <w:rPr>
          <w:rFonts w:ascii="ＭＳ 明朝" w:hAnsi="ＭＳ 明朝" w:hint="eastAsia"/>
          <w:szCs w:val="21"/>
        </w:rPr>
        <w:t>）</w:t>
      </w:r>
    </w:p>
    <w:p w14:paraId="4E6F1FD4"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⑶【分配方針】（1</w:t>
      </w:r>
      <w:r w:rsidRPr="008C2A49">
        <w:rPr>
          <w:rFonts w:ascii="ＭＳ 明朝" w:hAnsi="ＭＳ 明朝"/>
          <w:szCs w:val="21"/>
        </w:rPr>
        <w:t>2</w:t>
      </w:r>
      <w:r w:rsidRPr="008C2A49">
        <w:rPr>
          <w:rFonts w:ascii="ＭＳ 明朝" w:hAnsi="ＭＳ 明朝" w:hint="eastAsia"/>
          <w:szCs w:val="21"/>
        </w:rPr>
        <w:t>）</w:t>
      </w:r>
    </w:p>
    <w:p w14:paraId="1824E3CE"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⑷【投資制限】（1</w:t>
      </w:r>
      <w:r w:rsidRPr="008C2A49">
        <w:rPr>
          <w:rFonts w:ascii="ＭＳ 明朝" w:hAnsi="ＭＳ 明朝"/>
          <w:szCs w:val="21"/>
        </w:rPr>
        <w:t>3</w:t>
      </w:r>
      <w:r w:rsidRPr="008C2A49">
        <w:rPr>
          <w:rFonts w:ascii="ＭＳ 明朝" w:hAnsi="ＭＳ 明朝" w:hint="eastAsia"/>
          <w:szCs w:val="21"/>
        </w:rPr>
        <w:t>）</w:t>
      </w:r>
    </w:p>
    <w:p w14:paraId="5A441CDE" w14:textId="77777777" w:rsidR="00457502" w:rsidRPr="008C2A49" w:rsidRDefault="00457502" w:rsidP="00457502">
      <w:pPr>
        <w:rPr>
          <w:rFonts w:ascii="ＭＳ 明朝" w:hAnsi="ＭＳ 明朝"/>
          <w:szCs w:val="21"/>
        </w:rPr>
      </w:pPr>
      <w:r w:rsidRPr="008C2A49">
        <w:rPr>
          <w:rFonts w:ascii="ＭＳ 明朝" w:hAnsi="ＭＳ 明朝" w:hint="eastAsia"/>
          <w:szCs w:val="21"/>
        </w:rPr>
        <w:t>３【投資リスク】（1</w:t>
      </w:r>
      <w:r w:rsidRPr="008C2A49">
        <w:rPr>
          <w:rFonts w:ascii="ＭＳ 明朝" w:hAnsi="ＭＳ 明朝"/>
          <w:szCs w:val="21"/>
        </w:rPr>
        <w:t>4</w:t>
      </w:r>
      <w:r w:rsidRPr="008C2A49">
        <w:rPr>
          <w:rFonts w:ascii="ＭＳ 明朝" w:hAnsi="ＭＳ 明朝" w:hint="eastAsia"/>
          <w:szCs w:val="21"/>
        </w:rPr>
        <w:t>）</w:t>
      </w:r>
    </w:p>
    <w:p w14:paraId="021451FC" w14:textId="77777777" w:rsidR="00457502" w:rsidRPr="008C2A49" w:rsidRDefault="00457502" w:rsidP="00457502">
      <w:pPr>
        <w:rPr>
          <w:rFonts w:ascii="ＭＳ 明朝" w:hAnsi="ＭＳ 明朝"/>
          <w:szCs w:val="21"/>
        </w:rPr>
      </w:pPr>
      <w:r w:rsidRPr="008C2A49">
        <w:rPr>
          <w:rFonts w:ascii="ＭＳ 明朝" w:hAnsi="ＭＳ 明朝" w:hint="eastAsia"/>
          <w:szCs w:val="21"/>
        </w:rPr>
        <w:t>４【手数料及び税金】（1</w:t>
      </w:r>
      <w:r w:rsidRPr="008C2A49">
        <w:rPr>
          <w:rFonts w:ascii="ＭＳ 明朝" w:hAnsi="ＭＳ 明朝"/>
          <w:szCs w:val="21"/>
        </w:rPr>
        <w:t>5</w:t>
      </w:r>
      <w:r w:rsidRPr="008C2A49">
        <w:rPr>
          <w:rFonts w:ascii="ＭＳ 明朝" w:hAnsi="ＭＳ 明朝" w:hint="eastAsia"/>
          <w:szCs w:val="21"/>
        </w:rPr>
        <w:t>）</w:t>
      </w:r>
    </w:p>
    <w:p w14:paraId="6099E226" w14:textId="77777777" w:rsidR="00457502" w:rsidRPr="008C2A49" w:rsidRDefault="00457502" w:rsidP="00457502">
      <w:pPr>
        <w:ind w:firstLineChars="200" w:firstLine="420"/>
        <w:rPr>
          <w:rFonts w:ascii="ＭＳ 明朝" w:hAnsi="ＭＳ 明朝"/>
          <w:szCs w:val="21"/>
        </w:rPr>
      </w:pPr>
      <w:r w:rsidRPr="008C2A49">
        <w:rPr>
          <w:rFonts w:ascii="ＭＳ 明朝" w:hAnsi="ＭＳ 明朝" w:hint="eastAsia"/>
          <w:szCs w:val="21"/>
        </w:rPr>
        <w:t>【課税上の取扱い】（16）</w:t>
      </w:r>
    </w:p>
    <w:p w14:paraId="0A85AF17" w14:textId="77777777" w:rsidR="00457502" w:rsidRPr="008C2A49" w:rsidRDefault="00457502" w:rsidP="00457502">
      <w:pPr>
        <w:rPr>
          <w:rFonts w:ascii="ＭＳ 明朝" w:hAnsi="ＭＳ 明朝"/>
          <w:szCs w:val="21"/>
        </w:rPr>
      </w:pPr>
      <w:r w:rsidRPr="008C2A49">
        <w:rPr>
          <w:rFonts w:ascii="ＭＳ 明朝" w:hAnsi="ＭＳ 明朝" w:hint="eastAsia"/>
          <w:szCs w:val="21"/>
        </w:rPr>
        <w:t>５【運用状況】</w:t>
      </w:r>
    </w:p>
    <w:p w14:paraId="459AC352"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⑴【投資資産】</w:t>
      </w:r>
    </w:p>
    <w:p w14:paraId="5D4402F2" w14:textId="77777777" w:rsidR="00457502" w:rsidRPr="008C2A49" w:rsidRDefault="00457502" w:rsidP="00457502">
      <w:pPr>
        <w:pStyle w:val="Default"/>
        <w:ind w:firstLineChars="200" w:firstLine="420"/>
        <w:rPr>
          <w:sz w:val="21"/>
          <w:szCs w:val="21"/>
        </w:rPr>
      </w:pPr>
      <w:r w:rsidRPr="008C2A49">
        <w:rPr>
          <w:rFonts w:hint="eastAsia"/>
          <w:sz w:val="21"/>
          <w:szCs w:val="21"/>
        </w:rPr>
        <w:t>①【投資有価証券の主要銘柄】（1</w:t>
      </w:r>
      <w:r w:rsidRPr="008C2A49">
        <w:rPr>
          <w:sz w:val="21"/>
          <w:szCs w:val="21"/>
        </w:rPr>
        <w:t>7</w:t>
      </w:r>
      <w:r w:rsidRPr="008C2A49">
        <w:rPr>
          <w:rFonts w:hint="eastAsia"/>
          <w:sz w:val="21"/>
          <w:szCs w:val="21"/>
        </w:rPr>
        <w:t>）</w:t>
      </w:r>
    </w:p>
    <w:p w14:paraId="1531D5CF" w14:textId="77777777" w:rsidR="00457502" w:rsidRPr="008C2A49" w:rsidRDefault="00457502" w:rsidP="00457502">
      <w:pPr>
        <w:pStyle w:val="Default"/>
        <w:ind w:firstLineChars="200" w:firstLine="420"/>
        <w:rPr>
          <w:sz w:val="21"/>
          <w:szCs w:val="21"/>
        </w:rPr>
      </w:pPr>
      <w:r w:rsidRPr="008C2A49">
        <w:rPr>
          <w:rFonts w:hint="eastAsia"/>
          <w:sz w:val="21"/>
          <w:szCs w:val="21"/>
        </w:rPr>
        <w:t>②【投資不動産物件】（1</w:t>
      </w:r>
      <w:r w:rsidRPr="008C2A49">
        <w:rPr>
          <w:sz w:val="21"/>
          <w:szCs w:val="21"/>
        </w:rPr>
        <w:t>8</w:t>
      </w:r>
      <w:r w:rsidRPr="008C2A49">
        <w:rPr>
          <w:rFonts w:hint="eastAsia"/>
          <w:sz w:val="21"/>
          <w:szCs w:val="21"/>
        </w:rPr>
        <w:t>）</w:t>
      </w:r>
    </w:p>
    <w:p w14:paraId="33E41C26" w14:textId="77777777" w:rsidR="00457502" w:rsidRPr="008C2A49" w:rsidRDefault="00457502" w:rsidP="00457502">
      <w:pPr>
        <w:pStyle w:val="Default"/>
        <w:ind w:firstLineChars="200" w:firstLine="420"/>
        <w:rPr>
          <w:sz w:val="21"/>
          <w:szCs w:val="21"/>
        </w:rPr>
      </w:pPr>
      <w:r w:rsidRPr="008C2A49">
        <w:rPr>
          <w:rFonts w:hint="eastAsia"/>
          <w:sz w:val="21"/>
          <w:szCs w:val="21"/>
        </w:rPr>
        <w:t>③【その他投資資産の主要なもの】（1</w:t>
      </w:r>
      <w:r w:rsidRPr="008C2A49">
        <w:rPr>
          <w:sz w:val="21"/>
          <w:szCs w:val="21"/>
        </w:rPr>
        <w:t>9</w:t>
      </w:r>
      <w:r w:rsidRPr="008C2A49">
        <w:rPr>
          <w:rFonts w:hint="eastAsia"/>
          <w:sz w:val="21"/>
          <w:szCs w:val="21"/>
        </w:rPr>
        <w:t>）</w:t>
      </w:r>
    </w:p>
    <w:p w14:paraId="5118AF40" w14:textId="77777777" w:rsidR="00457502" w:rsidRPr="008C2A49" w:rsidRDefault="00457502" w:rsidP="00457502">
      <w:pPr>
        <w:pStyle w:val="Default"/>
        <w:ind w:firstLineChars="100" w:firstLine="210"/>
        <w:rPr>
          <w:sz w:val="21"/>
          <w:szCs w:val="21"/>
        </w:rPr>
      </w:pPr>
      <w:r w:rsidRPr="008C2A49">
        <w:rPr>
          <w:rFonts w:hint="eastAsia"/>
          <w:sz w:val="21"/>
          <w:szCs w:val="21"/>
        </w:rPr>
        <w:t>⑵【運用実績】（</w:t>
      </w:r>
      <w:r w:rsidRPr="008C2A49">
        <w:rPr>
          <w:sz w:val="21"/>
          <w:szCs w:val="21"/>
        </w:rPr>
        <w:t>20</w:t>
      </w:r>
      <w:r w:rsidRPr="008C2A49">
        <w:rPr>
          <w:rFonts w:hint="eastAsia"/>
          <w:sz w:val="21"/>
          <w:szCs w:val="21"/>
        </w:rPr>
        <w:t>）</w:t>
      </w:r>
    </w:p>
    <w:p w14:paraId="3B081519" w14:textId="77777777" w:rsidR="00457502" w:rsidRPr="008C2A49" w:rsidRDefault="00457502" w:rsidP="00457502">
      <w:pPr>
        <w:pStyle w:val="Default"/>
        <w:ind w:firstLineChars="200" w:firstLine="420"/>
        <w:rPr>
          <w:sz w:val="21"/>
          <w:szCs w:val="21"/>
        </w:rPr>
      </w:pPr>
      <w:r w:rsidRPr="008C2A49">
        <w:rPr>
          <w:rFonts w:hint="eastAsia"/>
          <w:sz w:val="21"/>
          <w:szCs w:val="21"/>
        </w:rPr>
        <w:t>①【純資産等の推移】（</w:t>
      </w:r>
      <w:r w:rsidRPr="008C2A49">
        <w:rPr>
          <w:sz w:val="21"/>
          <w:szCs w:val="21"/>
        </w:rPr>
        <w:t>21</w:t>
      </w:r>
      <w:r w:rsidRPr="008C2A49">
        <w:rPr>
          <w:rFonts w:hint="eastAsia"/>
          <w:sz w:val="21"/>
          <w:szCs w:val="21"/>
        </w:rPr>
        <w:t>）</w:t>
      </w:r>
    </w:p>
    <w:p w14:paraId="401E3AAC" w14:textId="77777777" w:rsidR="00457502" w:rsidRPr="008C2A49" w:rsidRDefault="00457502" w:rsidP="00457502">
      <w:pPr>
        <w:pStyle w:val="Default"/>
        <w:ind w:firstLineChars="200" w:firstLine="420"/>
        <w:rPr>
          <w:sz w:val="21"/>
          <w:szCs w:val="21"/>
        </w:rPr>
      </w:pPr>
      <w:r w:rsidRPr="008C2A49">
        <w:rPr>
          <w:rFonts w:hint="eastAsia"/>
          <w:sz w:val="21"/>
          <w:szCs w:val="21"/>
        </w:rPr>
        <w:t>②【分配の推移】（2</w:t>
      </w:r>
      <w:r w:rsidRPr="008C2A49">
        <w:rPr>
          <w:sz w:val="21"/>
          <w:szCs w:val="21"/>
        </w:rPr>
        <w:t>2</w:t>
      </w:r>
      <w:r w:rsidRPr="008C2A49">
        <w:rPr>
          <w:rFonts w:hint="eastAsia"/>
          <w:sz w:val="21"/>
          <w:szCs w:val="21"/>
        </w:rPr>
        <w:t>）</w:t>
      </w:r>
    </w:p>
    <w:p w14:paraId="62BDA31C" w14:textId="77777777" w:rsidR="00457502" w:rsidRPr="008C2A49" w:rsidRDefault="00457502" w:rsidP="00457502">
      <w:pPr>
        <w:pStyle w:val="Default"/>
        <w:ind w:firstLineChars="200" w:firstLine="420"/>
        <w:rPr>
          <w:sz w:val="21"/>
          <w:szCs w:val="21"/>
        </w:rPr>
      </w:pPr>
      <w:r w:rsidRPr="008C2A49">
        <w:rPr>
          <w:rFonts w:hint="eastAsia"/>
          <w:sz w:val="21"/>
          <w:szCs w:val="21"/>
        </w:rPr>
        <w:t>③【自己資本利益率（収益率）の推移】（2</w:t>
      </w:r>
      <w:r w:rsidRPr="008C2A49">
        <w:rPr>
          <w:sz w:val="21"/>
          <w:szCs w:val="21"/>
        </w:rPr>
        <w:t>3</w:t>
      </w:r>
      <w:r w:rsidRPr="008C2A49">
        <w:rPr>
          <w:rFonts w:hint="eastAsia"/>
          <w:sz w:val="21"/>
          <w:szCs w:val="21"/>
        </w:rPr>
        <w:t>）</w:t>
      </w:r>
    </w:p>
    <w:p w14:paraId="20276614" w14:textId="77777777" w:rsidR="00457502" w:rsidRPr="008C2A49" w:rsidRDefault="00457502" w:rsidP="00457502">
      <w:pPr>
        <w:rPr>
          <w:rFonts w:ascii="ＭＳ 明朝" w:hAnsi="ＭＳ 明朝"/>
          <w:szCs w:val="21"/>
        </w:rPr>
      </w:pPr>
      <w:r w:rsidRPr="008C2A49">
        <w:rPr>
          <w:rFonts w:ascii="ＭＳ 明朝" w:hAnsi="ＭＳ 明朝" w:hint="eastAsia"/>
          <w:szCs w:val="21"/>
        </w:rPr>
        <w:t>６【手続等の概要】（2</w:t>
      </w:r>
      <w:r w:rsidRPr="008C2A49">
        <w:rPr>
          <w:rFonts w:ascii="ＭＳ 明朝" w:hAnsi="ＭＳ 明朝"/>
          <w:szCs w:val="21"/>
        </w:rPr>
        <w:t>4</w:t>
      </w:r>
      <w:r w:rsidRPr="008C2A49">
        <w:rPr>
          <w:rFonts w:ascii="ＭＳ 明朝" w:hAnsi="ＭＳ 明朝" w:hint="eastAsia"/>
          <w:szCs w:val="21"/>
        </w:rPr>
        <w:t>）</w:t>
      </w:r>
    </w:p>
    <w:p w14:paraId="2283DF3D"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t>７【管理及び運営の概要】（2</w:t>
      </w:r>
      <w:r w:rsidRPr="008C2A49">
        <w:rPr>
          <w:rFonts w:ascii="ＭＳ 明朝" w:hAnsi="ＭＳ 明朝"/>
          <w:szCs w:val="21"/>
        </w:rPr>
        <w:t>5</w:t>
      </w:r>
      <w:r w:rsidRPr="008C2A49">
        <w:rPr>
          <w:rFonts w:ascii="ＭＳ 明朝" w:hAnsi="ＭＳ 明朝" w:hint="eastAsia"/>
          <w:szCs w:val="21"/>
        </w:rPr>
        <w:t>）</w:t>
      </w:r>
      <w:r w:rsidRPr="008C2A49">
        <w:rPr>
          <w:rFonts w:ascii="ＭＳ 明朝" w:hAnsi="ＭＳ 明朝"/>
          <w:szCs w:val="21"/>
        </w:rPr>
        <w:br w:type="page"/>
      </w:r>
    </w:p>
    <w:p w14:paraId="3817F60F" w14:textId="77777777" w:rsidR="00457502" w:rsidRPr="008C2A49" w:rsidRDefault="00457502" w:rsidP="00457502">
      <w:pPr>
        <w:ind w:firstLineChars="100" w:firstLine="210"/>
        <w:rPr>
          <w:rFonts w:ascii="ＭＳ 明朝" w:hAnsi="ＭＳ 明朝"/>
          <w:szCs w:val="21"/>
        </w:rPr>
      </w:pPr>
      <w:r w:rsidRPr="008C2A49">
        <w:rPr>
          <w:rFonts w:ascii="ＭＳ 明朝" w:hAnsi="ＭＳ 明朝" w:hint="eastAsia"/>
          <w:szCs w:val="21"/>
        </w:rPr>
        <w:lastRenderedPageBreak/>
        <w:t>（記載上の注意）</w:t>
      </w:r>
    </w:p>
    <w:p w14:paraId="0A47818F" w14:textId="77777777" w:rsidR="00457502" w:rsidRPr="008C2A49" w:rsidRDefault="00457502" w:rsidP="00457502">
      <w:pPr>
        <w:rPr>
          <w:rFonts w:ascii="ＭＳ 明朝" w:hAnsi="ＭＳ 明朝"/>
          <w:szCs w:val="21"/>
        </w:rPr>
      </w:pPr>
      <w:r w:rsidRPr="008C2A49">
        <w:rPr>
          <w:rFonts w:ascii="ＭＳ 明朝" w:hAnsi="ＭＳ 明朝" w:hint="eastAsia"/>
          <w:szCs w:val="21"/>
        </w:rPr>
        <w:t>（１）　一般的事項</w:t>
      </w:r>
    </w:p>
    <w:p w14:paraId="7441F1D6" w14:textId="77777777" w:rsidR="00457502" w:rsidRPr="008C2A49" w:rsidRDefault="00457502" w:rsidP="00457502">
      <w:pPr>
        <w:ind w:leftChars="100" w:left="420" w:hangingChars="100" w:hanging="210"/>
        <w:rPr>
          <w:rFonts w:ascii="ＭＳ 明朝" w:hAnsi="ＭＳ 明朝"/>
          <w:szCs w:val="21"/>
        </w:rPr>
      </w:pPr>
      <w:r w:rsidRPr="008C2A49">
        <w:rPr>
          <w:rFonts w:ascii="ＭＳ 明朝" w:hAnsi="ＭＳ 明朝" w:hint="eastAsia"/>
          <w:szCs w:val="21"/>
        </w:rPr>
        <w:t>ａ　発行者情報の記載に当たっては、投資者が容易に理解できるよう、分かりやすく記載すること。</w:t>
      </w:r>
    </w:p>
    <w:p w14:paraId="20E78300" w14:textId="77777777" w:rsidR="00457502" w:rsidRPr="008C2A49" w:rsidRDefault="00457502" w:rsidP="00457502">
      <w:pPr>
        <w:ind w:leftChars="200" w:left="420" w:firstLineChars="100" w:firstLine="210"/>
        <w:rPr>
          <w:rFonts w:ascii="ＭＳ 明朝" w:hAnsi="ＭＳ 明朝"/>
          <w:szCs w:val="21"/>
        </w:rPr>
      </w:pPr>
      <w:r w:rsidRPr="008C2A49">
        <w:rPr>
          <w:rFonts w:ascii="ＭＳ 明朝" w:hAnsi="ＭＳ 明朝" w:hint="eastAsia"/>
          <w:szCs w:val="21"/>
        </w:rPr>
        <w:t>また、制度の特質の一部を誇張し、又は運用実績の一部を抽出するなどして投資者に誤解を生じさせるおそれのある表示をしてはならない。</w:t>
      </w:r>
    </w:p>
    <w:p w14:paraId="6C994BF9" w14:textId="77777777" w:rsidR="00457502" w:rsidRPr="008C2A49" w:rsidRDefault="00457502" w:rsidP="00457502">
      <w:pPr>
        <w:ind w:leftChars="100" w:left="420" w:hangingChars="100" w:hanging="210"/>
        <w:rPr>
          <w:rFonts w:ascii="ＭＳ 明朝" w:hAnsi="ＭＳ 明朝"/>
          <w:szCs w:val="21"/>
        </w:rPr>
      </w:pPr>
      <w:r w:rsidRPr="008C2A49">
        <w:rPr>
          <w:rFonts w:ascii="ＭＳ 明朝" w:hAnsi="ＭＳ 明朝" w:hint="eastAsia"/>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50047968"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ｃ　この「記載上の注意」は、一般的標準を示したものであり、これによりがたいやむを得ない事情がある場合には、これに準じて記載すること。</w:t>
      </w:r>
    </w:p>
    <w:p w14:paraId="56B25EA0"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ｄ　以下の規定により記載が必要とされている事項に加えて、発行者情報の各記載項目に関連した事項を追加して記載することができる。</w:t>
      </w:r>
    </w:p>
    <w:p w14:paraId="13E503C8" w14:textId="77777777" w:rsidR="00457502" w:rsidRPr="008C2A49" w:rsidRDefault="00457502" w:rsidP="00457502">
      <w:pPr>
        <w:autoSpaceDE w:val="0"/>
        <w:autoSpaceDN w:val="0"/>
        <w:adjustRightInd w:val="0"/>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t>（２）　提供日又は公表日</w:t>
      </w:r>
    </w:p>
    <w:p w14:paraId="53CED976" w14:textId="77777777" w:rsidR="00457502" w:rsidRPr="008C2A49" w:rsidRDefault="00457502" w:rsidP="00457502">
      <w:pPr>
        <w:autoSpaceDE w:val="0"/>
        <w:autoSpaceDN w:val="0"/>
        <w:adjustRightInd w:val="0"/>
        <w:ind w:leftChars="100" w:left="210" w:firstLineChars="100" w:firstLine="220"/>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t>発行者情報の提供日（提供日が異なる場合は、提供日のうち最も早い日をいう。以下同じ。）又は公表日を記載すること。</w:t>
      </w:r>
    </w:p>
    <w:p w14:paraId="41795A7C" w14:textId="77777777" w:rsidR="00457502" w:rsidRPr="008C2A49" w:rsidRDefault="00457502" w:rsidP="00457502">
      <w:pPr>
        <w:pStyle w:val="Default"/>
        <w:rPr>
          <w:sz w:val="21"/>
          <w:szCs w:val="21"/>
        </w:rPr>
      </w:pPr>
      <w:r w:rsidRPr="008C2A49">
        <w:rPr>
          <w:rFonts w:hint="eastAsia"/>
          <w:sz w:val="21"/>
          <w:szCs w:val="21"/>
        </w:rPr>
        <w:t>（３）　代表者の役職氏名</w:t>
      </w:r>
    </w:p>
    <w:p w14:paraId="67911FFC" w14:textId="77777777" w:rsidR="00457502" w:rsidRPr="008C2A49" w:rsidRDefault="00457502" w:rsidP="00457502">
      <w:pPr>
        <w:pStyle w:val="Default"/>
        <w:ind w:firstLineChars="100" w:firstLine="210"/>
        <w:rPr>
          <w:sz w:val="21"/>
          <w:szCs w:val="21"/>
        </w:rPr>
      </w:pPr>
      <w:r w:rsidRPr="008C2A49">
        <w:rPr>
          <w:rFonts w:hint="eastAsia"/>
          <w:sz w:val="21"/>
          <w:szCs w:val="21"/>
        </w:rPr>
        <w:t>ａ　発行者情報の提供又は公表について、正当な権限を有する者の役職氏名を記載すること。</w:t>
      </w:r>
    </w:p>
    <w:p w14:paraId="4584F7B0"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投資法人の設立の場合にあっては、設立企画人（投資信託及び投資法人に関する法律第</w:t>
      </w:r>
      <w:r w:rsidRPr="008C2A49">
        <w:rPr>
          <w:sz w:val="21"/>
          <w:szCs w:val="21"/>
        </w:rPr>
        <w:t>66</w:t>
      </w:r>
      <w:r w:rsidRPr="008C2A49">
        <w:rPr>
          <w:rFonts w:hint="eastAsia"/>
          <w:sz w:val="21"/>
          <w:szCs w:val="21"/>
        </w:rPr>
        <w:t>条第１項に規定する設立企画人をいう。）全員の氏名又は名称を記載すること。</w:t>
      </w:r>
    </w:p>
    <w:p w14:paraId="191EFF6B" w14:textId="77777777" w:rsidR="00457502" w:rsidRPr="008C2A49" w:rsidRDefault="00457502" w:rsidP="00457502">
      <w:pPr>
        <w:autoSpaceDE w:val="0"/>
        <w:autoSpaceDN w:val="0"/>
        <w:adjustRightInd w:val="0"/>
        <w:spacing w:line="296" w:lineRule="atLeast"/>
        <w:jc w:val="left"/>
        <w:rPr>
          <w:rFonts w:ascii="ＭＳ 明朝" w:hAnsi="ＭＳ 明朝"/>
          <w:color w:val="000000"/>
          <w:spacing w:val="5"/>
          <w:kern w:val="0"/>
          <w:szCs w:val="21"/>
        </w:rPr>
      </w:pPr>
      <w:r w:rsidRPr="008C2A49">
        <w:rPr>
          <w:rFonts w:ascii="ＭＳ 明朝" w:hAnsi="ＭＳ 明朝" w:hint="eastAsia"/>
          <w:color w:val="000000"/>
          <w:spacing w:val="5"/>
          <w:kern w:val="0"/>
          <w:szCs w:val="21"/>
        </w:rPr>
        <w:t>（４）　公表されるホームページのアドレス</w:t>
      </w:r>
    </w:p>
    <w:p w14:paraId="55397599" w14:textId="77777777" w:rsidR="00457502" w:rsidRPr="008C2A49" w:rsidRDefault="00457502" w:rsidP="00457502">
      <w:pPr>
        <w:autoSpaceDE w:val="0"/>
        <w:autoSpaceDN w:val="0"/>
        <w:adjustRightInd w:val="0"/>
        <w:spacing w:line="296" w:lineRule="atLeast"/>
        <w:ind w:leftChars="100" w:left="210" w:firstLineChars="100" w:firstLine="220"/>
        <w:jc w:val="left"/>
        <w:rPr>
          <w:rFonts w:ascii="ＭＳ 明朝" w:hAnsi="ＭＳ 明朝"/>
          <w:spacing w:val="5"/>
          <w:szCs w:val="21"/>
        </w:rPr>
      </w:pPr>
      <w:r w:rsidRPr="008C2A49">
        <w:rPr>
          <w:rFonts w:ascii="ＭＳ 明朝" w:hAnsi="ＭＳ 明朝" w:hint="eastAsia"/>
          <w:color w:val="000000"/>
          <w:spacing w:val="5"/>
          <w:kern w:val="0"/>
          <w:szCs w:val="21"/>
        </w:rPr>
        <w:t>特定証券情報及び発行者情報（これらの訂正情報を含む。）を公表する場合には、公表されるホームページのアドレスをすべて記載すること。</w:t>
      </w:r>
    </w:p>
    <w:p w14:paraId="18616499" w14:textId="77777777" w:rsidR="00457502" w:rsidRPr="008C2A49" w:rsidRDefault="00457502" w:rsidP="00457502">
      <w:pPr>
        <w:pStyle w:val="Default"/>
        <w:rPr>
          <w:sz w:val="21"/>
          <w:szCs w:val="21"/>
        </w:rPr>
      </w:pPr>
      <w:r w:rsidRPr="008C2A49">
        <w:rPr>
          <w:rFonts w:hint="eastAsia"/>
          <w:sz w:val="21"/>
          <w:szCs w:val="21"/>
        </w:rPr>
        <w:t>（５）　投資法人の特色</w:t>
      </w:r>
    </w:p>
    <w:p w14:paraId="6B5CF847" w14:textId="77777777" w:rsidR="00457502" w:rsidRPr="008C2A49" w:rsidRDefault="00457502" w:rsidP="00457502">
      <w:pPr>
        <w:pStyle w:val="Default"/>
        <w:ind w:firstLineChars="100" w:firstLine="210"/>
        <w:rPr>
          <w:sz w:val="21"/>
          <w:szCs w:val="21"/>
        </w:rPr>
      </w:pPr>
      <w:r w:rsidRPr="008C2A49">
        <w:rPr>
          <w:rFonts w:hint="eastAsia"/>
          <w:sz w:val="21"/>
          <w:szCs w:val="21"/>
        </w:rPr>
        <w:t>ａ　投資法人の特色について、具体的に、かつ、分かりやすく記載すること。</w:t>
      </w:r>
    </w:p>
    <w:p w14:paraId="68ADAC8F"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法人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資産の運用を行うために利用されるもの（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69C1D206" w14:textId="77777777" w:rsidR="00457502" w:rsidRPr="008C2A49" w:rsidRDefault="00457502" w:rsidP="00457502">
      <w:pPr>
        <w:pStyle w:val="Default"/>
        <w:rPr>
          <w:sz w:val="21"/>
          <w:szCs w:val="21"/>
        </w:rPr>
      </w:pPr>
      <w:r w:rsidRPr="008C2A49">
        <w:rPr>
          <w:rFonts w:hint="eastAsia"/>
          <w:sz w:val="21"/>
          <w:szCs w:val="21"/>
        </w:rPr>
        <w:t>（６）　投資法人の仕組み</w:t>
      </w:r>
    </w:p>
    <w:p w14:paraId="4BA3157B"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ａ　投資法人の仕組み（当該投資法人が投資ビークルへの投資を通じて資産の運用を行う形態をとる場合には、その仕組みも含む。）について図表等を用いて分かりやすく記載すること。</w:t>
      </w:r>
    </w:p>
    <w:p w14:paraId="4A7BFFB3"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投資法人及び投資法人の関係法人（資産運用会社又は投資顧問会社、資産保管会社（投資信託及び投資法人に関する法律第２条第</w:t>
      </w:r>
      <w:r w:rsidRPr="008C2A49">
        <w:rPr>
          <w:sz w:val="21"/>
          <w:szCs w:val="21"/>
        </w:rPr>
        <w:t>22</w:t>
      </w:r>
      <w:r w:rsidRPr="008C2A49">
        <w:rPr>
          <w:rFonts w:hint="eastAsia"/>
          <w:sz w:val="21"/>
          <w:szCs w:val="21"/>
        </w:rPr>
        <w:t>項に規定する資産保管会社をいう。）、一般事務受託者（同条第</w:t>
      </w:r>
      <w:r w:rsidRPr="008C2A49">
        <w:rPr>
          <w:sz w:val="21"/>
          <w:szCs w:val="21"/>
        </w:rPr>
        <w:t>23</w:t>
      </w:r>
      <w:r w:rsidRPr="008C2A49">
        <w:rPr>
          <w:rFonts w:hint="eastAsia"/>
          <w:sz w:val="21"/>
          <w:szCs w:val="21"/>
        </w:rPr>
        <w:t>項に規定する一般事務受託者をいう。）、投資法人債管理者等、販売会社、特定関係法人（特定有価証券の内容等の開示に関する内閣府令第</w:t>
      </w:r>
      <w:r w:rsidRPr="008C2A49">
        <w:rPr>
          <w:sz w:val="21"/>
          <w:szCs w:val="21"/>
        </w:rPr>
        <w:t>12</w:t>
      </w:r>
      <w:r w:rsidRPr="008C2A49">
        <w:rPr>
          <w:rFonts w:hint="eastAsia"/>
          <w:sz w:val="21"/>
          <w:szCs w:val="21"/>
        </w:rPr>
        <w:t>条第３項に規定する特定関係法人をいう。以下同じ。）等をいう。以下同じ。）の名称（販売会社については記載しないことができる。）、運営上の役割（特定関係法人については、資産運用会社の親会社である旨又は資産運用会社の利害関係人等のうち、金融商品取引法施行令第</w:t>
      </w:r>
      <w:r w:rsidRPr="008C2A49">
        <w:rPr>
          <w:sz w:val="21"/>
          <w:szCs w:val="21"/>
        </w:rPr>
        <w:t>29</w:t>
      </w:r>
      <w:r w:rsidRPr="008C2A49">
        <w:rPr>
          <w:rFonts w:hint="eastAsia"/>
          <w:sz w:val="21"/>
          <w:szCs w:val="21"/>
        </w:rPr>
        <w:t>条の３第３項各号のいずれかに掲げる取引であって有価証券の取引等の規制</w:t>
      </w:r>
      <w:r w:rsidRPr="008C2A49">
        <w:rPr>
          <w:rFonts w:hint="eastAsia"/>
          <w:sz w:val="21"/>
          <w:szCs w:val="21"/>
        </w:rPr>
        <w:lastRenderedPageBreak/>
        <w:t>に関する内閣府令第</w:t>
      </w:r>
      <w:r w:rsidRPr="008C2A49">
        <w:rPr>
          <w:sz w:val="21"/>
          <w:szCs w:val="21"/>
        </w:rPr>
        <w:t>55</w:t>
      </w:r>
      <w:r w:rsidRPr="008C2A49">
        <w:rPr>
          <w:rFonts w:hint="eastAsia"/>
          <w:sz w:val="21"/>
          <w:szCs w:val="21"/>
        </w:rPr>
        <w:t>条の８各項に定める基準に該当するものを行い、若しくは行った法人である旨を含む。）及び関係業務の内容（投資法人が関係法人と締結した契約又は締結しようとする契約等の概要を含む。）について簡潔に記載すること。</w:t>
      </w:r>
    </w:p>
    <w:p w14:paraId="120D6513" w14:textId="77777777" w:rsidR="00457502" w:rsidRPr="008C2A49" w:rsidRDefault="00457502" w:rsidP="00457502">
      <w:pPr>
        <w:pStyle w:val="Default"/>
        <w:rPr>
          <w:sz w:val="21"/>
          <w:szCs w:val="21"/>
        </w:rPr>
      </w:pPr>
      <w:r w:rsidRPr="008C2A49">
        <w:rPr>
          <w:rFonts w:hint="eastAsia"/>
          <w:sz w:val="21"/>
          <w:szCs w:val="21"/>
        </w:rPr>
        <w:t>（７）　投資法人の機構</w:t>
      </w:r>
    </w:p>
    <w:p w14:paraId="26EB44B9"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投資法人の統治に関する事項（例えば、法人の機関の内容、内部管理及び監督役員による監督の組織、人員及び手続並びに内部管理、監督役員による監督及び会計監査の相互連携等）、投資法人による関係法人（販売会社を除く。）に対する管理体制の整備の状況について、具体的に、かつ、分かりやすく記載すること。</w:t>
      </w:r>
    </w:p>
    <w:p w14:paraId="2AB8373D" w14:textId="77777777" w:rsidR="00457502" w:rsidRPr="008C2A49" w:rsidRDefault="00457502" w:rsidP="00457502">
      <w:pPr>
        <w:pStyle w:val="Default"/>
        <w:rPr>
          <w:sz w:val="21"/>
          <w:szCs w:val="21"/>
        </w:rPr>
      </w:pPr>
      <w:r w:rsidRPr="008C2A49">
        <w:rPr>
          <w:rFonts w:hint="eastAsia"/>
          <w:sz w:val="21"/>
          <w:szCs w:val="21"/>
        </w:rPr>
        <w:t>（８）　投資法人の出資総額</w:t>
      </w:r>
    </w:p>
    <w:p w14:paraId="782BE451"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発行者情報の提供日又は公表日の直近日現在の投資法人の出資総額、発行可能投資口総口数（投資信託及び投資法人に関する法律第</w:t>
      </w:r>
      <w:r w:rsidRPr="008C2A49">
        <w:rPr>
          <w:sz w:val="21"/>
          <w:szCs w:val="21"/>
        </w:rPr>
        <w:t>67</w:t>
      </w:r>
      <w:r w:rsidRPr="008C2A49">
        <w:rPr>
          <w:rFonts w:hint="eastAsia"/>
          <w:sz w:val="21"/>
          <w:szCs w:val="21"/>
        </w:rPr>
        <w:t>条第１項第４号に規定する発行可能投資口総口数をいう。）及び発行済投資口の総口数を記載すること。また、同法第</w:t>
      </w:r>
      <w:r w:rsidRPr="008C2A49">
        <w:rPr>
          <w:sz w:val="21"/>
          <w:szCs w:val="21"/>
        </w:rPr>
        <w:t>94</w:t>
      </w:r>
      <w:r w:rsidRPr="008C2A49">
        <w:rPr>
          <w:rFonts w:hint="eastAsia"/>
          <w:sz w:val="21"/>
          <w:szCs w:val="21"/>
        </w:rPr>
        <w:t>条第１項において準用する会社法第</w:t>
      </w:r>
      <w:r w:rsidRPr="008C2A49">
        <w:rPr>
          <w:sz w:val="21"/>
          <w:szCs w:val="21"/>
        </w:rPr>
        <w:t>308</w:t>
      </w:r>
      <w:r w:rsidRPr="008C2A49">
        <w:rPr>
          <w:rFonts w:hint="eastAsia"/>
          <w:sz w:val="21"/>
          <w:szCs w:val="21"/>
        </w:rPr>
        <w:t>条第２項の規定により議決権を有しない投資口（以下「自己保有投資口」という。）又は投資信託及び投資法人に関する法律施行規則第</w:t>
      </w:r>
      <w:r w:rsidRPr="008C2A49">
        <w:rPr>
          <w:sz w:val="21"/>
          <w:szCs w:val="21"/>
        </w:rPr>
        <w:t>160</w:t>
      </w:r>
      <w:r w:rsidRPr="008C2A49">
        <w:rPr>
          <w:rFonts w:hint="eastAsia"/>
          <w:sz w:val="21"/>
          <w:szCs w:val="21"/>
        </w:rPr>
        <w:t>条の規定により議決権を有しない投資口（以下「相互保有投資口」という。）がある場合には、発行済投資口の総口数の注記として、当該自己保有投資口又は当該相互保有投資口の口数をその投資主ごとに記載するとともに、これらが議決権を有しない旨を記載すること。</w:t>
      </w:r>
    </w:p>
    <w:p w14:paraId="46E2EA5E"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なお、最近５年間における出資総額及び発行済投資口の総口数の増減についても併せて記載すること。</w:t>
      </w:r>
    </w:p>
    <w:p w14:paraId="0A45E434" w14:textId="77777777" w:rsidR="00457502" w:rsidRPr="008C2A49" w:rsidRDefault="00457502" w:rsidP="00457502">
      <w:pPr>
        <w:pStyle w:val="Default"/>
        <w:rPr>
          <w:sz w:val="21"/>
          <w:szCs w:val="21"/>
        </w:rPr>
      </w:pPr>
      <w:r w:rsidRPr="008C2A49">
        <w:rPr>
          <w:rFonts w:hint="eastAsia"/>
          <w:sz w:val="21"/>
          <w:szCs w:val="21"/>
        </w:rPr>
        <w:t>（９）　主要な投資主の状況</w:t>
      </w:r>
    </w:p>
    <w:p w14:paraId="36506061"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発行者情報の提供日又は公表日の直近日現在における投資法人の投資主（所有する投資口の口数（以下「所有投資口数」という。）の多い順に５名程度）について、その氏名又は名称、住所（主要な投資主が個人である場合の個人投資主の住所の記載に当たっては、市区町村（外国におけるこれらに相当するものを含む。）名までを記載しても差し支えない。）並びに所有投資口数及び発行済投資口の総口数に対する所有投資口数の比率を記載すること。なお、主要な投資主の状況の記載に当たっては、所有投資口数及び発行済投資口の総口数から自己保有投資口の口数を除くこと。</w:t>
      </w:r>
    </w:p>
    <w:p w14:paraId="448E39A3" w14:textId="77777777" w:rsidR="00457502" w:rsidRPr="008C2A49" w:rsidRDefault="00457502" w:rsidP="00457502">
      <w:pPr>
        <w:pStyle w:val="Default"/>
        <w:rPr>
          <w:sz w:val="21"/>
          <w:szCs w:val="21"/>
        </w:rPr>
      </w:pPr>
      <w:r w:rsidRPr="008C2A49">
        <w:rPr>
          <w:rFonts w:hint="eastAsia"/>
          <w:sz w:val="21"/>
          <w:szCs w:val="21"/>
        </w:rPr>
        <w:t>（10）　投資方針</w:t>
      </w:r>
    </w:p>
    <w:p w14:paraId="1F45F83C"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投資法人の運用に関する基本的態度（投資態度、運用方針、運用の形態、銘柄選定の方針等）について、具体的に、かつ、分かりやすく記載すること。</w:t>
      </w:r>
    </w:p>
    <w:p w14:paraId="5A50DD5A"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1</w:t>
      </w:r>
      <w:r w:rsidRPr="008C2A49">
        <w:rPr>
          <w:rFonts w:hint="eastAsia"/>
          <w:sz w:val="21"/>
          <w:szCs w:val="21"/>
        </w:rPr>
        <w:t>）　投資対象</w:t>
      </w:r>
    </w:p>
    <w:p w14:paraId="6B48B171" w14:textId="77777777" w:rsidR="00457502" w:rsidRPr="008C2A49" w:rsidRDefault="00457502" w:rsidP="00457502">
      <w:pPr>
        <w:pStyle w:val="Default"/>
        <w:ind w:firstLineChars="100" w:firstLine="210"/>
        <w:rPr>
          <w:sz w:val="21"/>
          <w:szCs w:val="21"/>
        </w:rPr>
      </w:pPr>
      <w:r w:rsidRPr="008C2A49">
        <w:rPr>
          <w:rFonts w:hint="eastAsia"/>
          <w:sz w:val="21"/>
          <w:szCs w:val="21"/>
        </w:rPr>
        <w:t>ａ　投資対象とする資産の種類、内容等を具体的に記載すること。</w:t>
      </w:r>
    </w:p>
    <w:p w14:paraId="5ECC1D88"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投資基準及び種類別、地域別、業種別等による投資予定がある場合にはその割合等を記載すること。</w:t>
      </w:r>
    </w:p>
    <w:p w14:paraId="5795D062"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ｃ　投資法人が、海外不動産保有法人（投資信託及び投資法人に関する法律施行規則第</w:t>
      </w:r>
      <w:r w:rsidRPr="008C2A49">
        <w:rPr>
          <w:sz w:val="21"/>
          <w:szCs w:val="21"/>
        </w:rPr>
        <w:t>221</w:t>
      </w:r>
      <w:r w:rsidRPr="008C2A49">
        <w:rPr>
          <w:rFonts w:hint="eastAsia"/>
          <w:sz w:val="21"/>
          <w:szCs w:val="21"/>
        </w:rPr>
        <w:t>条の２第１項各号に掲げる要件の全てを満たす法人をいう。以下同じ。）の発行済株式又は出資（当該海外不動産保有法人が有する自己の株式又は出資を除く。以下ｃにおいて「株式等」という。）の総数又は総額に同令第</w:t>
      </w:r>
      <w:r w:rsidRPr="008C2A49">
        <w:rPr>
          <w:sz w:val="21"/>
          <w:szCs w:val="21"/>
        </w:rPr>
        <w:t>221</w:t>
      </w:r>
      <w:r w:rsidRPr="008C2A49">
        <w:rPr>
          <w:rFonts w:hint="eastAsia"/>
          <w:sz w:val="21"/>
          <w:szCs w:val="21"/>
        </w:rPr>
        <w:t>条に規定する率を乗じて得た数又は額を超えて当該株式等を有する場合には、当該海外不動産保有法人ごとに、当該海外不動産保有法人に対する出資額、当該海外不動産保有法人の概況（組織形態、目的、事業内容、利益の分配方針等）、ファンドに属する当該海外不動産保有法人の株式等の数又は額の当該海外不動産保有法人の株式等の総数又は総額に対する割合及び当該海外不動産保有法人が設立された国における配当に係る規制の内容を記載するとともに、当該海外不動産保有法</w:t>
      </w:r>
      <w:r w:rsidRPr="008C2A49">
        <w:rPr>
          <w:rFonts w:hint="eastAsia"/>
          <w:sz w:val="21"/>
          <w:szCs w:val="21"/>
        </w:rPr>
        <w:lastRenderedPageBreak/>
        <w:t>人の投資対象とする不動産について、ａ及びｂに準じて記載すること。</w:t>
      </w:r>
    </w:p>
    <w:p w14:paraId="2968219C"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2</w:t>
      </w:r>
      <w:r w:rsidRPr="008C2A49">
        <w:rPr>
          <w:rFonts w:hint="eastAsia"/>
          <w:sz w:val="21"/>
          <w:szCs w:val="21"/>
        </w:rPr>
        <w:t>）　分配方針</w:t>
      </w:r>
    </w:p>
    <w:p w14:paraId="1ADE27A1" w14:textId="77777777" w:rsidR="00457502" w:rsidRPr="008C2A49" w:rsidRDefault="00457502" w:rsidP="00457502">
      <w:pPr>
        <w:pStyle w:val="Default"/>
        <w:ind w:firstLineChars="200" w:firstLine="420"/>
        <w:rPr>
          <w:sz w:val="21"/>
          <w:szCs w:val="21"/>
        </w:rPr>
      </w:pPr>
      <w:r w:rsidRPr="008C2A49">
        <w:rPr>
          <w:rFonts w:hint="eastAsia"/>
          <w:sz w:val="21"/>
          <w:szCs w:val="21"/>
        </w:rPr>
        <w:t>規約に規定された分配方針を記載すること。</w:t>
      </w:r>
    </w:p>
    <w:p w14:paraId="57A309AD"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3</w:t>
      </w:r>
      <w:r w:rsidRPr="008C2A49">
        <w:rPr>
          <w:rFonts w:hint="eastAsia"/>
          <w:sz w:val="21"/>
          <w:szCs w:val="21"/>
        </w:rPr>
        <w:t>）　投資制限</w:t>
      </w:r>
    </w:p>
    <w:p w14:paraId="24B728E9"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法令又は規約に定められた投資制限についてその根拠及び内容を記載すること。</w:t>
      </w:r>
    </w:p>
    <w:p w14:paraId="21A93E2D"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4</w:t>
      </w:r>
      <w:r w:rsidRPr="008C2A49">
        <w:rPr>
          <w:rFonts w:hint="eastAsia"/>
          <w:sz w:val="21"/>
          <w:szCs w:val="21"/>
        </w:rPr>
        <w:t>）　投資リスク</w:t>
      </w:r>
    </w:p>
    <w:p w14:paraId="74C2FB6B" w14:textId="77777777" w:rsidR="00457502" w:rsidRPr="008C2A49" w:rsidRDefault="00457502" w:rsidP="00457502">
      <w:pPr>
        <w:pStyle w:val="Default"/>
        <w:ind w:firstLineChars="100" w:firstLine="210"/>
        <w:rPr>
          <w:sz w:val="21"/>
          <w:szCs w:val="21"/>
        </w:rPr>
      </w:pPr>
      <w:r w:rsidRPr="008C2A49">
        <w:rPr>
          <w:rFonts w:hint="eastAsia"/>
          <w:sz w:val="21"/>
          <w:szCs w:val="21"/>
        </w:rPr>
        <w:t>ａ　投資に関するリスクの特性について、具体的に、かつ、分かりやすく記載すること。</w:t>
      </w:r>
    </w:p>
    <w:p w14:paraId="7734251D" w14:textId="77777777" w:rsidR="00457502" w:rsidRPr="008C2A49" w:rsidRDefault="00457502" w:rsidP="00457502">
      <w:pPr>
        <w:pStyle w:val="Default"/>
        <w:ind w:leftChars="100" w:left="420" w:hangingChars="100" w:hanging="210"/>
        <w:rPr>
          <w:color w:val="auto"/>
          <w:sz w:val="21"/>
          <w:szCs w:val="21"/>
        </w:rPr>
      </w:pPr>
      <w:r w:rsidRPr="008C2A49">
        <w:rPr>
          <w:rFonts w:hint="eastAsia"/>
          <w:color w:val="auto"/>
          <w:sz w:val="21"/>
          <w:szCs w:val="21"/>
        </w:rPr>
        <w:t>ｂ　投資法人が将来にわたって営業活動を継続するとの前提に重要な疑義を生じさせるような事象又は状況その他投資法人の経営に重要な影響を及ぼす事象（以下「重要事象等」という。）が存在する場合には、その旨及びその具体的な内容を分かりやすく記載すること。</w:t>
      </w:r>
    </w:p>
    <w:p w14:paraId="2680C372" w14:textId="77777777" w:rsidR="00457502" w:rsidRPr="008C2A49" w:rsidRDefault="00457502" w:rsidP="00457502">
      <w:pPr>
        <w:pStyle w:val="Default"/>
        <w:ind w:leftChars="100" w:left="420" w:hangingChars="100" w:hanging="210"/>
        <w:rPr>
          <w:color w:val="auto"/>
          <w:sz w:val="21"/>
          <w:szCs w:val="21"/>
        </w:rPr>
      </w:pPr>
      <w:r w:rsidRPr="008C2A49">
        <w:rPr>
          <w:rFonts w:hint="eastAsia"/>
          <w:color w:val="auto"/>
          <w:sz w:val="21"/>
          <w:szCs w:val="21"/>
        </w:rPr>
        <w:t>ｃ　重要事象等が存在する旨及びその内容を記載した場合には、当該重要事象等についての分析・検討内容及び当該重要事象等を解消し、又は改善するための対応策を具体的に、かつ、分かりやすく記載すること。</w:t>
      </w:r>
    </w:p>
    <w:p w14:paraId="34D6B445" w14:textId="77777777" w:rsidR="00457502" w:rsidRPr="008C2A49" w:rsidRDefault="00457502" w:rsidP="00457502">
      <w:pPr>
        <w:pStyle w:val="Default"/>
        <w:ind w:leftChars="100" w:left="420" w:hangingChars="100" w:hanging="210"/>
        <w:rPr>
          <w:color w:val="auto"/>
          <w:sz w:val="21"/>
          <w:szCs w:val="21"/>
        </w:rPr>
      </w:pPr>
      <w:r w:rsidRPr="008C2A49">
        <w:rPr>
          <w:rFonts w:hint="eastAsia"/>
          <w:color w:val="auto"/>
          <w:sz w:val="21"/>
          <w:szCs w:val="21"/>
        </w:rPr>
        <w:t>ｄ　将来に関する事項を記載する場合には、当該事項は特定証券情報の</w:t>
      </w:r>
      <w:r w:rsidRPr="008C2A49">
        <w:rPr>
          <w:rFonts w:hint="eastAsia"/>
          <w:sz w:val="21"/>
          <w:szCs w:val="21"/>
        </w:rPr>
        <w:t>提供日又は公表</w:t>
      </w:r>
      <w:r w:rsidRPr="008C2A49">
        <w:rPr>
          <w:rFonts w:hint="eastAsia"/>
          <w:color w:val="auto"/>
          <w:sz w:val="21"/>
          <w:szCs w:val="21"/>
        </w:rPr>
        <w:t>日現在において判断したものである旨を記載すること。</w:t>
      </w:r>
    </w:p>
    <w:p w14:paraId="2BCE9C53"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5</w:t>
      </w:r>
      <w:r w:rsidRPr="008C2A49">
        <w:rPr>
          <w:rFonts w:hint="eastAsia"/>
          <w:sz w:val="21"/>
          <w:szCs w:val="21"/>
        </w:rPr>
        <w:t>）　手数料等及び税金</w:t>
      </w:r>
    </w:p>
    <w:p w14:paraId="304FED27"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投資者が申込みから換金（解約）までの間に直接的に、又は間接的に負担することとなる費用（税金を除く。以下「手数料等」という。）のうち、手数料等の記載に当たっては、当該手数料等の金額又は料率の上限のみを記載し、当該手数料等の金額又は料率が上限である旨を併せて記載すること。</w:t>
      </w:r>
    </w:p>
    <w:p w14:paraId="0549B236" w14:textId="77777777" w:rsidR="00457502" w:rsidRPr="008C2A49" w:rsidRDefault="00457502" w:rsidP="00457502">
      <w:pPr>
        <w:pStyle w:val="Default"/>
        <w:rPr>
          <w:sz w:val="21"/>
          <w:szCs w:val="21"/>
        </w:rPr>
      </w:pPr>
      <w:r w:rsidRPr="008C2A49">
        <w:rPr>
          <w:rFonts w:hint="eastAsia"/>
          <w:sz w:val="21"/>
          <w:szCs w:val="21"/>
        </w:rPr>
        <w:t>（</w:t>
      </w:r>
      <w:r w:rsidRPr="008C2A49">
        <w:rPr>
          <w:sz w:val="21"/>
          <w:szCs w:val="21"/>
        </w:rPr>
        <w:t>16</w:t>
      </w:r>
      <w:r w:rsidRPr="008C2A49">
        <w:rPr>
          <w:rFonts w:hint="eastAsia"/>
          <w:sz w:val="21"/>
          <w:szCs w:val="21"/>
        </w:rPr>
        <w:t>）　課税上の取扱い</w:t>
      </w:r>
    </w:p>
    <w:p w14:paraId="77466834" w14:textId="77777777" w:rsidR="00457502" w:rsidRPr="008C2A49" w:rsidRDefault="00457502" w:rsidP="00457502">
      <w:pPr>
        <w:pStyle w:val="Default"/>
        <w:ind w:firstLineChars="200" w:firstLine="420"/>
        <w:rPr>
          <w:sz w:val="21"/>
          <w:szCs w:val="21"/>
        </w:rPr>
      </w:pPr>
      <w:r w:rsidRPr="008C2A49">
        <w:rPr>
          <w:rFonts w:hint="eastAsia"/>
          <w:sz w:val="21"/>
          <w:szCs w:val="21"/>
        </w:rPr>
        <w:t>分配金、解約代金等についての課税上の取扱いについて、分かりやすく記載すること。</w:t>
      </w:r>
    </w:p>
    <w:p w14:paraId="631881A2"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7</w:t>
      </w:r>
      <w:r w:rsidRPr="008C2A49">
        <w:rPr>
          <w:rFonts w:hint="eastAsia"/>
          <w:sz w:val="21"/>
          <w:szCs w:val="21"/>
        </w:rPr>
        <w:t>）　投資有価証券の主要銘柄</w:t>
      </w:r>
    </w:p>
    <w:p w14:paraId="3E320FAC"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ａ　発行者情報の提供日又は公表日の最近日（以下「最近日」という。）現在の状況について記載すること。</w:t>
      </w:r>
    </w:p>
    <w:p w14:paraId="219021F0"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投資有価証券（投資資産である有価証券をいう。以下同じ。）のうち、評価額上位10銘柄について記載すること。</w:t>
      </w:r>
    </w:p>
    <w:p w14:paraId="3172AF9B"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ｃ　発行地又は上場金融商品取引所等の区分による地域別に区分し、種類及び銘柄ごとに銘柄の名称、業種（株式である場合に限る。）、数量、金額（簿価、時価及びそれぞれの単価）並びに投資比率を記載するとともに、種類別及び業種別（株式である場合に限る。）の投資比率を記載すること。</w:t>
      </w:r>
    </w:p>
    <w:p w14:paraId="17C7A8B9"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ｄ　当該投資有価証券に関し、投資判断に重要な影響を及ぼすと判断される会社等がある場合には、当該会社等の名称及び当該会社等の名称の開示を必要とする理由を記載すること。</w:t>
      </w:r>
    </w:p>
    <w:p w14:paraId="61A08BC2" w14:textId="77777777" w:rsidR="00457502" w:rsidRPr="008C2A49" w:rsidRDefault="00457502" w:rsidP="00457502">
      <w:pPr>
        <w:pStyle w:val="Default"/>
        <w:ind w:firstLineChars="100" w:firstLine="210"/>
        <w:rPr>
          <w:sz w:val="21"/>
          <w:szCs w:val="21"/>
        </w:rPr>
      </w:pPr>
      <w:r w:rsidRPr="008C2A49">
        <w:rPr>
          <w:rFonts w:hint="eastAsia"/>
          <w:sz w:val="21"/>
          <w:szCs w:val="21"/>
        </w:rPr>
        <w:t>ｅ　投資有価証券の銘柄の名称は、明瞭に記載すること。</w:t>
      </w:r>
    </w:p>
    <w:p w14:paraId="671E8769"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ｆ　投資資産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193DC39A"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8</w:t>
      </w:r>
      <w:r w:rsidRPr="008C2A49">
        <w:rPr>
          <w:rFonts w:hint="eastAsia"/>
          <w:sz w:val="21"/>
          <w:szCs w:val="21"/>
        </w:rPr>
        <w:t>)　投資不動産物件</w:t>
      </w:r>
    </w:p>
    <w:p w14:paraId="7185B978" w14:textId="77777777" w:rsidR="00457502" w:rsidRPr="008C2A49" w:rsidRDefault="00457502" w:rsidP="00457502">
      <w:pPr>
        <w:pStyle w:val="Default"/>
        <w:ind w:firstLineChars="100" w:firstLine="210"/>
        <w:rPr>
          <w:sz w:val="21"/>
          <w:szCs w:val="21"/>
        </w:rPr>
      </w:pPr>
      <w:r w:rsidRPr="008C2A49">
        <w:rPr>
          <w:rFonts w:hint="eastAsia"/>
          <w:sz w:val="21"/>
          <w:szCs w:val="21"/>
        </w:rPr>
        <w:t>ａ　最近日現在の状況について記載すること。</w:t>
      </w:r>
    </w:p>
    <w:p w14:paraId="32291839"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投資法人が、海外不動産保有法人の株式等の総数又は総額の投資信託及び投資法人に関する法律施行規則第</w:t>
      </w:r>
      <w:r w:rsidRPr="008C2A49">
        <w:rPr>
          <w:sz w:val="21"/>
          <w:szCs w:val="21"/>
        </w:rPr>
        <w:t>221</w:t>
      </w:r>
      <w:r w:rsidRPr="008C2A49">
        <w:rPr>
          <w:rFonts w:hint="eastAsia"/>
          <w:sz w:val="21"/>
          <w:szCs w:val="21"/>
        </w:rPr>
        <w:t>条に規定する率を超えて当該株式等を有する場合には、当該海外不動産保有法人の概況（組織形態、目的、事業内容、利益の分配方針等）を記載すること。なお、やむを得ない事情により</w:t>
      </w:r>
      <w:r w:rsidRPr="008C2A49">
        <w:rPr>
          <w:rFonts w:hint="eastAsia"/>
          <w:sz w:val="21"/>
          <w:szCs w:val="21"/>
        </w:rPr>
        <w:lastRenderedPageBreak/>
        <w:t>開示できない項目がある場合には、その旨を記載すること。</w:t>
      </w:r>
    </w:p>
    <w:p w14:paraId="6D92FE46"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ｃ　投資資産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3B31ACC8" w14:textId="77777777" w:rsidR="00457502" w:rsidRPr="008C2A49" w:rsidRDefault="00457502" w:rsidP="00457502">
      <w:pPr>
        <w:pStyle w:val="Default"/>
        <w:rPr>
          <w:sz w:val="21"/>
          <w:szCs w:val="21"/>
        </w:rPr>
      </w:pPr>
      <w:r w:rsidRPr="008C2A49">
        <w:rPr>
          <w:rFonts w:hint="eastAsia"/>
          <w:sz w:val="21"/>
          <w:szCs w:val="21"/>
        </w:rPr>
        <w:t>（1</w:t>
      </w:r>
      <w:r w:rsidRPr="008C2A49">
        <w:rPr>
          <w:sz w:val="21"/>
          <w:szCs w:val="21"/>
        </w:rPr>
        <w:t>9</w:t>
      </w:r>
      <w:r w:rsidRPr="008C2A49">
        <w:rPr>
          <w:rFonts w:hint="eastAsia"/>
          <w:sz w:val="21"/>
          <w:szCs w:val="21"/>
        </w:rPr>
        <w:t>)　その他投資資産の主要なもの</w:t>
      </w:r>
    </w:p>
    <w:p w14:paraId="7BBE371D" w14:textId="77777777" w:rsidR="00457502" w:rsidRPr="008C2A49" w:rsidRDefault="00457502" w:rsidP="00457502">
      <w:pPr>
        <w:pStyle w:val="Default"/>
        <w:ind w:firstLineChars="100" w:firstLine="210"/>
        <w:rPr>
          <w:sz w:val="21"/>
          <w:szCs w:val="21"/>
        </w:rPr>
      </w:pPr>
      <w:r w:rsidRPr="008C2A49">
        <w:rPr>
          <w:rFonts w:hint="eastAsia"/>
          <w:sz w:val="21"/>
          <w:szCs w:val="21"/>
        </w:rPr>
        <w:t>ａ　最近日現在の状況について記載すること。</w:t>
      </w:r>
    </w:p>
    <w:p w14:paraId="4B555828"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ｂ　投資資産のうちその他の資産について、当該その他の資産の種類又は性質ごとに記載すること。</w:t>
      </w:r>
    </w:p>
    <w:p w14:paraId="2423E3DB" w14:textId="77777777" w:rsidR="00457502" w:rsidRPr="008C2A49" w:rsidRDefault="00457502" w:rsidP="00457502">
      <w:pPr>
        <w:pStyle w:val="Default"/>
        <w:ind w:leftChars="100" w:left="420" w:hangingChars="100" w:hanging="210"/>
        <w:rPr>
          <w:sz w:val="21"/>
          <w:szCs w:val="21"/>
        </w:rPr>
      </w:pPr>
      <w:r w:rsidRPr="008C2A49">
        <w:rPr>
          <w:rFonts w:hint="eastAsia"/>
          <w:sz w:val="21"/>
          <w:szCs w:val="21"/>
        </w:rPr>
        <w:t>ｃ　投資資産が有価証券又は不動産に係る権利である場合には、当該権利の内容（種類、存続期間等）及び当該権利の目的物の内容（（1</w:t>
      </w:r>
      <w:r w:rsidRPr="008C2A49">
        <w:rPr>
          <w:sz w:val="21"/>
          <w:szCs w:val="21"/>
        </w:rPr>
        <w:t>7</w:t>
      </w:r>
      <w:r w:rsidRPr="008C2A49">
        <w:rPr>
          <w:rFonts w:hint="eastAsia"/>
          <w:sz w:val="21"/>
          <w:szCs w:val="21"/>
        </w:rPr>
        <w:t>）ｃに掲げる事項）を記載すること。投資法人が、海外不動産保有法人の株式等の総数又は総額の投資信託及び投資法人に関する法律施行規則第</w:t>
      </w:r>
      <w:r w:rsidRPr="008C2A49">
        <w:rPr>
          <w:sz w:val="21"/>
          <w:szCs w:val="21"/>
        </w:rPr>
        <w:t>221</w:t>
      </w:r>
      <w:r w:rsidRPr="008C2A49">
        <w:rPr>
          <w:rFonts w:hint="eastAsia"/>
          <w:sz w:val="21"/>
          <w:szCs w:val="21"/>
        </w:rPr>
        <w:t>条に規定する率を超えて当該株式等に係る権利を有する場合には、これらに加えて、当該海外不動産保有法人の概況及びその投資する不動産について、（1</w:t>
      </w:r>
      <w:r w:rsidRPr="008C2A49">
        <w:rPr>
          <w:sz w:val="21"/>
          <w:szCs w:val="21"/>
        </w:rPr>
        <w:t>8</w:t>
      </w:r>
      <w:r w:rsidRPr="008C2A49">
        <w:rPr>
          <w:rFonts w:hint="eastAsia"/>
          <w:sz w:val="21"/>
          <w:szCs w:val="21"/>
        </w:rPr>
        <w:t>）ｂに準じて記載すること。</w:t>
      </w:r>
    </w:p>
    <w:p w14:paraId="0FE8FC90" w14:textId="77777777" w:rsidR="00457502" w:rsidRPr="008C2A49" w:rsidRDefault="00457502" w:rsidP="00457502">
      <w:pPr>
        <w:pStyle w:val="Default"/>
        <w:ind w:firstLineChars="100" w:firstLine="210"/>
        <w:rPr>
          <w:sz w:val="21"/>
          <w:szCs w:val="21"/>
        </w:rPr>
      </w:pPr>
      <w:r w:rsidRPr="008C2A49">
        <w:rPr>
          <w:rFonts w:hint="eastAsia"/>
          <w:sz w:val="21"/>
          <w:szCs w:val="21"/>
        </w:rPr>
        <w:t>ｄ　投資資産がｃに掲げる権利以外の権利である場合には、ｃに準じて記載すること。</w:t>
      </w:r>
    </w:p>
    <w:p w14:paraId="782DD608" w14:textId="77777777" w:rsidR="00457502" w:rsidRPr="008C2A49" w:rsidRDefault="00457502" w:rsidP="00457502">
      <w:pPr>
        <w:pStyle w:val="Default"/>
        <w:rPr>
          <w:sz w:val="21"/>
          <w:szCs w:val="21"/>
        </w:rPr>
      </w:pPr>
      <w:r w:rsidRPr="008C2A49">
        <w:rPr>
          <w:rFonts w:hint="eastAsia"/>
          <w:sz w:val="21"/>
          <w:szCs w:val="21"/>
        </w:rPr>
        <w:t>（</w:t>
      </w:r>
      <w:r w:rsidRPr="008C2A49">
        <w:rPr>
          <w:sz w:val="21"/>
          <w:szCs w:val="21"/>
        </w:rPr>
        <w:t>20</w:t>
      </w:r>
      <w:r w:rsidRPr="008C2A49">
        <w:rPr>
          <w:rFonts w:hint="eastAsia"/>
          <w:sz w:val="21"/>
          <w:szCs w:val="21"/>
        </w:rPr>
        <w:t>)　運用実績</w:t>
      </w:r>
    </w:p>
    <w:p w14:paraId="1178FA2E" w14:textId="77777777" w:rsidR="00457502" w:rsidRPr="008C2A49" w:rsidRDefault="00457502" w:rsidP="00457502">
      <w:pPr>
        <w:pStyle w:val="Default"/>
        <w:ind w:firstLineChars="200" w:firstLine="420"/>
        <w:rPr>
          <w:sz w:val="21"/>
          <w:szCs w:val="21"/>
        </w:rPr>
      </w:pPr>
      <w:r w:rsidRPr="008C2A49">
        <w:rPr>
          <w:rFonts w:hint="eastAsia"/>
          <w:sz w:val="21"/>
          <w:szCs w:val="21"/>
        </w:rPr>
        <w:t>運用実績の記載に当たっては、図表等により分かりやすく記載すること。</w:t>
      </w:r>
    </w:p>
    <w:p w14:paraId="69226131" w14:textId="77777777" w:rsidR="00457502" w:rsidRPr="008C2A49" w:rsidRDefault="00457502" w:rsidP="00457502">
      <w:pPr>
        <w:pStyle w:val="Default"/>
        <w:rPr>
          <w:sz w:val="21"/>
          <w:szCs w:val="21"/>
        </w:rPr>
      </w:pPr>
      <w:r w:rsidRPr="008C2A49">
        <w:rPr>
          <w:rFonts w:hint="eastAsia"/>
          <w:sz w:val="21"/>
          <w:szCs w:val="21"/>
        </w:rPr>
        <w:t>（</w:t>
      </w:r>
      <w:r w:rsidRPr="008C2A49">
        <w:rPr>
          <w:sz w:val="21"/>
          <w:szCs w:val="21"/>
        </w:rPr>
        <w:t>21</w:t>
      </w:r>
      <w:r w:rsidRPr="008C2A49">
        <w:rPr>
          <w:rFonts w:hint="eastAsia"/>
          <w:sz w:val="21"/>
          <w:szCs w:val="21"/>
        </w:rPr>
        <w:t>）　純資産等の推移</w:t>
      </w:r>
    </w:p>
    <w:p w14:paraId="66F794A0"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発行者情報の提供日又は公表日の直近５計算期間（特定有価証券の内容等の開示に関する内閣府令第</w:t>
      </w:r>
      <w:r w:rsidRPr="008C2A49">
        <w:rPr>
          <w:sz w:val="21"/>
          <w:szCs w:val="21"/>
        </w:rPr>
        <w:t>23条に定める期間をいう。以下同じ。）</w:t>
      </w:r>
      <w:r w:rsidRPr="008C2A49">
        <w:rPr>
          <w:rFonts w:hint="eastAsia"/>
          <w:sz w:val="21"/>
          <w:szCs w:val="21"/>
        </w:rPr>
        <w:t>（６月を１計算期間とする投資法人にあっては、1</w:t>
      </w:r>
      <w:r w:rsidRPr="008C2A49">
        <w:rPr>
          <w:sz w:val="21"/>
          <w:szCs w:val="21"/>
        </w:rPr>
        <w:t>0</w:t>
      </w:r>
      <w:r w:rsidRPr="008C2A49">
        <w:rPr>
          <w:rFonts w:hint="eastAsia"/>
          <w:sz w:val="21"/>
          <w:szCs w:val="21"/>
        </w:rPr>
        <w:t>計算期間）の各計算期間末について、投資法人の総資産額、純資産総額及び内国投資証券１単位当たりの純資産額を記載すること。この場合において、各計算期間末に分配が行われているときは、分配付及び分配落の額を記載すること。</w:t>
      </w:r>
    </w:p>
    <w:p w14:paraId="430DB9AF" w14:textId="77777777" w:rsidR="00457502" w:rsidRPr="008C2A49" w:rsidRDefault="00457502" w:rsidP="00457502">
      <w:pPr>
        <w:pStyle w:val="Default"/>
        <w:rPr>
          <w:sz w:val="21"/>
          <w:szCs w:val="21"/>
        </w:rPr>
      </w:pPr>
      <w:r w:rsidRPr="008C2A49">
        <w:rPr>
          <w:rFonts w:hint="eastAsia"/>
          <w:sz w:val="21"/>
          <w:szCs w:val="21"/>
        </w:rPr>
        <w:t>（2</w:t>
      </w:r>
      <w:r w:rsidRPr="008C2A49">
        <w:rPr>
          <w:sz w:val="21"/>
          <w:szCs w:val="21"/>
        </w:rPr>
        <w:t>2</w:t>
      </w:r>
      <w:r w:rsidRPr="008C2A49">
        <w:rPr>
          <w:rFonts w:hint="eastAsia"/>
          <w:sz w:val="21"/>
          <w:szCs w:val="21"/>
        </w:rPr>
        <w:t>)　分配の推移</w:t>
      </w:r>
    </w:p>
    <w:p w14:paraId="00993636"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発行者情報の提供日又は公表日の直近５計算期間（６月を１計算期間とする投資法人にあっては、10計算期間）について、各計算期間ごとに、分配総額、内国投資証券１単位当たりの分配の額を記載すること。</w:t>
      </w:r>
    </w:p>
    <w:p w14:paraId="10C15B9C" w14:textId="77777777" w:rsidR="00457502" w:rsidRPr="008C2A49" w:rsidRDefault="00457502" w:rsidP="00457502">
      <w:pPr>
        <w:pStyle w:val="Default"/>
        <w:rPr>
          <w:sz w:val="21"/>
          <w:szCs w:val="21"/>
        </w:rPr>
      </w:pPr>
      <w:r w:rsidRPr="008C2A49">
        <w:rPr>
          <w:rFonts w:hint="eastAsia"/>
          <w:sz w:val="21"/>
          <w:szCs w:val="21"/>
        </w:rPr>
        <w:t>（2</w:t>
      </w:r>
      <w:r w:rsidRPr="008C2A49">
        <w:rPr>
          <w:sz w:val="21"/>
          <w:szCs w:val="21"/>
        </w:rPr>
        <w:t>3</w:t>
      </w:r>
      <w:r w:rsidRPr="008C2A49">
        <w:rPr>
          <w:rFonts w:hint="eastAsia"/>
          <w:sz w:val="21"/>
          <w:szCs w:val="21"/>
        </w:rPr>
        <w:t>）　自己資本利益率（収益率）の推移</w:t>
      </w:r>
    </w:p>
    <w:p w14:paraId="64E426AB"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発行者情報の提供日又は公表日の直近</w:t>
      </w:r>
      <w:r w:rsidRPr="008C2A49">
        <w:rPr>
          <w:sz w:val="21"/>
          <w:szCs w:val="21"/>
        </w:rPr>
        <w:t>10</w:t>
      </w:r>
      <w:r w:rsidRPr="008C2A49">
        <w:rPr>
          <w:rFonts w:hint="eastAsia"/>
          <w:sz w:val="21"/>
          <w:szCs w:val="21"/>
        </w:rPr>
        <w:t>計算期間（６月を１計算期間とする投資法人にあっては、</w:t>
      </w:r>
      <w:r w:rsidRPr="008C2A49">
        <w:rPr>
          <w:sz w:val="21"/>
          <w:szCs w:val="21"/>
        </w:rPr>
        <w:t>20</w:t>
      </w:r>
      <w:r w:rsidRPr="008C2A49">
        <w:rPr>
          <w:rFonts w:hint="eastAsia"/>
          <w:sz w:val="21"/>
          <w:szCs w:val="21"/>
        </w:rPr>
        <w:t>計算期間）について、各計算期間ごとに、自己資本利益率又は収益率（様式２の「記載上の注意」</w:t>
      </w:r>
      <w:r w:rsidRPr="008C2A49">
        <w:rPr>
          <w:sz w:val="21"/>
          <w:szCs w:val="21"/>
        </w:rPr>
        <w:t>(</w:t>
      </w:r>
      <w:r w:rsidRPr="008C2A49">
        <w:rPr>
          <w:rFonts w:hint="eastAsia"/>
          <w:sz w:val="21"/>
          <w:szCs w:val="21"/>
        </w:rPr>
        <w:t>25</w:t>
      </w:r>
      <w:r w:rsidRPr="008C2A49">
        <w:rPr>
          <w:sz w:val="21"/>
          <w:szCs w:val="21"/>
        </w:rPr>
        <w:t>)</w:t>
      </w:r>
      <w:r w:rsidRPr="008C2A49">
        <w:rPr>
          <w:rFonts w:hint="eastAsia"/>
          <w:sz w:val="21"/>
          <w:szCs w:val="21"/>
        </w:rPr>
        <w:t>に規定する収益率をいう。）を記載すること。</w:t>
      </w:r>
    </w:p>
    <w:p w14:paraId="1FAC5FE7" w14:textId="77777777" w:rsidR="00457502" w:rsidRPr="008C2A49" w:rsidRDefault="00457502" w:rsidP="00457502">
      <w:pPr>
        <w:pStyle w:val="Default"/>
        <w:rPr>
          <w:sz w:val="21"/>
          <w:szCs w:val="21"/>
        </w:rPr>
      </w:pPr>
      <w:r w:rsidRPr="008C2A49">
        <w:rPr>
          <w:rFonts w:hint="eastAsia"/>
          <w:sz w:val="21"/>
          <w:szCs w:val="21"/>
        </w:rPr>
        <w:t>（2</w:t>
      </w:r>
      <w:r w:rsidRPr="008C2A49">
        <w:rPr>
          <w:sz w:val="21"/>
          <w:szCs w:val="21"/>
        </w:rPr>
        <w:t>4</w:t>
      </w:r>
      <w:r w:rsidRPr="008C2A49">
        <w:rPr>
          <w:rFonts w:hint="eastAsia"/>
          <w:sz w:val="21"/>
          <w:szCs w:val="21"/>
        </w:rPr>
        <w:t>)　手続等の概要</w:t>
      </w:r>
    </w:p>
    <w:p w14:paraId="32E7E0C2"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特定有価証券の内容等の開示に関する内閣府令第四号の三様式「第三部投資法人の詳細情報」の「第２手続等」に記載される事項を要約して記載すること。</w:t>
      </w:r>
    </w:p>
    <w:p w14:paraId="04A64307" w14:textId="77777777" w:rsidR="00457502" w:rsidRPr="008C2A49" w:rsidRDefault="00457502" w:rsidP="00457502">
      <w:pPr>
        <w:pStyle w:val="Default"/>
        <w:rPr>
          <w:sz w:val="21"/>
          <w:szCs w:val="21"/>
        </w:rPr>
      </w:pPr>
      <w:r w:rsidRPr="008C2A49">
        <w:rPr>
          <w:rFonts w:hint="eastAsia"/>
          <w:sz w:val="21"/>
          <w:szCs w:val="21"/>
        </w:rPr>
        <w:t>（2</w:t>
      </w:r>
      <w:r w:rsidRPr="008C2A49">
        <w:rPr>
          <w:sz w:val="21"/>
          <w:szCs w:val="21"/>
        </w:rPr>
        <w:t>5</w:t>
      </w:r>
      <w:r w:rsidRPr="008C2A49">
        <w:rPr>
          <w:rFonts w:hint="eastAsia"/>
          <w:sz w:val="21"/>
          <w:szCs w:val="21"/>
        </w:rPr>
        <w:t>）　管理及び運営の概要</w:t>
      </w:r>
    </w:p>
    <w:p w14:paraId="79662121" w14:textId="77777777" w:rsidR="00457502" w:rsidRPr="008C2A49" w:rsidRDefault="00457502" w:rsidP="00457502">
      <w:pPr>
        <w:pStyle w:val="Default"/>
        <w:ind w:leftChars="100" w:left="210" w:firstLineChars="100" w:firstLine="210"/>
        <w:rPr>
          <w:sz w:val="21"/>
          <w:szCs w:val="21"/>
        </w:rPr>
      </w:pPr>
      <w:r w:rsidRPr="008C2A49">
        <w:rPr>
          <w:rFonts w:hint="eastAsia"/>
          <w:sz w:val="21"/>
          <w:szCs w:val="21"/>
        </w:rPr>
        <w:t>特定有価証券の内容等の開示に関する内閣府令第四号の三様式「第三部投資法人の詳細情報」の「第３管理及び運営」に記載される事項を要約して記載すること。</w:t>
      </w:r>
    </w:p>
    <w:p w14:paraId="5E11FB07" w14:textId="77777777" w:rsidR="00457502" w:rsidRPr="008C2A49" w:rsidRDefault="00457502" w:rsidP="00457502">
      <w:pPr>
        <w:pStyle w:val="Default"/>
        <w:rPr>
          <w:sz w:val="21"/>
          <w:szCs w:val="21"/>
        </w:rPr>
      </w:pPr>
    </w:p>
    <w:p w14:paraId="7B87BAD2" w14:textId="72D8281C" w:rsidR="00457502" w:rsidRPr="008C2A49" w:rsidRDefault="00457502" w:rsidP="00457502">
      <w:pPr>
        <w:autoSpaceDE w:val="0"/>
        <w:autoSpaceDN w:val="0"/>
        <w:adjustRightInd w:val="0"/>
        <w:jc w:val="right"/>
        <w:rPr>
          <w:rFonts w:ascii="ＭＳ 明朝" w:hAnsi="ＭＳ 明朝" w:cstheme="minorBidi"/>
          <w:color w:val="000000"/>
          <w:spacing w:val="5"/>
          <w:kern w:val="0"/>
          <w:szCs w:val="21"/>
        </w:rPr>
      </w:pPr>
      <w:r w:rsidRPr="008C2A49">
        <w:rPr>
          <w:rFonts w:ascii="ＭＳ 明朝" w:hAnsi="ＭＳ 明朝" w:hint="eastAsia"/>
          <w:color w:val="000000"/>
          <w:spacing w:val="5"/>
          <w:kern w:val="0"/>
          <w:szCs w:val="21"/>
        </w:rPr>
        <w:t>令和４年７月１日　施行</w:t>
      </w:r>
    </w:p>
    <w:p w14:paraId="6DF229F7" w14:textId="58506E3F" w:rsidR="0044209E" w:rsidRPr="005408E1" w:rsidRDefault="0044209E" w:rsidP="00457502">
      <w:pPr>
        <w:autoSpaceDE w:val="0"/>
        <w:autoSpaceDN w:val="0"/>
        <w:adjustRightInd w:val="0"/>
        <w:jc w:val="right"/>
        <w:rPr>
          <w:color w:val="000000"/>
          <w:spacing w:val="5"/>
          <w:kern w:val="0"/>
          <w:szCs w:val="21"/>
        </w:rPr>
      </w:pPr>
    </w:p>
    <w:p w14:paraId="622F7ED3" w14:textId="77777777" w:rsidR="00EA5FE1" w:rsidRPr="005408E1" w:rsidRDefault="00EA5FE1" w:rsidP="007C74AF">
      <w:pPr>
        <w:autoSpaceDE w:val="0"/>
        <w:autoSpaceDN w:val="0"/>
        <w:adjustRightInd w:val="0"/>
        <w:jc w:val="right"/>
        <w:rPr>
          <w:rFonts w:ascii="ＭＳ 明朝" w:hAnsi="ＭＳ 明朝"/>
          <w:color w:val="000000"/>
          <w:spacing w:val="5"/>
          <w:kern w:val="0"/>
          <w:szCs w:val="21"/>
        </w:rPr>
      </w:pPr>
    </w:p>
    <w:sectPr w:rsidR="00EA5FE1" w:rsidRPr="005408E1" w:rsidSect="00185AEB">
      <w:headerReference w:type="default" r:id="rId12"/>
      <w:pgSz w:w="11906" w:h="16838" w:code="9"/>
      <w:pgMar w:top="1134" w:right="998" w:bottom="1134" w:left="998" w:header="567"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8FAC" w14:textId="77777777" w:rsidR="00457502" w:rsidRDefault="00457502">
      <w:r>
        <w:separator/>
      </w:r>
    </w:p>
  </w:endnote>
  <w:endnote w:type="continuationSeparator" w:id="0">
    <w:p w14:paraId="2D18ABEE" w14:textId="77777777" w:rsidR="00457502" w:rsidRDefault="0045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C3B1" w14:textId="77777777" w:rsidR="00457502" w:rsidRDefault="00457502">
      <w:r>
        <w:separator/>
      </w:r>
    </w:p>
  </w:footnote>
  <w:footnote w:type="continuationSeparator" w:id="0">
    <w:p w14:paraId="3733C5ED" w14:textId="77777777" w:rsidR="00457502" w:rsidRDefault="0045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A3D6" w14:textId="76799788" w:rsidR="00457502" w:rsidRDefault="00457502" w:rsidP="004F5CA4">
    <w:pPr>
      <w:pStyle w:val="a3"/>
      <w:wordWrap w:val="0"/>
      <w:jc w:val="right"/>
    </w:pPr>
    <w:r w:rsidRPr="00C40193">
      <w:rPr>
        <w:rFonts w:ascii="ＭＳ 明朝" w:hAnsi="ＭＳ 明朝" w:hint="eastAsia"/>
      </w:rPr>
      <w:t>特</w:t>
    </w:r>
    <w:r>
      <w:rPr>
        <w:rFonts w:hint="eastAsia"/>
      </w:rPr>
      <w:t>定証券情報　様式１</w:t>
    </w:r>
  </w:p>
  <w:p w14:paraId="40F5B03C" w14:textId="16ADB2DC" w:rsidR="00457502" w:rsidRDefault="00457502">
    <w:pPr>
      <w:pStyle w:val="a3"/>
      <w:jc w:val="right"/>
    </w:pPr>
    <w:r>
      <w:rPr>
        <w:rFonts w:hint="eastAsia"/>
      </w:rPr>
      <w:t>（店頭有価証券）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61C8" w14:textId="3904F264" w:rsidR="00457502" w:rsidRDefault="00457502" w:rsidP="004F5CA4">
    <w:pPr>
      <w:pStyle w:val="a3"/>
      <w:wordWrap w:val="0"/>
      <w:jc w:val="right"/>
    </w:pPr>
    <w:r w:rsidRPr="00C40193">
      <w:rPr>
        <w:rFonts w:ascii="ＭＳ 明朝" w:hAnsi="ＭＳ 明朝" w:hint="eastAsia"/>
      </w:rPr>
      <w:t>特</w:t>
    </w:r>
    <w:r>
      <w:rPr>
        <w:rFonts w:hint="eastAsia"/>
      </w:rPr>
      <w:t>定証券情報　様式２</w:t>
    </w:r>
  </w:p>
  <w:p w14:paraId="55A0E7A2" w14:textId="77777777" w:rsidR="00457502" w:rsidRDefault="00457502">
    <w:pPr>
      <w:pStyle w:val="a3"/>
      <w:jc w:val="right"/>
    </w:pPr>
    <w:r>
      <w:rPr>
        <w:rFonts w:hint="eastAsia"/>
      </w:rPr>
      <w:t>（投資信託受益証券）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6F47" w14:textId="29375596" w:rsidR="00457502" w:rsidRDefault="00457502" w:rsidP="004F5CA4">
    <w:pPr>
      <w:pStyle w:val="a3"/>
      <w:wordWrap w:val="0"/>
      <w:jc w:val="right"/>
    </w:pPr>
    <w:r w:rsidRPr="00C40193">
      <w:rPr>
        <w:rFonts w:ascii="ＭＳ 明朝" w:hAnsi="ＭＳ 明朝" w:hint="eastAsia"/>
      </w:rPr>
      <w:t>特</w:t>
    </w:r>
    <w:r>
      <w:rPr>
        <w:rFonts w:hint="eastAsia"/>
      </w:rPr>
      <w:t>定証券情報　様式３</w:t>
    </w:r>
  </w:p>
  <w:p w14:paraId="5DC2B2CF" w14:textId="107C3037" w:rsidR="00457502" w:rsidRDefault="00457502">
    <w:pPr>
      <w:pStyle w:val="a3"/>
      <w:jc w:val="right"/>
    </w:pPr>
    <w:r>
      <w:rPr>
        <w:rFonts w:hint="eastAsia"/>
      </w:rPr>
      <w:t>（投資証券等）</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0464" w14:textId="02A7B6F8" w:rsidR="00457502" w:rsidRDefault="008C2A49" w:rsidP="00457502">
    <w:pPr>
      <w:pStyle w:val="a3"/>
      <w:wordWrap w:val="0"/>
      <w:jc w:val="right"/>
    </w:pPr>
    <w:r>
      <w:rPr>
        <w:rFonts w:hint="eastAsia"/>
      </w:rPr>
      <w:t>発行者情報　様式４</w:t>
    </w:r>
  </w:p>
  <w:p w14:paraId="4B7EBE1E" w14:textId="16C7509B" w:rsidR="00457502" w:rsidRPr="00457502" w:rsidRDefault="008C2A49" w:rsidP="00457502">
    <w:pPr>
      <w:pStyle w:val="a3"/>
      <w:jc w:val="right"/>
    </w:pPr>
    <w:r>
      <w:rPr>
        <w:rFonts w:hint="eastAsia"/>
      </w:rPr>
      <w:t>（店頭有価証券</w:t>
    </w:r>
    <w:r w:rsidR="00457502">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7CB3" w14:textId="1169F64F" w:rsidR="000E5D87" w:rsidRDefault="008C2A49" w:rsidP="00457502">
    <w:pPr>
      <w:pStyle w:val="a3"/>
      <w:wordWrap w:val="0"/>
      <w:jc w:val="right"/>
    </w:pPr>
    <w:r>
      <w:rPr>
        <w:rFonts w:hint="eastAsia"/>
      </w:rPr>
      <w:t>発行者情報　様式５</w:t>
    </w:r>
  </w:p>
  <w:p w14:paraId="21CEA443" w14:textId="761F0413" w:rsidR="000E5D87" w:rsidRPr="00457502" w:rsidRDefault="000E5D87" w:rsidP="00457502">
    <w:pPr>
      <w:pStyle w:val="a3"/>
      <w:jc w:val="right"/>
    </w:pPr>
    <w:r>
      <w:rPr>
        <w:rFonts w:hint="eastAsia"/>
      </w:rPr>
      <w:t>（投資</w:t>
    </w:r>
    <w:r w:rsidR="008C2A49">
      <w:rPr>
        <w:rFonts w:hint="eastAsia"/>
      </w:rPr>
      <w:t>信託受益証券</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7E0A" w14:textId="77777777" w:rsidR="000E5D87" w:rsidRDefault="000E5D87" w:rsidP="000E5D87">
    <w:pPr>
      <w:pStyle w:val="a3"/>
      <w:wordWrap w:val="0"/>
      <w:jc w:val="right"/>
    </w:pPr>
    <w:r>
      <w:rPr>
        <w:rFonts w:hint="eastAsia"/>
      </w:rPr>
      <w:t>発行者情報　様式６</w:t>
    </w:r>
  </w:p>
  <w:p w14:paraId="786FE38A" w14:textId="276F2A67" w:rsidR="000E5D87" w:rsidRPr="00457502" w:rsidRDefault="000E5D87" w:rsidP="00457502">
    <w:pPr>
      <w:pStyle w:val="a3"/>
      <w:jc w:val="right"/>
    </w:pPr>
    <w:r>
      <w:rPr>
        <w:rFonts w:hint="eastAsia"/>
      </w:rPr>
      <w:t>（</w:t>
    </w:r>
    <w:r w:rsidRPr="00632372">
      <w:rPr>
        <w:rFonts w:hint="eastAsia"/>
      </w:rPr>
      <w:t>投資証券</w:t>
    </w:r>
    <w:r>
      <w:rPr>
        <w:rFonts w:hint="eastAsia"/>
      </w:rPr>
      <w:t>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defaultTabStop w:val="720"/>
  <w:drawingGridHorizontalSpacing w:val="105"/>
  <w:displayHorizontalDrawingGridEvery w:val="0"/>
  <w:displayVerticalDrawingGridEvery w:val="2"/>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D5"/>
    <w:rsid w:val="000043C1"/>
    <w:rsid w:val="00004A78"/>
    <w:rsid w:val="00004CD4"/>
    <w:rsid w:val="00005C99"/>
    <w:rsid w:val="00005EF8"/>
    <w:rsid w:val="00006B8B"/>
    <w:rsid w:val="00007849"/>
    <w:rsid w:val="00007F87"/>
    <w:rsid w:val="00012C90"/>
    <w:rsid w:val="00016233"/>
    <w:rsid w:val="00016C24"/>
    <w:rsid w:val="00017D05"/>
    <w:rsid w:val="00017D96"/>
    <w:rsid w:val="000222C5"/>
    <w:rsid w:val="0002343A"/>
    <w:rsid w:val="00023C88"/>
    <w:rsid w:val="00024894"/>
    <w:rsid w:val="000250FC"/>
    <w:rsid w:val="0002566B"/>
    <w:rsid w:val="000262BA"/>
    <w:rsid w:val="0002725B"/>
    <w:rsid w:val="00030F0A"/>
    <w:rsid w:val="000354C1"/>
    <w:rsid w:val="00036CF3"/>
    <w:rsid w:val="0004397B"/>
    <w:rsid w:val="00044A1F"/>
    <w:rsid w:val="00045454"/>
    <w:rsid w:val="000454D1"/>
    <w:rsid w:val="00047530"/>
    <w:rsid w:val="00050189"/>
    <w:rsid w:val="000502B6"/>
    <w:rsid w:val="0005393F"/>
    <w:rsid w:val="00053E96"/>
    <w:rsid w:val="00054A9D"/>
    <w:rsid w:val="00054E23"/>
    <w:rsid w:val="00056265"/>
    <w:rsid w:val="00057FFC"/>
    <w:rsid w:val="000653A6"/>
    <w:rsid w:val="00066621"/>
    <w:rsid w:val="0006751B"/>
    <w:rsid w:val="0007528B"/>
    <w:rsid w:val="000774B2"/>
    <w:rsid w:val="0008062C"/>
    <w:rsid w:val="00082D12"/>
    <w:rsid w:val="0008402B"/>
    <w:rsid w:val="0008430C"/>
    <w:rsid w:val="000849CD"/>
    <w:rsid w:val="00087024"/>
    <w:rsid w:val="00087FB7"/>
    <w:rsid w:val="00094BA3"/>
    <w:rsid w:val="00095BC2"/>
    <w:rsid w:val="00095F10"/>
    <w:rsid w:val="000A06BB"/>
    <w:rsid w:val="000A0784"/>
    <w:rsid w:val="000A109F"/>
    <w:rsid w:val="000A126D"/>
    <w:rsid w:val="000A5DB0"/>
    <w:rsid w:val="000A7B4C"/>
    <w:rsid w:val="000B6E51"/>
    <w:rsid w:val="000B7FD3"/>
    <w:rsid w:val="000C2817"/>
    <w:rsid w:val="000C510E"/>
    <w:rsid w:val="000D3457"/>
    <w:rsid w:val="000D7024"/>
    <w:rsid w:val="000E5D87"/>
    <w:rsid w:val="000E72F6"/>
    <w:rsid w:val="000F095B"/>
    <w:rsid w:val="000F1C77"/>
    <w:rsid w:val="000F4107"/>
    <w:rsid w:val="000F75A0"/>
    <w:rsid w:val="00101D3C"/>
    <w:rsid w:val="00103450"/>
    <w:rsid w:val="001146A7"/>
    <w:rsid w:val="00116FB2"/>
    <w:rsid w:val="00117130"/>
    <w:rsid w:val="00122B42"/>
    <w:rsid w:val="00122F78"/>
    <w:rsid w:val="00125139"/>
    <w:rsid w:val="00127764"/>
    <w:rsid w:val="00133582"/>
    <w:rsid w:val="00133D8B"/>
    <w:rsid w:val="00135BB3"/>
    <w:rsid w:val="00136035"/>
    <w:rsid w:val="0014020A"/>
    <w:rsid w:val="001437B1"/>
    <w:rsid w:val="00144FA5"/>
    <w:rsid w:val="00145F1B"/>
    <w:rsid w:val="00146889"/>
    <w:rsid w:val="00146F79"/>
    <w:rsid w:val="00147ADF"/>
    <w:rsid w:val="001509B6"/>
    <w:rsid w:val="0015319D"/>
    <w:rsid w:val="00157E19"/>
    <w:rsid w:val="00162DCE"/>
    <w:rsid w:val="00171AC4"/>
    <w:rsid w:val="00172895"/>
    <w:rsid w:val="00174AE5"/>
    <w:rsid w:val="001752A7"/>
    <w:rsid w:val="001752F8"/>
    <w:rsid w:val="00176412"/>
    <w:rsid w:val="001772EF"/>
    <w:rsid w:val="00181596"/>
    <w:rsid w:val="00181E5D"/>
    <w:rsid w:val="00182D63"/>
    <w:rsid w:val="0018301E"/>
    <w:rsid w:val="001848A8"/>
    <w:rsid w:val="00184B7D"/>
    <w:rsid w:val="00185190"/>
    <w:rsid w:val="0018523A"/>
    <w:rsid w:val="00185AEB"/>
    <w:rsid w:val="00190487"/>
    <w:rsid w:val="00194E8D"/>
    <w:rsid w:val="00195B0E"/>
    <w:rsid w:val="00197B13"/>
    <w:rsid w:val="001A004E"/>
    <w:rsid w:val="001A2317"/>
    <w:rsid w:val="001A575B"/>
    <w:rsid w:val="001B0DB3"/>
    <w:rsid w:val="001B179F"/>
    <w:rsid w:val="001B21D7"/>
    <w:rsid w:val="001B3039"/>
    <w:rsid w:val="001B3AEE"/>
    <w:rsid w:val="001B6433"/>
    <w:rsid w:val="001C036F"/>
    <w:rsid w:val="001D6A9A"/>
    <w:rsid w:val="001D6A9E"/>
    <w:rsid w:val="001E33C6"/>
    <w:rsid w:val="001F7163"/>
    <w:rsid w:val="0020175D"/>
    <w:rsid w:val="002024BA"/>
    <w:rsid w:val="00204497"/>
    <w:rsid w:val="002052FD"/>
    <w:rsid w:val="00210188"/>
    <w:rsid w:val="00210512"/>
    <w:rsid w:val="002120CD"/>
    <w:rsid w:val="002125D8"/>
    <w:rsid w:val="0021380C"/>
    <w:rsid w:val="00215429"/>
    <w:rsid w:val="0021646F"/>
    <w:rsid w:val="00217259"/>
    <w:rsid w:val="00220425"/>
    <w:rsid w:val="00223792"/>
    <w:rsid w:val="00223C63"/>
    <w:rsid w:val="00223EA5"/>
    <w:rsid w:val="002303B4"/>
    <w:rsid w:val="002322F0"/>
    <w:rsid w:val="00233403"/>
    <w:rsid w:val="00234358"/>
    <w:rsid w:val="00234CBB"/>
    <w:rsid w:val="00234D1E"/>
    <w:rsid w:val="00236D1E"/>
    <w:rsid w:val="00237B3D"/>
    <w:rsid w:val="00242788"/>
    <w:rsid w:val="0024300F"/>
    <w:rsid w:val="00243382"/>
    <w:rsid w:val="0024507A"/>
    <w:rsid w:val="00246011"/>
    <w:rsid w:val="00260DE4"/>
    <w:rsid w:val="0026229C"/>
    <w:rsid w:val="002657CF"/>
    <w:rsid w:val="002663C2"/>
    <w:rsid w:val="00267DDB"/>
    <w:rsid w:val="00270922"/>
    <w:rsid w:val="00270F45"/>
    <w:rsid w:val="00271E20"/>
    <w:rsid w:val="002856B5"/>
    <w:rsid w:val="00286155"/>
    <w:rsid w:val="00286176"/>
    <w:rsid w:val="00286B32"/>
    <w:rsid w:val="002902AC"/>
    <w:rsid w:val="00291FD2"/>
    <w:rsid w:val="00293302"/>
    <w:rsid w:val="0029607A"/>
    <w:rsid w:val="002A0D83"/>
    <w:rsid w:val="002A2829"/>
    <w:rsid w:val="002A2EB0"/>
    <w:rsid w:val="002A3BA8"/>
    <w:rsid w:val="002A61CB"/>
    <w:rsid w:val="002A6CDD"/>
    <w:rsid w:val="002B4099"/>
    <w:rsid w:val="002C1FB0"/>
    <w:rsid w:val="002C46EB"/>
    <w:rsid w:val="002D047D"/>
    <w:rsid w:val="002D1289"/>
    <w:rsid w:val="002D2EC3"/>
    <w:rsid w:val="002D53D0"/>
    <w:rsid w:val="002D58EA"/>
    <w:rsid w:val="002D649A"/>
    <w:rsid w:val="002E0BDA"/>
    <w:rsid w:val="002E1D2B"/>
    <w:rsid w:val="002E2173"/>
    <w:rsid w:val="002E2405"/>
    <w:rsid w:val="002E304C"/>
    <w:rsid w:val="002E6734"/>
    <w:rsid w:val="002F1AB5"/>
    <w:rsid w:val="002F2BE5"/>
    <w:rsid w:val="002F417E"/>
    <w:rsid w:val="002F5D7E"/>
    <w:rsid w:val="003003EC"/>
    <w:rsid w:val="0030196B"/>
    <w:rsid w:val="00303AE3"/>
    <w:rsid w:val="00306954"/>
    <w:rsid w:val="00306A61"/>
    <w:rsid w:val="00306C6C"/>
    <w:rsid w:val="00312AD4"/>
    <w:rsid w:val="003150E7"/>
    <w:rsid w:val="00317D14"/>
    <w:rsid w:val="00322E70"/>
    <w:rsid w:val="0032546F"/>
    <w:rsid w:val="00325C56"/>
    <w:rsid w:val="00325DAF"/>
    <w:rsid w:val="0032639A"/>
    <w:rsid w:val="00327D92"/>
    <w:rsid w:val="00327FCA"/>
    <w:rsid w:val="00334AB0"/>
    <w:rsid w:val="00334E1D"/>
    <w:rsid w:val="0033684A"/>
    <w:rsid w:val="00336DEE"/>
    <w:rsid w:val="00336F04"/>
    <w:rsid w:val="00337EA6"/>
    <w:rsid w:val="0034091C"/>
    <w:rsid w:val="00340F64"/>
    <w:rsid w:val="00341039"/>
    <w:rsid w:val="00341955"/>
    <w:rsid w:val="0034247A"/>
    <w:rsid w:val="003437D3"/>
    <w:rsid w:val="00344145"/>
    <w:rsid w:val="00350F2D"/>
    <w:rsid w:val="0035122A"/>
    <w:rsid w:val="00352153"/>
    <w:rsid w:val="00354806"/>
    <w:rsid w:val="00354F50"/>
    <w:rsid w:val="0035537D"/>
    <w:rsid w:val="0036043B"/>
    <w:rsid w:val="0036061A"/>
    <w:rsid w:val="00362EAE"/>
    <w:rsid w:val="0036415E"/>
    <w:rsid w:val="00371CA0"/>
    <w:rsid w:val="00371D4D"/>
    <w:rsid w:val="00383CB0"/>
    <w:rsid w:val="00384786"/>
    <w:rsid w:val="003905DC"/>
    <w:rsid w:val="0039240B"/>
    <w:rsid w:val="00392948"/>
    <w:rsid w:val="003932D7"/>
    <w:rsid w:val="00396DD3"/>
    <w:rsid w:val="003A168A"/>
    <w:rsid w:val="003A1E50"/>
    <w:rsid w:val="003A3817"/>
    <w:rsid w:val="003A6D99"/>
    <w:rsid w:val="003A7EBA"/>
    <w:rsid w:val="003B1721"/>
    <w:rsid w:val="003B1ADF"/>
    <w:rsid w:val="003B48F2"/>
    <w:rsid w:val="003C1DA0"/>
    <w:rsid w:val="003C33B8"/>
    <w:rsid w:val="003C3F66"/>
    <w:rsid w:val="003C4C1D"/>
    <w:rsid w:val="003C6258"/>
    <w:rsid w:val="003D01CA"/>
    <w:rsid w:val="003D091B"/>
    <w:rsid w:val="003D26FA"/>
    <w:rsid w:val="003D3E5A"/>
    <w:rsid w:val="003E3212"/>
    <w:rsid w:val="003E51FF"/>
    <w:rsid w:val="003F1C55"/>
    <w:rsid w:val="003F2667"/>
    <w:rsid w:val="003F2704"/>
    <w:rsid w:val="003F29EB"/>
    <w:rsid w:val="003F3312"/>
    <w:rsid w:val="003F7C3B"/>
    <w:rsid w:val="0040155B"/>
    <w:rsid w:val="00402195"/>
    <w:rsid w:val="0040336D"/>
    <w:rsid w:val="004044E5"/>
    <w:rsid w:val="00406902"/>
    <w:rsid w:val="00407A64"/>
    <w:rsid w:val="00410C03"/>
    <w:rsid w:val="0041113F"/>
    <w:rsid w:val="00411998"/>
    <w:rsid w:val="0042069E"/>
    <w:rsid w:val="00420EED"/>
    <w:rsid w:val="00423658"/>
    <w:rsid w:val="00424512"/>
    <w:rsid w:val="00425401"/>
    <w:rsid w:val="004267A6"/>
    <w:rsid w:val="00426D8C"/>
    <w:rsid w:val="00427BA6"/>
    <w:rsid w:val="004309D4"/>
    <w:rsid w:val="00431352"/>
    <w:rsid w:val="00431D96"/>
    <w:rsid w:val="004324D8"/>
    <w:rsid w:val="00433F25"/>
    <w:rsid w:val="00437B89"/>
    <w:rsid w:val="0044001A"/>
    <w:rsid w:val="00440F77"/>
    <w:rsid w:val="004418F4"/>
    <w:rsid w:val="0044209E"/>
    <w:rsid w:val="004426CE"/>
    <w:rsid w:val="004432DD"/>
    <w:rsid w:val="00443868"/>
    <w:rsid w:val="00452852"/>
    <w:rsid w:val="00453A61"/>
    <w:rsid w:val="00453C41"/>
    <w:rsid w:val="00457502"/>
    <w:rsid w:val="00460CD3"/>
    <w:rsid w:val="004612EF"/>
    <w:rsid w:val="00462C2E"/>
    <w:rsid w:val="00463309"/>
    <w:rsid w:val="00467461"/>
    <w:rsid w:val="0047305C"/>
    <w:rsid w:val="00474592"/>
    <w:rsid w:val="00474D91"/>
    <w:rsid w:val="00475608"/>
    <w:rsid w:val="00475C61"/>
    <w:rsid w:val="0047749A"/>
    <w:rsid w:val="00482216"/>
    <w:rsid w:val="00483D06"/>
    <w:rsid w:val="0049208D"/>
    <w:rsid w:val="004940F9"/>
    <w:rsid w:val="00495189"/>
    <w:rsid w:val="004A0E11"/>
    <w:rsid w:val="004A2D6C"/>
    <w:rsid w:val="004A3C05"/>
    <w:rsid w:val="004A4C49"/>
    <w:rsid w:val="004A6294"/>
    <w:rsid w:val="004A6907"/>
    <w:rsid w:val="004A6E9D"/>
    <w:rsid w:val="004A781F"/>
    <w:rsid w:val="004B0B39"/>
    <w:rsid w:val="004B14CB"/>
    <w:rsid w:val="004B66DF"/>
    <w:rsid w:val="004B781B"/>
    <w:rsid w:val="004C47C9"/>
    <w:rsid w:val="004D1A17"/>
    <w:rsid w:val="004D2066"/>
    <w:rsid w:val="004D547A"/>
    <w:rsid w:val="004D6233"/>
    <w:rsid w:val="004D73C1"/>
    <w:rsid w:val="004E1CCE"/>
    <w:rsid w:val="004E1F9F"/>
    <w:rsid w:val="004E20D4"/>
    <w:rsid w:val="004E4971"/>
    <w:rsid w:val="004F0B40"/>
    <w:rsid w:val="004F5CA4"/>
    <w:rsid w:val="00501599"/>
    <w:rsid w:val="005020D0"/>
    <w:rsid w:val="00502382"/>
    <w:rsid w:val="00503852"/>
    <w:rsid w:val="00505607"/>
    <w:rsid w:val="00505ABD"/>
    <w:rsid w:val="00510469"/>
    <w:rsid w:val="00511748"/>
    <w:rsid w:val="005126E4"/>
    <w:rsid w:val="00515E16"/>
    <w:rsid w:val="0051700D"/>
    <w:rsid w:val="00517F7A"/>
    <w:rsid w:val="0052273C"/>
    <w:rsid w:val="005239C8"/>
    <w:rsid w:val="0052534A"/>
    <w:rsid w:val="005279C4"/>
    <w:rsid w:val="00530C5B"/>
    <w:rsid w:val="005319AB"/>
    <w:rsid w:val="00532588"/>
    <w:rsid w:val="00532DD1"/>
    <w:rsid w:val="005369E6"/>
    <w:rsid w:val="005408E1"/>
    <w:rsid w:val="0054246A"/>
    <w:rsid w:val="00543821"/>
    <w:rsid w:val="00543CA8"/>
    <w:rsid w:val="00543FAA"/>
    <w:rsid w:val="00547F93"/>
    <w:rsid w:val="00551B5E"/>
    <w:rsid w:val="005532EE"/>
    <w:rsid w:val="00553572"/>
    <w:rsid w:val="0055449C"/>
    <w:rsid w:val="00555902"/>
    <w:rsid w:val="005572D7"/>
    <w:rsid w:val="00560583"/>
    <w:rsid w:val="00560CCE"/>
    <w:rsid w:val="00562819"/>
    <w:rsid w:val="00562CC0"/>
    <w:rsid w:val="0056403E"/>
    <w:rsid w:val="00564559"/>
    <w:rsid w:val="00564FEB"/>
    <w:rsid w:val="00565680"/>
    <w:rsid w:val="005656B0"/>
    <w:rsid w:val="005663BE"/>
    <w:rsid w:val="00572F1D"/>
    <w:rsid w:val="0057565B"/>
    <w:rsid w:val="005759C6"/>
    <w:rsid w:val="005767EB"/>
    <w:rsid w:val="00581E65"/>
    <w:rsid w:val="00582E33"/>
    <w:rsid w:val="00584A8E"/>
    <w:rsid w:val="00587E08"/>
    <w:rsid w:val="005909F6"/>
    <w:rsid w:val="00594584"/>
    <w:rsid w:val="00595E2F"/>
    <w:rsid w:val="00596B11"/>
    <w:rsid w:val="005979F1"/>
    <w:rsid w:val="00597BC5"/>
    <w:rsid w:val="005A09FD"/>
    <w:rsid w:val="005A0C79"/>
    <w:rsid w:val="005A2A7F"/>
    <w:rsid w:val="005A51E6"/>
    <w:rsid w:val="005A75E0"/>
    <w:rsid w:val="005B18F5"/>
    <w:rsid w:val="005B400A"/>
    <w:rsid w:val="005B6825"/>
    <w:rsid w:val="005C06D7"/>
    <w:rsid w:val="005C3400"/>
    <w:rsid w:val="005C3CAA"/>
    <w:rsid w:val="005D4B87"/>
    <w:rsid w:val="005D5080"/>
    <w:rsid w:val="005D5088"/>
    <w:rsid w:val="005D5587"/>
    <w:rsid w:val="005E0127"/>
    <w:rsid w:val="005E6848"/>
    <w:rsid w:val="005E6D8D"/>
    <w:rsid w:val="005E7E6E"/>
    <w:rsid w:val="006056CB"/>
    <w:rsid w:val="0060731A"/>
    <w:rsid w:val="00607663"/>
    <w:rsid w:val="006076A5"/>
    <w:rsid w:val="006116B0"/>
    <w:rsid w:val="00613D0C"/>
    <w:rsid w:val="00614684"/>
    <w:rsid w:val="0061486D"/>
    <w:rsid w:val="00616EEB"/>
    <w:rsid w:val="00617281"/>
    <w:rsid w:val="00617C3B"/>
    <w:rsid w:val="00620AD3"/>
    <w:rsid w:val="0062503E"/>
    <w:rsid w:val="00631310"/>
    <w:rsid w:val="0063420D"/>
    <w:rsid w:val="00635D01"/>
    <w:rsid w:val="00641473"/>
    <w:rsid w:val="00653845"/>
    <w:rsid w:val="00654258"/>
    <w:rsid w:val="006551DC"/>
    <w:rsid w:val="00655269"/>
    <w:rsid w:val="006553A2"/>
    <w:rsid w:val="00656C26"/>
    <w:rsid w:val="00662F0F"/>
    <w:rsid w:val="006642A5"/>
    <w:rsid w:val="00671965"/>
    <w:rsid w:val="00672C2A"/>
    <w:rsid w:val="00674176"/>
    <w:rsid w:val="00677FED"/>
    <w:rsid w:val="00683191"/>
    <w:rsid w:val="006838AD"/>
    <w:rsid w:val="00684BC9"/>
    <w:rsid w:val="00690201"/>
    <w:rsid w:val="00690B1D"/>
    <w:rsid w:val="00691F5C"/>
    <w:rsid w:val="00692105"/>
    <w:rsid w:val="006937D3"/>
    <w:rsid w:val="006938AE"/>
    <w:rsid w:val="006968DA"/>
    <w:rsid w:val="006A2FFE"/>
    <w:rsid w:val="006A418D"/>
    <w:rsid w:val="006A4583"/>
    <w:rsid w:val="006A4F36"/>
    <w:rsid w:val="006A5C9E"/>
    <w:rsid w:val="006B0CC6"/>
    <w:rsid w:val="006B13F2"/>
    <w:rsid w:val="006B14D6"/>
    <w:rsid w:val="006B607D"/>
    <w:rsid w:val="006B6578"/>
    <w:rsid w:val="006C07B5"/>
    <w:rsid w:val="006C359B"/>
    <w:rsid w:val="006C504D"/>
    <w:rsid w:val="006D0EC3"/>
    <w:rsid w:val="006D126D"/>
    <w:rsid w:val="006D7307"/>
    <w:rsid w:val="006D737A"/>
    <w:rsid w:val="006E2229"/>
    <w:rsid w:val="006E26DC"/>
    <w:rsid w:val="006E2E59"/>
    <w:rsid w:val="006E71D2"/>
    <w:rsid w:val="006F05FE"/>
    <w:rsid w:val="006F19B2"/>
    <w:rsid w:val="006F3894"/>
    <w:rsid w:val="006F3ABC"/>
    <w:rsid w:val="006F6A2C"/>
    <w:rsid w:val="00700718"/>
    <w:rsid w:val="00701C98"/>
    <w:rsid w:val="00703142"/>
    <w:rsid w:val="00706592"/>
    <w:rsid w:val="007120DE"/>
    <w:rsid w:val="00720807"/>
    <w:rsid w:val="00722230"/>
    <w:rsid w:val="00724D98"/>
    <w:rsid w:val="007250C8"/>
    <w:rsid w:val="0072712A"/>
    <w:rsid w:val="007361F1"/>
    <w:rsid w:val="00736F00"/>
    <w:rsid w:val="00737A26"/>
    <w:rsid w:val="007410C6"/>
    <w:rsid w:val="00747075"/>
    <w:rsid w:val="00751089"/>
    <w:rsid w:val="007552BA"/>
    <w:rsid w:val="00760B44"/>
    <w:rsid w:val="00765AFA"/>
    <w:rsid w:val="00773172"/>
    <w:rsid w:val="007804F9"/>
    <w:rsid w:val="0078073F"/>
    <w:rsid w:val="00786CF9"/>
    <w:rsid w:val="00787C28"/>
    <w:rsid w:val="0079072F"/>
    <w:rsid w:val="00792FCA"/>
    <w:rsid w:val="00793D56"/>
    <w:rsid w:val="00797CF6"/>
    <w:rsid w:val="007A3A42"/>
    <w:rsid w:val="007A686D"/>
    <w:rsid w:val="007A75C4"/>
    <w:rsid w:val="007B039B"/>
    <w:rsid w:val="007B5365"/>
    <w:rsid w:val="007B6989"/>
    <w:rsid w:val="007B72E2"/>
    <w:rsid w:val="007C4CDE"/>
    <w:rsid w:val="007C5DCB"/>
    <w:rsid w:val="007C74AF"/>
    <w:rsid w:val="007C7C58"/>
    <w:rsid w:val="007D0741"/>
    <w:rsid w:val="007D0B3D"/>
    <w:rsid w:val="007D1C88"/>
    <w:rsid w:val="007D46A8"/>
    <w:rsid w:val="007D771C"/>
    <w:rsid w:val="007E0BB9"/>
    <w:rsid w:val="007E2EE6"/>
    <w:rsid w:val="007E4101"/>
    <w:rsid w:val="007E66E0"/>
    <w:rsid w:val="007F0E8F"/>
    <w:rsid w:val="007F6601"/>
    <w:rsid w:val="007F7351"/>
    <w:rsid w:val="007F771E"/>
    <w:rsid w:val="00800CA1"/>
    <w:rsid w:val="00800D3D"/>
    <w:rsid w:val="00802A2D"/>
    <w:rsid w:val="008037ED"/>
    <w:rsid w:val="00805D00"/>
    <w:rsid w:val="008110D8"/>
    <w:rsid w:val="00815EBD"/>
    <w:rsid w:val="00823E4F"/>
    <w:rsid w:val="00825E5F"/>
    <w:rsid w:val="00826DB5"/>
    <w:rsid w:val="00834B62"/>
    <w:rsid w:val="00835B33"/>
    <w:rsid w:val="00837D0A"/>
    <w:rsid w:val="00841160"/>
    <w:rsid w:val="00841F82"/>
    <w:rsid w:val="00850B0A"/>
    <w:rsid w:val="008523E3"/>
    <w:rsid w:val="00853838"/>
    <w:rsid w:val="008609DD"/>
    <w:rsid w:val="00871015"/>
    <w:rsid w:val="00871F0A"/>
    <w:rsid w:val="00873835"/>
    <w:rsid w:val="00876D8F"/>
    <w:rsid w:val="00880EF7"/>
    <w:rsid w:val="00884E28"/>
    <w:rsid w:val="00885C28"/>
    <w:rsid w:val="00887BA2"/>
    <w:rsid w:val="00890CD9"/>
    <w:rsid w:val="008916F3"/>
    <w:rsid w:val="00892098"/>
    <w:rsid w:val="00892420"/>
    <w:rsid w:val="00892EA8"/>
    <w:rsid w:val="00894BD2"/>
    <w:rsid w:val="008962B1"/>
    <w:rsid w:val="008A28F8"/>
    <w:rsid w:val="008A5BD9"/>
    <w:rsid w:val="008A728B"/>
    <w:rsid w:val="008A7D1A"/>
    <w:rsid w:val="008B3195"/>
    <w:rsid w:val="008B5B90"/>
    <w:rsid w:val="008C0A20"/>
    <w:rsid w:val="008C0B83"/>
    <w:rsid w:val="008C12CA"/>
    <w:rsid w:val="008C164D"/>
    <w:rsid w:val="008C2168"/>
    <w:rsid w:val="008C2321"/>
    <w:rsid w:val="008C2A49"/>
    <w:rsid w:val="008C2E29"/>
    <w:rsid w:val="008C3C60"/>
    <w:rsid w:val="008C3E3A"/>
    <w:rsid w:val="008C5D50"/>
    <w:rsid w:val="008C76A6"/>
    <w:rsid w:val="008D02F1"/>
    <w:rsid w:val="008D058E"/>
    <w:rsid w:val="008D1D50"/>
    <w:rsid w:val="008D265F"/>
    <w:rsid w:val="008D516D"/>
    <w:rsid w:val="008D64CF"/>
    <w:rsid w:val="008E33B6"/>
    <w:rsid w:val="008E59E0"/>
    <w:rsid w:val="008E5D38"/>
    <w:rsid w:val="008E6342"/>
    <w:rsid w:val="008F0EA3"/>
    <w:rsid w:val="008F1BA0"/>
    <w:rsid w:val="008F251E"/>
    <w:rsid w:val="008F3BAB"/>
    <w:rsid w:val="00900E32"/>
    <w:rsid w:val="00900F34"/>
    <w:rsid w:val="00907CA2"/>
    <w:rsid w:val="0091130F"/>
    <w:rsid w:val="009134A2"/>
    <w:rsid w:val="00915CCD"/>
    <w:rsid w:val="00920D8D"/>
    <w:rsid w:val="00921858"/>
    <w:rsid w:val="00922105"/>
    <w:rsid w:val="00922378"/>
    <w:rsid w:val="00925979"/>
    <w:rsid w:val="009274D8"/>
    <w:rsid w:val="00932987"/>
    <w:rsid w:val="00940496"/>
    <w:rsid w:val="009412D2"/>
    <w:rsid w:val="00942004"/>
    <w:rsid w:val="00944E6B"/>
    <w:rsid w:val="0094743F"/>
    <w:rsid w:val="00947BAA"/>
    <w:rsid w:val="00950159"/>
    <w:rsid w:val="009502F4"/>
    <w:rsid w:val="00951E9D"/>
    <w:rsid w:val="009534D7"/>
    <w:rsid w:val="00955C66"/>
    <w:rsid w:val="00956743"/>
    <w:rsid w:val="00956D4A"/>
    <w:rsid w:val="00962685"/>
    <w:rsid w:val="00971C56"/>
    <w:rsid w:val="00975123"/>
    <w:rsid w:val="00975975"/>
    <w:rsid w:val="00977DD1"/>
    <w:rsid w:val="00981246"/>
    <w:rsid w:val="00983DC9"/>
    <w:rsid w:val="00985F0A"/>
    <w:rsid w:val="0099039E"/>
    <w:rsid w:val="00992446"/>
    <w:rsid w:val="009A14A8"/>
    <w:rsid w:val="009A3464"/>
    <w:rsid w:val="009A3958"/>
    <w:rsid w:val="009A50CC"/>
    <w:rsid w:val="009A52A0"/>
    <w:rsid w:val="009A5696"/>
    <w:rsid w:val="009B527B"/>
    <w:rsid w:val="009B656C"/>
    <w:rsid w:val="009C069D"/>
    <w:rsid w:val="009C2187"/>
    <w:rsid w:val="009C3AEB"/>
    <w:rsid w:val="009C4849"/>
    <w:rsid w:val="009C4B93"/>
    <w:rsid w:val="009C5E55"/>
    <w:rsid w:val="009C7CA1"/>
    <w:rsid w:val="009D447E"/>
    <w:rsid w:val="009D4B98"/>
    <w:rsid w:val="009D7468"/>
    <w:rsid w:val="009E5E97"/>
    <w:rsid w:val="009E723C"/>
    <w:rsid w:val="009F44A3"/>
    <w:rsid w:val="009F4FE1"/>
    <w:rsid w:val="009F6F92"/>
    <w:rsid w:val="00A0211A"/>
    <w:rsid w:val="00A02535"/>
    <w:rsid w:val="00A0381E"/>
    <w:rsid w:val="00A05A03"/>
    <w:rsid w:val="00A07D6F"/>
    <w:rsid w:val="00A103C7"/>
    <w:rsid w:val="00A1078C"/>
    <w:rsid w:val="00A24C2D"/>
    <w:rsid w:val="00A26464"/>
    <w:rsid w:val="00A2753B"/>
    <w:rsid w:val="00A320DA"/>
    <w:rsid w:val="00A34227"/>
    <w:rsid w:val="00A35D06"/>
    <w:rsid w:val="00A361A7"/>
    <w:rsid w:val="00A40412"/>
    <w:rsid w:val="00A416B0"/>
    <w:rsid w:val="00A43AC1"/>
    <w:rsid w:val="00A46153"/>
    <w:rsid w:val="00A468B7"/>
    <w:rsid w:val="00A54776"/>
    <w:rsid w:val="00A55F2D"/>
    <w:rsid w:val="00A65196"/>
    <w:rsid w:val="00A65A49"/>
    <w:rsid w:val="00A66549"/>
    <w:rsid w:val="00A66D09"/>
    <w:rsid w:val="00A71219"/>
    <w:rsid w:val="00A72753"/>
    <w:rsid w:val="00A74EF1"/>
    <w:rsid w:val="00A804AB"/>
    <w:rsid w:val="00A81FA3"/>
    <w:rsid w:val="00A82086"/>
    <w:rsid w:val="00A8434A"/>
    <w:rsid w:val="00A92FEA"/>
    <w:rsid w:val="00A93AA1"/>
    <w:rsid w:val="00A93DA5"/>
    <w:rsid w:val="00A95EF5"/>
    <w:rsid w:val="00A95F17"/>
    <w:rsid w:val="00A9670E"/>
    <w:rsid w:val="00AA017F"/>
    <w:rsid w:val="00AA4E08"/>
    <w:rsid w:val="00AB1034"/>
    <w:rsid w:val="00AB1676"/>
    <w:rsid w:val="00AB3F82"/>
    <w:rsid w:val="00AB5057"/>
    <w:rsid w:val="00AB5E30"/>
    <w:rsid w:val="00AC004F"/>
    <w:rsid w:val="00AC0161"/>
    <w:rsid w:val="00AC059B"/>
    <w:rsid w:val="00AC188A"/>
    <w:rsid w:val="00AC4AA1"/>
    <w:rsid w:val="00AC535B"/>
    <w:rsid w:val="00AD05D3"/>
    <w:rsid w:val="00AD1E1B"/>
    <w:rsid w:val="00AD6A5E"/>
    <w:rsid w:val="00AE4A81"/>
    <w:rsid w:val="00AE5C36"/>
    <w:rsid w:val="00AE6463"/>
    <w:rsid w:val="00AE6589"/>
    <w:rsid w:val="00AE7256"/>
    <w:rsid w:val="00AF5454"/>
    <w:rsid w:val="00AF742D"/>
    <w:rsid w:val="00AF7A37"/>
    <w:rsid w:val="00B02EDC"/>
    <w:rsid w:val="00B03196"/>
    <w:rsid w:val="00B03763"/>
    <w:rsid w:val="00B04548"/>
    <w:rsid w:val="00B0515A"/>
    <w:rsid w:val="00B054EA"/>
    <w:rsid w:val="00B05900"/>
    <w:rsid w:val="00B12246"/>
    <w:rsid w:val="00B12F29"/>
    <w:rsid w:val="00B13710"/>
    <w:rsid w:val="00B1621A"/>
    <w:rsid w:val="00B217D3"/>
    <w:rsid w:val="00B26616"/>
    <w:rsid w:val="00B266EB"/>
    <w:rsid w:val="00B31AD0"/>
    <w:rsid w:val="00B32193"/>
    <w:rsid w:val="00B32699"/>
    <w:rsid w:val="00B346CC"/>
    <w:rsid w:val="00B34E49"/>
    <w:rsid w:val="00B34FAF"/>
    <w:rsid w:val="00B35B1D"/>
    <w:rsid w:val="00B426DE"/>
    <w:rsid w:val="00B42EF4"/>
    <w:rsid w:val="00B44990"/>
    <w:rsid w:val="00B50B7C"/>
    <w:rsid w:val="00B516C6"/>
    <w:rsid w:val="00B520A1"/>
    <w:rsid w:val="00B53512"/>
    <w:rsid w:val="00B53CE1"/>
    <w:rsid w:val="00B63DF4"/>
    <w:rsid w:val="00B64B13"/>
    <w:rsid w:val="00B65359"/>
    <w:rsid w:val="00B6739F"/>
    <w:rsid w:val="00B72D9B"/>
    <w:rsid w:val="00B73878"/>
    <w:rsid w:val="00B74E16"/>
    <w:rsid w:val="00B803C3"/>
    <w:rsid w:val="00B85BB3"/>
    <w:rsid w:val="00B9191B"/>
    <w:rsid w:val="00B91BAB"/>
    <w:rsid w:val="00B95F73"/>
    <w:rsid w:val="00BA0714"/>
    <w:rsid w:val="00BA1145"/>
    <w:rsid w:val="00BA1603"/>
    <w:rsid w:val="00BA29FA"/>
    <w:rsid w:val="00BA2B5F"/>
    <w:rsid w:val="00BA55AD"/>
    <w:rsid w:val="00BB51F3"/>
    <w:rsid w:val="00BB5F1A"/>
    <w:rsid w:val="00BB64EE"/>
    <w:rsid w:val="00BB6D0E"/>
    <w:rsid w:val="00BB7981"/>
    <w:rsid w:val="00BB7F63"/>
    <w:rsid w:val="00BC0971"/>
    <w:rsid w:val="00BC21CE"/>
    <w:rsid w:val="00BC7300"/>
    <w:rsid w:val="00BC76BE"/>
    <w:rsid w:val="00BD29F8"/>
    <w:rsid w:val="00BD3885"/>
    <w:rsid w:val="00BD430C"/>
    <w:rsid w:val="00BD5775"/>
    <w:rsid w:val="00BD7700"/>
    <w:rsid w:val="00BE448D"/>
    <w:rsid w:val="00BE5E2B"/>
    <w:rsid w:val="00BE6693"/>
    <w:rsid w:val="00BF6553"/>
    <w:rsid w:val="00C06171"/>
    <w:rsid w:val="00C100ED"/>
    <w:rsid w:val="00C115B5"/>
    <w:rsid w:val="00C1227B"/>
    <w:rsid w:val="00C133C6"/>
    <w:rsid w:val="00C13F0C"/>
    <w:rsid w:val="00C16E02"/>
    <w:rsid w:val="00C22D21"/>
    <w:rsid w:val="00C27108"/>
    <w:rsid w:val="00C309FD"/>
    <w:rsid w:val="00C31503"/>
    <w:rsid w:val="00C355D5"/>
    <w:rsid w:val="00C361D8"/>
    <w:rsid w:val="00C36E06"/>
    <w:rsid w:val="00C37C1D"/>
    <w:rsid w:val="00C40193"/>
    <w:rsid w:val="00C405EC"/>
    <w:rsid w:val="00C47DD6"/>
    <w:rsid w:val="00C505A5"/>
    <w:rsid w:val="00C519D3"/>
    <w:rsid w:val="00C56447"/>
    <w:rsid w:val="00C565EC"/>
    <w:rsid w:val="00C57963"/>
    <w:rsid w:val="00C57E3F"/>
    <w:rsid w:val="00C6268B"/>
    <w:rsid w:val="00C646B2"/>
    <w:rsid w:val="00C66911"/>
    <w:rsid w:val="00C71585"/>
    <w:rsid w:val="00C71766"/>
    <w:rsid w:val="00C74233"/>
    <w:rsid w:val="00C75F07"/>
    <w:rsid w:val="00C7672D"/>
    <w:rsid w:val="00C82F2A"/>
    <w:rsid w:val="00C834D0"/>
    <w:rsid w:val="00C83673"/>
    <w:rsid w:val="00C846CA"/>
    <w:rsid w:val="00C85751"/>
    <w:rsid w:val="00C85A32"/>
    <w:rsid w:val="00C904E4"/>
    <w:rsid w:val="00C91D66"/>
    <w:rsid w:val="00C929F4"/>
    <w:rsid w:val="00C958E6"/>
    <w:rsid w:val="00C96187"/>
    <w:rsid w:val="00C968A8"/>
    <w:rsid w:val="00C96B3D"/>
    <w:rsid w:val="00CA0727"/>
    <w:rsid w:val="00CA1883"/>
    <w:rsid w:val="00CA19C6"/>
    <w:rsid w:val="00CA4120"/>
    <w:rsid w:val="00CA5EEA"/>
    <w:rsid w:val="00CA61A8"/>
    <w:rsid w:val="00CB2015"/>
    <w:rsid w:val="00CB4DE7"/>
    <w:rsid w:val="00CC0D89"/>
    <w:rsid w:val="00CC0DFD"/>
    <w:rsid w:val="00CC3FA8"/>
    <w:rsid w:val="00CD3199"/>
    <w:rsid w:val="00CD5246"/>
    <w:rsid w:val="00CD5470"/>
    <w:rsid w:val="00CE0821"/>
    <w:rsid w:val="00CE2327"/>
    <w:rsid w:val="00CE2D8B"/>
    <w:rsid w:val="00CE7C74"/>
    <w:rsid w:val="00CE7D46"/>
    <w:rsid w:val="00CF0D7E"/>
    <w:rsid w:val="00CF4D16"/>
    <w:rsid w:val="00CF7B53"/>
    <w:rsid w:val="00D02060"/>
    <w:rsid w:val="00D03C2C"/>
    <w:rsid w:val="00D04FE8"/>
    <w:rsid w:val="00D112EF"/>
    <w:rsid w:val="00D12189"/>
    <w:rsid w:val="00D15348"/>
    <w:rsid w:val="00D17FEF"/>
    <w:rsid w:val="00D21B78"/>
    <w:rsid w:val="00D2234C"/>
    <w:rsid w:val="00D23FB2"/>
    <w:rsid w:val="00D248AA"/>
    <w:rsid w:val="00D253FB"/>
    <w:rsid w:val="00D27A41"/>
    <w:rsid w:val="00D351A2"/>
    <w:rsid w:val="00D41376"/>
    <w:rsid w:val="00D41A4E"/>
    <w:rsid w:val="00D42D93"/>
    <w:rsid w:val="00D52029"/>
    <w:rsid w:val="00D521E2"/>
    <w:rsid w:val="00D56436"/>
    <w:rsid w:val="00D568EF"/>
    <w:rsid w:val="00D5786E"/>
    <w:rsid w:val="00D6020E"/>
    <w:rsid w:val="00D602EC"/>
    <w:rsid w:val="00D60541"/>
    <w:rsid w:val="00D62415"/>
    <w:rsid w:val="00D66A22"/>
    <w:rsid w:val="00D7343E"/>
    <w:rsid w:val="00D7612D"/>
    <w:rsid w:val="00D765F8"/>
    <w:rsid w:val="00D86F1F"/>
    <w:rsid w:val="00D87578"/>
    <w:rsid w:val="00D91707"/>
    <w:rsid w:val="00D95252"/>
    <w:rsid w:val="00DA0C48"/>
    <w:rsid w:val="00DA1648"/>
    <w:rsid w:val="00DA1C36"/>
    <w:rsid w:val="00DA2AB1"/>
    <w:rsid w:val="00DA5650"/>
    <w:rsid w:val="00DA5D4D"/>
    <w:rsid w:val="00DA6130"/>
    <w:rsid w:val="00DA6200"/>
    <w:rsid w:val="00DB2B08"/>
    <w:rsid w:val="00DB35D5"/>
    <w:rsid w:val="00DB57DB"/>
    <w:rsid w:val="00DB5825"/>
    <w:rsid w:val="00DB7A91"/>
    <w:rsid w:val="00DC3427"/>
    <w:rsid w:val="00DC40BE"/>
    <w:rsid w:val="00DC69FB"/>
    <w:rsid w:val="00DD1731"/>
    <w:rsid w:val="00DD31F7"/>
    <w:rsid w:val="00DD4D14"/>
    <w:rsid w:val="00DD575B"/>
    <w:rsid w:val="00DD6D64"/>
    <w:rsid w:val="00DE14E2"/>
    <w:rsid w:val="00DE4BD0"/>
    <w:rsid w:val="00DE7DD8"/>
    <w:rsid w:val="00DF0E2F"/>
    <w:rsid w:val="00DF4EFB"/>
    <w:rsid w:val="00DF64D5"/>
    <w:rsid w:val="00E005D9"/>
    <w:rsid w:val="00E00DA1"/>
    <w:rsid w:val="00E0266B"/>
    <w:rsid w:val="00E03295"/>
    <w:rsid w:val="00E04F76"/>
    <w:rsid w:val="00E068F5"/>
    <w:rsid w:val="00E12792"/>
    <w:rsid w:val="00E127C3"/>
    <w:rsid w:val="00E13219"/>
    <w:rsid w:val="00E156C2"/>
    <w:rsid w:val="00E16DA3"/>
    <w:rsid w:val="00E23C2D"/>
    <w:rsid w:val="00E23D57"/>
    <w:rsid w:val="00E23D73"/>
    <w:rsid w:val="00E255E2"/>
    <w:rsid w:val="00E25AAB"/>
    <w:rsid w:val="00E26EC7"/>
    <w:rsid w:val="00E30DB8"/>
    <w:rsid w:val="00E31015"/>
    <w:rsid w:val="00E3517B"/>
    <w:rsid w:val="00E3668D"/>
    <w:rsid w:val="00E40DA1"/>
    <w:rsid w:val="00E454C0"/>
    <w:rsid w:val="00E45FB4"/>
    <w:rsid w:val="00E467E9"/>
    <w:rsid w:val="00E46D1E"/>
    <w:rsid w:val="00E531EB"/>
    <w:rsid w:val="00E5344F"/>
    <w:rsid w:val="00E5493C"/>
    <w:rsid w:val="00E56AA1"/>
    <w:rsid w:val="00E60187"/>
    <w:rsid w:val="00E617B0"/>
    <w:rsid w:val="00E61E1C"/>
    <w:rsid w:val="00E6254F"/>
    <w:rsid w:val="00E63DB5"/>
    <w:rsid w:val="00E65418"/>
    <w:rsid w:val="00E65F89"/>
    <w:rsid w:val="00E66D04"/>
    <w:rsid w:val="00E7396C"/>
    <w:rsid w:val="00E7527B"/>
    <w:rsid w:val="00E7617C"/>
    <w:rsid w:val="00E76F17"/>
    <w:rsid w:val="00E773C8"/>
    <w:rsid w:val="00E77C1B"/>
    <w:rsid w:val="00E80A2D"/>
    <w:rsid w:val="00E8302C"/>
    <w:rsid w:val="00E856F8"/>
    <w:rsid w:val="00E8798D"/>
    <w:rsid w:val="00E90143"/>
    <w:rsid w:val="00E92086"/>
    <w:rsid w:val="00E93752"/>
    <w:rsid w:val="00E96284"/>
    <w:rsid w:val="00EA21ED"/>
    <w:rsid w:val="00EA300C"/>
    <w:rsid w:val="00EA56BF"/>
    <w:rsid w:val="00EA5F3F"/>
    <w:rsid w:val="00EA5FE1"/>
    <w:rsid w:val="00EB1B4A"/>
    <w:rsid w:val="00EB3845"/>
    <w:rsid w:val="00EB3DA7"/>
    <w:rsid w:val="00EB475A"/>
    <w:rsid w:val="00EB5DB3"/>
    <w:rsid w:val="00EC0EC3"/>
    <w:rsid w:val="00EC11D2"/>
    <w:rsid w:val="00EC12E2"/>
    <w:rsid w:val="00EC1478"/>
    <w:rsid w:val="00EC47BC"/>
    <w:rsid w:val="00EC4839"/>
    <w:rsid w:val="00EC5A1C"/>
    <w:rsid w:val="00EC6FBA"/>
    <w:rsid w:val="00ED43DD"/>
    <w:rsid w:val="00EE7DDB"/>
    <w:rsid w:val="00EF1C1A"/>
    <w:rsid w:val="00EF1C44"/>
    <w:rsid w:val="00EF4F2F"/>
    <w:rsid w:val="00EF6DA9"/>
    <w:rsid w:val="00F0057B"/>
    <w:rsid w:val="00F05E67"/>
    <w:rsid w:val="00F064CB"/>
    <w:rsid w:val="00F07F39"/>
    <w:rsid w:val="00F128CE"/>
    <w:rsid w:val="00F14955"/>
    <w:rsid w:val="00F21343"/>
    <w:rsid w:val="00F2654C"/>
    <w:rsid w:val="00F26BE7"/>
    <w:rsid w:val="00F2727E"/>
    <w:rsid w:val="00F27380"/>
    <w:rsid w:val="00F279D3"/>
    <w:rsid w:val="00F300D1"/>
    <w:rsid w:val="00F3031D"/>
    <w:rsid w:val="00F3149E"/>
    <w:rsid w:val="00F336E0"/>
    <w:rsid w:val="00F33EC6"/>
    <w:rsid w:val="00F3515B"/>
    <w:rsid w:val="00F352CA"/>
    <w:rsid w:val="00F424B1"/>
    <w:rsid w:val="00F450BB"/>
    <w:rsid w:val="00F46275"/>
    <w:rsid w:val="00F47ED6"/>
    <w:rsid w:val="00F5405E"/>
    <w:rsid w:val="00F54589"/>
    <w:rsid w:val="00F56267"/>
    <w:rsid w:val="00F570C9"/>
    <w:rsid w:val="00F576FB"/>
    <w:rsid w:val="00F60DDD"/>
    <w:rsid w:val="00F6340D"/>
    <w:rsid w:val="00F63F30"/>
    <w:rsid w:val="00F656D4"/>
    <w:rsid w:val="00F65C98"/>
    <w:rsid w:val="00F70FEF"/>
    <w:rsid w:val="00F72BD5"/>
    <w:rsid w:val="00F72D56"/>
    <w:rsid w:val="00F74D8C"/>
    <w:rsid w:val="00F75A77"/>
    <w:rsid w:val="00F769CF"/>
    <w:rsid w:val="00F80191"/>
    <w:rsid w:val="00F82D5C"/>
    <w:rsid w:val="00F84513"/>
    <w:rsid w:val="00F91300"/>
    <w:rsid w:val="00F91E92"/>
    <w:rsid w:val="00F9289A"/>
    <w:rsid w:val="00F933BA"/>
    <w:rsid w:val="00F93C76"/>
    <w:rsid w:val="00F9791A"/>
    <w:rsid w:val="00F97962"/>
    <w:rsid w:val="00FA14C9"/>
    <w:rsid w:val="00FA1AEB"/>
    <w:rsid w:val="00FA1B28"/>
    <w:rsid w:val="00FA2DD9"/>
    <w:rsid w:val="00FA549E"/>
    <w:rsid w:val="00FA7F79"/>
    <w:rsid w:val="00FB1497"/>
    <w:rsid w:val="00FB15C6"/>
    <w:rsid w:val="00FB45E2"/>
    <w:rsid w:val="00FB5FAE"/>
    <w:rsid w:val="00FC025C"/>
    <w:rsid w:val="00FC1737"/>
    <w:rsid w:val="00FC21CF"/>
    <w:rsid w:val="00FC3307"/>
    <w:rsid w:val="00FC39CE"/>
    <w:rsid w:val="00FC486E"/>
    <w:rsid w:val="00FC4D61"/>
    <w:rsid w:val="00FD0D5D"/>
    <w:rsid w:val="00FD460E"/>
    <w:rsid w:val="00FD4CCA"/>
    <w:rsid w:val="00FD7CF6"/>
    <w:rsid w:val="00FE22BB"/>
    <w:rsid w:val="00FE2AB5"/>
    <w:rsid w:val="00FE3B39"/>
    <w:rsid w:val="00FE745A"/>
    <w:rsid w:val="00FE7A5D"/>
    <w:rsid w:val="00FF0207"/>
    <w:rsid w:val="00FF09E3"/>
    <w:rsid w:val="00FF16FC"/>
    <w:rsid w:val="00FF1C6D"/>
    <w:rsid w:val="00FF211B"/>
    <w:rsid w:val="00FF3347"/>
    <w:rsid w:val="00FF6461"/>
    <w:rsid w:val="00FF6794"/>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16386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BD5"/>
    <w:pPr>
      <w:tabs>
        <w:tab w:val="center" w:pos="4252"/>
        <w:tab w:val="right" w:pos="8504"/>
      </w:tabs>
      <w:snapToGrid w:val="0"/>
    </w:pPr>
  </w:style>
  <w:style w:type="character" w:customStyle="1" w:styleId="a4">
    <w:name w:val="ヘッダー (文字)"/>
    <w:link w:val="a3"/>
    <w:uiPriority w:val="99"/>
    <w:locked/>
    <w:rsid w:val="00F72BD5"/>
    <w:rPr>
      <w:rFonts w:cs="Times New Roman"/>
    </w:rPr>
  </w:style>
  <w:style w:type="paragraph" w:styleId="a5">
    <w:name w:val="footer"/>
    <w:basedOn w:val="a"/>
    <w:link w:val="a6"/>
    <w:uiPriority w:val="99"/>
    <w:unhideWhenUsed/>
    <w:rsid w:val="00F72BD5"/>
    <w:pPr>
      <w:tabs>
        <w:tab w:val="center" w:pos="4252"/>
        <w:tab w:val="right" w:pos="8504"/>
      </w:tabs>
      <w:snapToGrid w:val="0"/>
    </w:pPr>
  </w:style>
  <w:style w:type="character" w:customStyle="1" w:styleId="a6">
    <w:name w:val="フッター (文字)"/>
    <w:link w:val="a5"/>
    <w:uiPriority w:val="99"/>
    <w:locked/>
    <w:rsid w:val="00F72BD5"/>
    <w:rPr>
      <w:rFonts w:cs="Times New Roman"/>
    </w:rPr>
  </w:style>
  <w:style w:type="paragraph" w:styleId="a7">
    <w:name w:val="Revision"/>
    <w:hidden/>
    <w:uiPriority w:val="99"/>
    <w:semiHidden/>
    <w:rsid w:val="0032546F"/>
    <w:rPr>
      <w:kern w:val="2"/>
      <w:sz w:val="21"/>
      <w:szCs w:val="22"/>
    </w:rPr>
  </w:style>
  <w:style w:type="paragraph" w:styleId="a8">
    <w:name w:val="Balloon Text"/>
    <w:basedOn w:val="a"/>
    <w:link w:val="a9"/>
    <w:uiPriority w:val="99"/>
    <w:semiHidden/>
    <w:unhideWhenUsed/>
    <w:rsid w:val="0032546F"/>
    <w:rPr>
      <w:rFonts w:ascii="Arial" w:eastAsia="ＭＳ ゴシック" w:hAnsi="Arial"/>
      <w:sz w:val="18"/>
      <w:szCs w:val="18"/>
    </w:rPr>
  </w:style>
  <w:style w:type="character" w:customStyle="1" w:styleId="a9">
    <w:name w:val="吹き出し (文字)"/>
    <w:link w:val="a8"/>
    <w:uiPriority w:val="99"/>
    <w:semiHidden/>
    <w:rsid w:val="0032546F"/>
    <w:rPr>
      <w:rFonts w:ascii="Arial" w:eastAsia="ＭＳ ゴシック" w:hAnsi="Arial" w:cs="Times New Roman"/>
      <w:kern w:val="2"/>
      <w:sz w:val="18"/>
      <w:szCs w:val="18"/>
    </w:rPr>
  </w:style>
  <w:style w:type="table" w:styleId="aa">
    <w:name w:val="Table Grid"/>
    <w:basedOn w:val="a1"/>
    <w:uiPriority w:val="59"/>
    <w:rsid w:val="004A0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semiHidden/>
    <w:rsid w:val="00A2753B"/>
    <w:rPr>
      <w:sz w:val="18"/>
      <w:szCs w:val="18"/>
    </w:rPr>
  </w:style>
  <w:style w:type="paragraph" w:styleId="ac">
    <w:name w:val="annotation text"/>
    <w:basedOn w:val="a"/>
    <w:semiHidden/>
    <w:rsid w:val="00A2753B"/>
    <w:pPr>
      <w:jc w:val="left"/>
    </w:pPr>
  </w:style>
  <w:style w:type="paragraph" w:styleId="ad">
    <w:name w:val="annotation subject"/>
    <w:basedOn w:val="ac"/>
    <w:next w:val="ac"/>
    <w:semiHidden/>
    <w:rsid w:val="00A2753B"/>
    <w:rPr>
      <w:b/>
      <w:bCs/>
    </w:rPr>
  </w:style>
  <w:style w:type="paragraph" w:customStyle="1" w:styleId="OasysWin">
    <w:name w:val="Oasys/Win"/>
    <w:rsid w:val="00095F10"/>
    <w:pPr>
      <w:widowControl w:val="0"/>
      <w:wordWrap w:val="0"/>
      <w:autoSpaceDE w:val="0"/>
      <w:autoSpaceDN w:val="0"/>
      <w:adjustRightInd w:val="0"/>
      <w:spacing w:line="225" w:lineRule="exact"/>
      <w:jc w:val="both"/>
    </w:pPr>
    <w:rPr>
      <w:rFonts w:ascii="ＭＳ 明朝"/>
      <w:spacing w:val="2"/>
      <w:sz w:val="21"/>
      <w:szCs w:val="21"/>
    </w:rPr>
  </w:style>
  <w:style w:type="character" w:styleId="ae">
    <w:name w:val="Hyperlink"/>
    <w:basedOn w:val="a0"/>
    <w:uiPriority w:val="99"/>
    <w:semiHidden/>
    <w:unhideWhenUsed/>
    <w:rsid w:val="00E80A2D"/>
    <w:rPr>
      <w:color w:val="0000FF"/>
      <w:u w:val="single"/>
    </w:rPr>
  </w:style>
  <w:style w:type="character" w:customStyle="1" w:styleId="jbn-txt">
    <w:name w:val="jbn-txt"/>
    <w:basedOn w:val="a0"/>
    <w:rsid w:val="00F450BB"/>
  </w:style>
  <w:style w:type="character" w:customStyle="1" w:styleId="goumei">
    <w:name w:val="goumei"/>
    <w:basedOn w:val="a0"/>
    <w:rsid w:val="00F450BB"/>
  </w:style>
  <w:style w:type="paragraph" w:customStyle="1" w:styleId="Default">
    <w:name w:val="Default"/>
    <w:rsid w:val="00EC483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6684">
      <w:bodyDiv w:val="1"/>
      <w:marLeft w:val="0"/>
      <w:marRight w:val="0"/>
      <w:marTop w:val="0"/>
      <w:marBottom w:val="0"/>
      <w:divBdr>
        <w:top w:val="none" w:sz="0" w:space="0" w:color="auto"/>
        <w:left w:val="none" w:sz="0" w:space="0" w:color="auto"/>
        <w:bottom w:val="none" w:sz="0" w:space="0" w:color="auto"/>
        <w:right w:val="none" w:sz="0" w:space="0" w:color="auto"/>
      </w:divBdr>
    </w:div>
    <w:div w:id="870647208">
      <w:bodyDiv w:val="1"/>
      <w:marLeft w:val="0"/>
      <w:marRight w:val="0"/>
      <w:marTop w:val="0"/>
      <w:marBottom w:val="0"/>
      <w:divBdr>
        <w:top w:val="none" w:sz="0" w:space="0" w:color="auto"/>
        <w:left w:val="none" w:sz="0" w:space="0" w:color="auto"/>
        <w:bottom w:val="none" w:sz="0" w:space="0" w:color="auto"/>
        <w:right w:val="none" w:sz="0" w:space="0" w:color="auto"/>
      </w:divBdr>
    </w:div>
    <w:div w:id="872570888">
      <w:bodyDiv w:val="1"/>
      <w:marLeft w:val="0"/>
      <w:marRight w:val="0"/>
      <w:marTop w:val="0"/>
      <w:marBottom w:val="0"/>
      <w:divBdr>
        <w:top w:val="none" w:sz="0" w:space="0" w:color="auto"/>
        <w:left w:val="none" w:sz="0" w:space="0" w:color="auto"/>
        <w:bottom w:val="none" w:sz="0" w:space="0" w:color="auto"/>
        <w:right w:val="none" w:sz="0" w:space="0" w:color="auto"/>
      </w:divBdr>
    </w:div>
    <w:div w:id="948854242">
      <w:bodyDiv w:val="1"/>
      <w:marLeft w:val="0"/>
      <w:marRight w:val="0"/>
      <w:marTop w:val="0"/>
      <w:marBottom w:val="0"/>
      <w:divBdr>
        <w:top w:val="none" w:sz="0" w:space="0" w:color="auto"/>
        <w:left w:val="none" w:sz="0" w:space="0" w:color="auto"/>
        <w:bottom w:val="none" w:sz="0" w:space="0" w:color="auto"/>
        <w:right w:val="none" w:sz="0" w:space="0" w:color="auto"/>
      </w:divBdr>
    </w:div>
    <w:div w:id="1091311976">
      <w:bodyDiv w:val="1"/>
      <w:marLeft w:val="0"/>
      <w:marRight w:val="0"/>
      <w:marTop w:val="0"/>
      <w:marBottom w:val="0"/>
      <w:divBdr>
        <w:top w:val="none" w:sz="0" w:space="0" w:color="auto"/>
        <w:left w:val="none" w:sz="0" w:space="0" w:color="auto"/>
        <w:bottom w:val="none" w:sz="0" w:space="0" w:color="auto"/>
        <w:right w:val="none" w:sz="0" w:space="0" w:color="auto"/>
      </w:divBdr>
      <w:divsChild>
        <w:div w:id="633022523">
          <w:marLeft w:val="0"/>
          <w:marRight w:val="0"/>
          <w:marTop w:val="0"/>
          <w:marBottom w:val="0"/>
          <w:divBdr>
            <w:top w:val="none" w:sz="0" w:space="0" w:color="auto"/>
            <w:left w:val="none" w:sz="0" w:space="0" w:color="auto"/>
            <w:bottom w:val="none" w:sz="0" w:space="0" w:color="auto"/>
            <w:right w:val="none" w:sz="0" w:space="0" w:color="auto"/>
          </w:divBdr>
          <w:divsChild>
            <w:div w:id="719206088">
              <w:marLeft w:val="0"/>
              <w:marRight w:val="0"/>
              <w:marTop w:val="0"/>
              <w:marBottom w:val="0"/>
              <w:divBdr>
                <w:top w:val="none" w:sz="0" w:space="0" w:color="auto"/>
                <w:left w:val="none" w:sz="0" w:space="0" w:color="auto"/>
                <w:bottom w:val="none" w:sz="0" w:space="0" w:color="auto"/>
                <w:right w:val="none" w:sz="0" w:space="0" w:color="auto"/>
              </w:divBdr>
              <w:divsChild>
                <w:div w:id="289360472">
                  <w:marLeft w:val="0"/>
                  <w:marRight w:val="1035"/>
                  <w:marTop w:val="0"/>
                  <w:marBottom w:val="0"/>
                  <w:divBdr>
                    <w:top w:val="none" w:sz="0" w:space="0" w:color="auto"/>
                    <w:left w:val="none" w:sz="0" w:space="0" w:color="auto"/>
                    <w:bottom w:val="none" w:sz="0" w:space="0" w:color="auto"/>
                    <w:right w:val="none" w:sz="0" w:space="0" w:color="auto"/>
                  </w:divBdr>
                  <w:divsChild>
                    <w:div w:id="18814746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7741">
          <w:marLeft w:val="0"/>
          <w:marRight w:val="0"/>
          <w:marTop w:val="0"/>
          <w:marBottom w:val="0"/>
          <w:divBdr>
            <w:top w:val="none" w:sz="0" w:space="0" w:color="auto"/>
            <w:left w:val="none" w:sz="0" w:space="0" w:color="auto"/>
            <w:bottom w:val="none" w:sz="0" w:space="0" w:color="auto"/>
            <w:right w:val="none" w:sz="0" w:space="0" w:color="auto"/>
          </w:divBdr>
          <w:divsChild>
            <w:div w:id="2004625736">
              <w:marLeft w:val="0"/>
              <w:marRight w:val="0"/>
              <w:marTop w:val="0"/>
              <w:marBottom w:val="0"/>
              <w:divBdr>
                <w:top w:val="none" w:sz="0" w:space="0" w:color="auto"/>
                <w:left w:val="none" w:sz="0" w:space="0" w:color="auto"/>
                <w:bottom w:val="none" w:sz="0" w:space="0" w:color="auto"/>
                <w:right w:val="none" w:sz="0" w:space="0" w:color="auto"/>
              </w:divBdr>
              <w:divsChild>
                <w:div w:id="315035252">
                  <w:marLeft w:val="0"/>
                  <w:marRight w:val="1035"/>
                  <w:marTop w:val="0"/>
                  <w:marBottom w:val="0"/>
                  <w:divBdr>
                    <w:top w:val="none" w:sz="0" w:space="0" w:color="auto"/>
                    <w:left w:val="none" w:sz="0" w:space="0" w:color="auto"/>
                    <w:bottom w:val="none" w:sz="0" w:space="0" w:color="auto"/>
                    <w:right w:val="none" w:sz="0" w:space="0" w:color="auto"/>
                  </w:divBdr>
                  <w:divsChild>
                    <w:div w:id="771021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4487">
          <w:marLeft w:val="0"/>
          <w:marRight w:val="0"/>
          <w:marTop w:val="0"/>
          <w:marBottom w:val="0"/>
          <w:divBdr>
            <w:top w:val="none" w:sz="0" w:space="0" w:color="auto"/>
            <w:left w:val="none" w:sz="0" w:space="0" w:color="auto"/>
            <w:bottom w:val="none" w:sz="0" w:space="0" w:color="auto"/>
            <w:right w:val="none" w:sz="0" w:space="0" w:color="auto"/>
          </w:divBdr>
          <w:divsChild>
            <w:div w:id="1083726388">
              <w:marLeft w:val="0"/>
              <w:marRight w:val="0"/>
              <w:marTop w:val="0"/>
              <w:marBottom w:val="0"/>
              <w:divBdr>
                <w:top w:val="none" w:sz="0" w:space="0" w:color="auto"/>
                <w:left w:val="none" w:sz="0" w:space="0" w:color="auto"/>
                <w:bottom w:val="none" w:sz="0" w:space="0" w:color="auto"/>
                <w:right w:val="none" w:sz="0" w:space="0" w:color="auto"/>
              </w:divBdr>
              <w:divsChild>
                <w:div w:id="688410354">
                  <w:marLeft w:val="0"/>
                  <w:marRight w:val="1035"/>
                  <w:marTop w:val="0"/>
                  <w:marBottom w:val="0"/>
                  <w:divBdr>
                    <w:top w:val="none" w:sz="0" w:space="0" w:color="auto"/>
                    <w:left w:val="none" w:sz="0" w:space="0" w:color="auto"/>
                    <w:bottom w:val="none" w:sz="0" w:space="0" w:color="auto"/>
                    <w:right w:val="none" w:sz="0" w:space="0" w:color="auto"/>
                  </w:divBdr>
                  <w:divsChild>
                    <w:div w:id="6243117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20475">
      <w:bodyDiv w:val="1"/>
      <w:marLeft w:val="0"/>
      <w:marRight w:val="0"/>
      <w:marTop w:val="0"/>
      <w:marBottom w:val="0"/>
      <w:divBdr>
        <w:top w:val="none" w:sz="0" w:space="0" w:color="auto"/>
        <w:left w:val="none" w:sz="0" w:space="0" w:color="auto"/>
        <w:bottom w:val="none" w:sz="0" w:space="0" w:color="auto"/>
        <w:right w:val="none" w:sz="0" w:space="0" w:color="auto"/>
      </w:divBdr>
    </w:div>
    <w:div w:id="1399089770">
      <w:bodyDiv w:val="1"/>
      <w:marLeft w:val="0"/>
      <w:marRight w:val="0"/>
      <w:marTop w:val="0"/>
      <w:marBottom w:val="0"/>
      <w:divBdr>
        <w:top w:val="none" w:sz="0" w:space="0" w:color="auto"/>
        <w:left w:val="none" w:sz="0" w:space="0" w:color="auto"/>
        <w:bottom w:val="none" w:sz="0" w:space="0" w:color="auto"/>
        <w:right w:val="none" w:sz="0" w:space="0" w:color="auto"/>
      </w:divBdr>
    </w:div>
    <w:div w:id="1467503863">
      <w:bodyDiv w:val="1"/>
      <w:marLeft w:val="0"/>
      <w:marRight w:val="0"/>
      <w:marTop w:val="0"/>
      <w:marBottom w:val="0"/>
      <w:divBdr>
        <w:top w:val="none" w:sz="0" w:space="0" w:color="auto"/>
        <w:left w:val="none" w:sz="0" w:space="0" w:color="auto"/>
        <w:bottom w:val="none" w:sz="0" w:space="0" w:color="auto"/>
        <w:right w:val="none" w:sz="0" w:space="0" w:color="auto"/>
      </w:divBdr>
    </w:div>
    <w:div w:id="21343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AD8A-AD2E-489F-A8CF-DDB9583A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47766</Words>
  <Characters>2626</Characters>
  <Application>Microsoft Office Word</Application>
  <DocSecurity>0</DocSecurity>
  <Lines>21</Lines>
  <Paragraphs>100</Paragraphs>
  <ScaleCrop>false</ScaleCrop>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2022-07-01T05:43:00Z</dcterms:created>
  <dcterms:modified xsi:type="dcterms:W3CDTF">2022-07-01T06:01:00Z</dcterms:modified>
</cp:coreProperties>
</file>